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67" w:rsidRPr="00AE4E6A" w:rsidRDefault="00CE4D67" w:rsidP="00CE4D67">
      <w:pPr>
        <w:jc w:val="center"/>
        <w:rPr>
          <w:rFonts w:ascii="Arial" w:hAnsi="Arial" w:cs="Arial"/>
          <w:sz w:val="32"/>
          <w:szCs w:val="32"/>
        </w:rPr>
      </w:pPr>
      <w:r w:rsidRPr="00AE4E6A">
        <w:rPr>
          <w:rFonts w:ascii="Arial" w:hAnsi="Arial" w:cs="Arial"/>
          <w:sz w:val="32"/>
          <w:szCs w:val="32"/>
        </w:rPr>
        <w:t>AVISO DE PRIVACIDAD SIMPLIFICADO</w:t>
      </w:r>
    </w:p>
    <w:p w:rsidR="00CE4D67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b/>
          <w:sz w:val="24"/>
          <w:szCs w:val="24"/>
        </w:rPr>
        <w:t>La Dirección De Reglamentos Del H</w:t>
      </w:r>
      <w:r w:rsidRPr="00022DBB">
        <w:rPr>
          <w:rFonts w:ascii="Arial" w:hAnsi="Arial" w:cs="Arial"/>
          <w:b/>
          <w:sz w:val="24"/>
          <w:szCs w:val="24"/>
        </w:rPr>
        <w:t>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5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CE4D67" w:rsidRDefault="00CE4D67" w:rsidP="00CE4D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datos personales serán utilizados para: </w:t>
      </w:r>
    </w:p>
    <w:p w:rsidR="00CE4D67" w:rsidRPr="002B07A0" w:rsidRDefault="00CE4D67" w:rsidP="00CE4D6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Obtención De Una Licencia.</w:t>
      </w:r>
    </w:p>
    <w:p w:rsidR="00CE4D67" w:rsidRPr="002B07A0" w:rsidRDefault="00CE4D67" w:rsidP="00CE4D67">
      <w:pPr>
        <w:pStyle w:val="Prrafodelista"/>
        <w:numPr>
          <w:ilvl w:val="0"/>
          <w:numId w:val="1"/>
        </w:numPr>
        <w:jc w:val="both"/>
      </w:pPr>
      <w:r w:rsidRPr="002B07A0">
        <w:rPr>
          <w:rFonts w:ascii="Arial" w:hAnsi="Arial" w:cs="Arial"/>
          <w:sz w:val="24"/>
          <w:szCs w:val="24"/>
        </w:rPr>
        <w:t>Permiso Municipal.</w:t>
      </w:r>
    </w:p>
    <w:p w:rsidR="00CE4D67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AE4E6A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AE4E6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AE4E6A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E4D67" w:rsidRDefault="00CE4D67" w:rsidP="00CE4D67">
      <w:pPr>
        <w:jc w:val="both"/>
      </w:pPr>
      <w:r w:rsidRPr="00AE4E6A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</w:t>
      </w:r>
      <w:r w:rsidRPr="002B07A0">
        <w:rPr>
          <w:rFonts w:ascii="Arial" w:hAnsi="Arial" w:cs="Arial"/>
          <w:b/>
          <w:sz w:val="24"/>
          <w:szCs w:val="24"/>
        </w:rPr>
        <w:t>La Dirección De Reglamentos Del H</w:t>
      </w:r>
      <w:r w:rsidRPr="00022DBB">
        <w:rPr>
          <w:rFonts w:ascii="Arial" w:hAnsi="Arial" w:cs="Arial"/>
          <w:b/>
          <w:sz w:val="24"/>
          <w:szCs w:val="24"/>
        </w:rPr>
        <w:t>. Ayuntamiento de Tecalitlán, Jal</w:t>
      </w:r>
      <w:r>
        <w:rPr>
          <w:rFonts w:ascii="Arial" w:hAnsi="Arial" w:cs="Arial"/>
          <w:sz w:val="24"/>
          <w:szCs w:val="24"/>
        </w:rPr>
        <w:t xml:space="preserve">, </w:t>
      </w:r>
      <w:r w:rsidRPr="00AE4E6A">
        <w:rPr>
          <w:rFonts w:ascii="Arial" w:hAnsi="Arial" w:cs="Arial"/>
          <w:sz w:val="24"/>
          <w:szCs w:val="24"/>
        </w:rPr>
        <w:t>o bien al siguiente correo electrónico:</w:t>
      </w:r>
      <w:r w:rsidRPr="00CC73D3">
        <w:t xml:space="preserve"> </w:t>
      </w:r>
      <w:hyperlink r:id="rId6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VI. Descripción clara y precisa de los datos sobre los que se busca ejercer alguno de los derechos ARCO, salvo que se trate del derecho de acceso; y</w:t>
      </w:r>
    </w:p>
    <w:p w:rsidR="00CE4D67" w:rsidRPr="00CC73D3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VII. Cualquier otro elemento o documento que facilite la localización de los datos personales, en su caso.</w:t>
      </w:r>
    </w:p>
    <w:p w:rsidR="00CE4D67" w:rsidRDefault="00CE4D67" w:rsidP="00CE4D67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el procedimiento para el ejercicio de lo</w:t>
      </w:r>
      <w:r>
        <w:rPr>
          <w:rFonts w:ascii="Arial" w:hAnsi="Arial" w:cs="Arial"/>
          <w:sz w:val="24"/>
          <w:szCs w:val="24"/>
        </w:rPr>
        <w:t xml:space="preserve">s derechos ARCO, puede </w:t>
      </w:r>
      <w:r>
        <w:rPr>
          <w:rFonts w:ascii="Arial" w:hAnsi="Arial" w:cs="Arial"/>
          <w:sz w:val="24"/>
          <w:szCs w:val="24"/>
        </w:rPr>
        <w:t xml:space="preserve">acudir a </w:t>
      </w:r>
      <w:r w:rsidRPr="002B07A0">
        <w:rPr>
          <w:rFonts w:ascii="Arial" w:hAnsi="Arial" w:cs="Arial"/>
          <w:b/>
          <w:sz w:val="24"/>
          <w:szCs w:val="24"/>
        </w:rPr>
        <w:t>La Dirección De Reglamentos Del H</w:t>
      </w:r>
      <w:r w:rsidRPr="00022DBB">
        <w:rPr>
          <w:rFonts w:ascii="Arial" w:hAnsi="Arial" w:cs="Arial"/>
          <w:b/>
          <w:sz w:val="24"/>
          <w:szCs w:val="24"/>
        </w:rPr>
        <w:t xml:space="preserve">. Ayuntamiento de Tecalitlán, </w:t>
      </w:r>
      <w:r w:rsidRPr="00022DBB">
        <w:rPr>
          <w:rFonts w:ascii="Arial" w:hAnsi="Arial" w:cs="Arial"/>
          <w:b/>
          <w:sz w:val="24"/>
          <w:szCs w:val="24"/>
        </w:rPr>
        <w:t>Jal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E4D67" w:rsidRPr="00FC21C4" w:rsidRDefault="00CE4D67" w:rsidP="00CE4D67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mayor información sobre los términos y condiciones en que serán tratados sus datos personales, como los terceros con quienes compartimos su información personal y la forma en que podrá ejercer sus derechos ARCO, puede consultar </w:t>
      </w:r>
      <w:r>
        <w:rPr>
          <w:rFonts w:ascii="Arial" w:hAnsi="Arial" w:cs="Arial"/>
          <w:sz w:val="24"/>
          <w:szCs w:val="24"/>
        </w:rPr>
        <w:t>el aviso de privacidad integral en la página de internet:</w:t>
      </w:r>
      <w:r w:rsidRPr="00FC21C4">
        <w:rPr>
          <w:rStyle w:val="Hipervnculo"/>
          <w:rFonts w:ascii="Arial" w:hAnsi="Arial" w:cs="Arial"/>
          <w:sz w:val="24"/>
          <w:szCs w:val="24"/>
        </w:rPr>
        <w:t xml:space="preserve">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 O en el correo electrónico: 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E4D67" w:rsidRDefault="00CE4D67">
      <w:bookmarkStart w:id="0" w:name="_GoBack"/>
      <w:bookmarkEnd w:id="0"/>
    </w:p>
    <w:sectPr w:rsidR="00CE4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F18"/>
    <w:multiLevelType w:val="hybridMultilevel"/>
    <w:tmpl w:val="66043B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67"/>
    <w:rsid w:val="002D2D8B"/>
    <w:rsid w:val="00CE4D67"/>
    <w:rsid w:val="00D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A14B"/>
  <w15:chartTrackingRefBased/>
  <w15:docId w15:val="{D69665E2-58C7-4931-A100-9142FC9E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4D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arenciatecalitlan@gmail.com" TargetMode="External"/><Relationship Id="rId5" Type="http://schemas.openxmlformats.org/officeDocument/2006/relationships/hyperlink" Target="http://www.tecalitlan.gob.mx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Melissa Anahi Cuevas Sanchez</cp:lastModifiedBy>
  <cp:revision>1</cp:revision>
  <dcterms:created xsi:type="dcterms:W3CDTF">2019-05-02T14:23:00Z</dcterms:created>
  <dcterms:modified xsi:type="dcterms:W3CDTF">2019-05-02T14:26:00Z</dcterms:modified>
</cp:coreProperties>
</file>