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BC05E" w14:textId="77777777" w:rsidR="000B428F" w:rsidRDefault="000B428F" w:rsidP="00ED69F5">
      <w:pPr>
        <w:pStyle w:val="Sinespaciado"/>
        <w:spacing w:line="276" w:lineRule="auto"/>
        <w:jc w:val="center"/>
        <w:rPr>
          <w:rFonts w:ascii="Avenir Next LT Pro" w:hAnsi="Avenir Next LT Pro"/>
          <w:b/>
          <w:bCs/>
          <w:sz w:val="24"/>
          <w:szCs w:val="24"/>
        </w:rPr>
      </w:pPr>
    </w:p>
    <w:p w14:paraId="0E8476D6" w14:textId="3B823D70" w:rsidR="00ED69F5" w:rsidRPr="00ED69F5" w:rsidRDefault="00CA291B" w:rsidP="00ED69F5">
      <w:pPr>
        <w:pStyle w:val="Sinespaciado"/>
        <w:spacing w:line="276" w:lineRule="auto"/>
        <w:jc w:val="center"/>
        <w:rPr>
          <w:rFonts w:ascii="Avenir Next LT Pro" w:hAnsi="Avenir Next LT Pro"/>
          <w:b/>
          <w:bCs/>
          <w:sz w:val="24"/>
          <w:szCs w:val="24"/>
        </w:rPr>
      </w:pPr>
      <w:r w:rsidRPr="00ED69F5">
        <w:rPr>
          <w:rFonts w:ascii="Avenir Next LT Pro" w:hAnsi="Avenir Next LT Pro"/>
          <w:b/>
          <w:bCs/>
          <w:sz w:val="24"/>
          <w:szCs w:val="24"/>
        </w:rPr>
        <w:t>PRIMERA</w:t>
      </w:r>
      <w:r w:rsidR="008318CE" w:rsidRPr="00ED69F5">
        <w:rPr>
          <w:rFonts w:ascii="Avenir Next LT Pro" w:hAnsi="Avenir Next LT Pro"/>
          <w:b/>
          <w:bCs/>
          <w:sz w:val="24"/>
          <w:szCs w:val="24"/>
        </w:rPr>
        <w:t xml:space="preserve"> </w:t>
      </w:r>
      <w:r w:rsidR="00F07EC4" w:rsidRPr="00ED69F5">
        <w:rPr>
          <w:rFonts w:ascii="Avenir Next LT Pro" w:hAnsi="Avenir Next LT Pro"/>
          <w:b/>
          <w:bCs/>
          <w:sz w:val="24"/>
          <w:szCs w:val="24"/>
        </w:rPr>
        <w:t xml:space="preserve">SESIÓN </w:t>
      </w:r>
      <w:r w:rsidR="009E5942" w:rsidRPr="00ED69F5">
        <w:rPr>
          <w:rFonts w:ascii="Avenir Next LT Pro" w:hAnsi="Avenir Next LT Pro"/>
          <w:b/>
          <w:bCs/>
          <w:sz w:val="24"/>
          <w:szCs w:val="24"/>
        </w:rPr>
        <w:t>ORDINARIA</w:t>
      </w:r>
    </w:p>
    <w:p w14:paraId="051CF36C" w14:textId="77777777" w:rsidR="00ED69F5" w:rsidRPr="00ED69F5" w:rsidRDefault="009E5942" w:rsidP="00ED69F5">
      <w:pPr>
        <w:pStyle w:val="Sinespaciado"/>
        <w:spacing w:line="276" w:lineRule="auto"/>
        <w:jc w:val="center"/>
        <w:rPr>
          <w:rFonts w:ascii="Avenir Next LT Pro" w:hAnsi="Avenir Next LT Pro"/>
          <w:b/>
          <w:bCs/>
          <w:sz w:val="24"/>
          <w:szCs w:val="24"/>
        </w:rPr>
      </w:pPr>
      <w:r w:rsidRPr="00ED69F5">
        <w:rPr>
          <w:rFonts w:ascii="Avenir Next LT Pro" w:hAnsi="Avenir Next LT Pro"/>
          <w:b/>
          <w:bCs/>
          <w:sz w:val="24"/>
          <w:szCs w:val="24"/>
        </w:rPr>
        <w:t>H. AYUNTAMIENTO CONSTITUCIONAL</w:t>
      </w:r>
    </w:p>
    <w:p w14:paraId="735B9CB9" w14:textId="5A22D39C" w:rsidR="009E5942" w:rsidRPr="00ED69F5" w:rsidRDefault="009E5942" w:rsidP="00ED69F5">
      <w:pPr>
        <w:pStyle w:val="Sinespaciado"/>
        <w:spacing w:line="276" w:lineRule="auto"/>
        <w:jc w:val="center"/>
        <w:rPr>
          <w:rFonts w:ascii="Avenir Next LT Pro" w:hAnsi="Avenir Next LT Pro"/>
          <w:b/>
          <w:bCs/>
          <w:sz w:val="24"/>
          <w:szCs w:val="24"/>
        </w:rPr>
      </w:pPr>
      <w:r w:rsidRPr="00ED69F5">
        <w:rPr>
          <w:rFonts w:ascii="Avenir Next LT Pro" w:hAnsi="Avenir Next LT Pro"/>
          <w:b/>
          <w:bCs/>
          <w:sz w:val="24"/>
          <w:szCs w:val="24"/>
        </w:rPr>
        <w:t>TECALITLÁN, JALISCO</w:t>
      </w:r>
    </w:p>
    <w:p w14:paraId="1C984C9C" w14:textId="2A607870" w:rsidR="009E5942" w:rsidRPr="00ED69F5" w:rsidRDefault="009E5942" w:rsidP="00ED69F5">
      <w:pPr>
        <w:pStyle w:val="Sinespaciado"/>
        <w:spacing w:line="276" w:lineRule="auto"/>
        <w:jc w:val="center"/>
        <w:rPr>
          <w:rFonts w:ascii="Avenir Next LT Pro" w:hAnsi="Avenir Next LT Pro"/>
          <w:b/>
          <w:bCs/>
          <w:sz w:val="24"/>
          <w:szCs w:val="24"/>
        </w:rPr>
      </w:pPr>
      <w:r w:rsidRPr="00ED69F5">
        <w:rPr>
          <w:rFonts w:ascii="Avenir Next LT Pro" w:hAnsi="Avenir Next LT Pro"/>
          <w:b/>
          <w:bCs/>
          <w:sz w:val="24"/>
          <w:szCs w:val="24"/>
        </w:rPr>
        <w:t>GOBIERNO MUNICIPAL 20</w:t>
      </w:r>
      <w:r w:rsidR="00EF3646" w:rsidRPr="00ED69F5">
        <w:rPr>
          <w:rFonts w:ascii="Avenir Next LT Pro" w:hAnsi="Avenir Next LT Pro"/>
          <w:b/>
          <w:bCs/>
          <w:sz w:val="24"/>
          <w:szCs w:val="24"/>
        </w:rPr>
        <w:t>21</w:t>
      </w:r>
      <w:r w:rsidRPr="00ED69F5">
        <w:rPr>
          <w:rFonts w:ascii="Avenir Next LT Pro" w:hAnsi="Avenir Next LT Pro"/>
          <w:b/>
          <w:bCs/>
          <w:sz w:val="24"/>
          <w:szCs w:val="24"/>
        </w:rPr>
        <w:t>- 202</w:t>
      </w:r>
      <w:r w:rsidR="00EF3646" w:rsidRPr="00ED69F5">
        <w:rPr>
          <w:rFonts w:ascii="Avenir Next LT Pro" w:hAnsi="Avenir Next LT Pro"/>
          <w:b/>
          <w:bCs/>
          <w:sz w:val="24"/>
          <w:szCs w:val="24"/>
        </w:rPr>
        <w:t>4</w:t>
      </w:r>
    </w:p>
    <w:p w14:paraId="19BFC9A0" w14:textId="77777777" w:rsidR="009E5942" w:rsidRPr="002E3DF4" w:rsidRDefault="009E5942" w:rsidP="001A22F9">
      <w:pPr>
        <w:pStyle w:val="Sinespaciado"/>
        <w:spacing w:line="276" w:lineRule="auto"/>
        <w:jc w:val="center"/>
        <w:rPr>
          <w:rFonts w:ascii="Avenir Next LT Pro" w:hAnsi="Avenir Next LT Pro" w:cstheme="minorHAnsi"/>
          <w:b/>
          <w:sz w:val="24"/>
          <w:szCs w:val="24"/>
        </w:rPr>
      </w:pPr>
    </w:p>
    <w:p w14:paraId="6DA6C781" w14:textId="1AEFA4F5" w:rsidR="009E5942" w:rsidRDefault="009E5942" w:rsidP="00ED69F5">
      <w:pPr>
        <w:spacing w:line="240" w:lineRule="auto"/>
        <w:jc w:val="both"/>
        <w:rPr>
          <w:rFonts w:ascii="Avenir Next LT Pro" w:hAnsi="Avenir Next LT Pro" w:cstheme="minorHAnsi"/>
          <w:sz w:val="24"/>
          <w:szCs w:val="24"/>
        </w:rPr>
      </w:pPr>
      <w:r w:rsidRPr="002E3DF4">
        <w:rPr>
          <w:rFonts w:ascii="Avenir Next LT Pro" w:hAnsi="Avenir Next LT Pro" w:cstheme="minorHAnsi"/>
          <w:sz w:val="24"/>
          <w:szCs w:val="24"/>
        </w:rPr>
        <w:t>En Te</w:t>
      </w:r>
      <w:r w:rsidR="00C67EFF" w:rsidRPr="002E3DF4">
        <w:rPr>
          <w:rFonts w:ascii="Avenir Next LT Pro" w:hAnsi="Avenir Next LT Pro" w:cstheme="minorHAnsi"/>
          <w:sz w:val="24"/>
          <w:szCs w:val="24"/>
        </w:rPr>
        <w:t>c</w:t>
      </w:r>
      <w:r w:rsidR="00506B04" w:rsidRPr="002E3DF4">
        <w:rPr>
          <w:rFonts w:ascii="Avenir Next LT Pro" w:hAnsi="Avenir Next LT Pro" w:cstheme="minorHAnsi"/>
          <w:sz w:val="24"/>
          <w:szCs w:val="24"/>
        </w:rPr>
        <w:t>alitlán, Jalisco, siendo las</w:t>
      </w:r>
      <w:r w:rsidR="00DB3086">
        <w:rPr>
          <w:rFonts w:ascii="Avenir Next LT Pro" w:hAnsi="Avenir Next LT Pro" w:cstheme="minorHAnsi"/>
          <w:sz w:val="24"/>
          <w:szCs w:val="24"/>
        </w:rPr>
        <w:t xml:space="preserve"> 10 diez </w:t>
      </w:r>
      <w:r w:rsidR="00F4565B" w:rsidRPr="002E3DF4">
        <w:rPr>
          <w:rFonts w:ascii="Avenir Next LT Pro" w:hAnsi="Avenir Next LT Pro" w:cstheme="minorHAnsi"/>
          <w:sz w:val="24"/>
          <w:szCs w:val="24"/>
        </w:rPr>
        <w:t>h</w:t>
      </w:r>
      <w:r w:rsidR="007B0C3C" w:rsidRPr="002E3DF4">
        <w:rPr>
          <w:rFonts w:ascii="Avenir Next LT Pro" w:hAnsi="Avenir Next LT Pro" w:cstheme="minorHAnsi"/>
          <w:sz w:val="24"/>
          <w:szCs w:val="24"/>
        </w:rPr>
        <w:t xml:space="preserve">oras </w:t>
      </w:r>
      <w:r w:rsidR="0031056F" w:rsidRPr="002E3DF4">
        <w:rPr>
          <w:rFonts w:ascii="Avenir Next LT Pro" w:hAnsi="Avenir Next LT Pro" w:cstheme="minorHAnsi"/>
          <w:sz w:val="24"/>
          <w:szCs w:val="24"/>
        </w:rPr>
        <w:t>con</w:t>
      </w:r>
      <w:r w:rsidR="00DB3086">
        <w:rPr>
          <w:rFonts w:ascii="Avenir Next LT Pro" w:hAnsi="Avenir Next LT Pro" w:cstheme="minorHAnsi"/>
          <w:sz w:val="24"/>
          <w:szCs w:val="24"/>
        </w:rPr>
        <w:t xml:space="preserve"> 21</w:t>
      </w:r>
      <w:r w:rsidR="00C80636" w:rsidRPr="002E3DF4">
        <w:rPr>
          <w:rFonts w:ascii="Avenir Next LT Pro" w:hAnsi="Avenir Next LT Pro" w:cstheme="minorHAnsi"/>
          <w:sz w:val="24"/>
          <w:szCs w:val="24"/>
        </w:rPr>
        <w:t xml:space="preserve"> </w:t>
      </w:r>
      <w:r w:rsidR="00DB3086">
        <w:rPr>
          <w:rFonts w:ascii="Avenir Next LT Pro" w:hAnsi="Avenir Next LT Pro" w:cstheme="minorHAnsi"/>
          <w:sz w:val="24"/>
          <w:szCs w:val="24"/>
        </w:rPr>
        <w:t xml:space="preserve">veintiún </w:t>
      </w:r>
      <w:r w:rsidR="007B0C3C" w:rsidRPr="002E3DF4">
        <w:rPr>
          <w:rFonts w:ascii="Avenir Next LT Pro" w:hAnsi="Avenir Next LT Pro" w:cstheme="minorHAnsi"/>
          <w:sz w:val="24"/>
          <w:szCs w:val="24"/>
        </w:rPr>
        <w:t xml:space="preserve"> minutos</w:t>
      </w:r>
      <w:r w:rsidRPr="002E3DF4">
        <w:rPr>
          <w:rFonts w:ascii="Avenir Next LT Pro" w:hAnsi="Avenir Next LT Pro" w:cstheme="minorHAnsi"/>
          <w:sz w:val="24"/>
          <w:szCs w:val="24"/>
        </w:rPr>
        <w:t xml:space="preserve"> del </w:t>
      </w:r>
      <w:r w:rsidR="008318CE" w:rsidRPr="002E3DF4">
        <w:rPr>
          <w:rFonts w:ascii="Avenir Next LT Pro" w:hAnsi="Avenir Next LT Pro" w:cstheme="minorHAnsi"/>
          <w:sz w:val="24"/>
          <w:szCs w:val="24"/>
        </w:rPr>
        <w:t xml:space="preserve">día </w:t>
      </w:r>
      <w:r w:rsidR="00CA291B">
        <w:rPr>
          <w:rFonts w:ascii="Avenir Next LT Pro" w:hAnsi="Avenir Next LT Pro" w:cstheme="minorHAnsi"/>
          <w:sz w:val="24"/>
          <w:szCs w:val="24"/>
        </w:rPr>
        <w:t>martes 14 de diciembre</w:t>
      </w:r>
      <w:r w:rsidR="00506B04" w:rsidRPr="002E3DF4">
        <w:rPr>
          <w:rFonts w:ascii="Avenir Next LT Pro" w:hAnsi="Avenir Next LT Pro" w:cstheme="minorHAnsi"/>
          <w:sz w:val="24"/>
          <w:szCs w:val="24"/>
        </w:rPr>
        <w:t xml:space="preserve"> del 202</w:t>
      </w:r>
      <w:r w:rsidR="00EF3646" w:rsidRPr="002E3DF4">
        <w:rPr>
          <w:rFonts w:ascii="Avenir Next LT Pro" w:hAnsi="Avenir Next LT Pro" w:cstheme="minorHAnsi"/>
          <w:sz w:val="24"/>
          <w:szCs w:val="24"/>
        </w:rPr>
        <w:t>1</w:t>
      </w:r>
      <w:r w:rsidRPr="002E3DF4">
        <w:rPr>
          <w:rFonts w:ascii="Avenir Next LT Pro" w:hAnsi="Avenir Next LT Pro" w:cstheme="minorHAnsi"/>
          <w:sz w:val="24"/>
          <w:szCs w:val="24"/>
        </w:rPr>
        <w:t xml:space="preserve"> y </w:t>
      </w:r>
      <w:r w:rsidR="00EF3646" w:rsidRPr="002E3DF4">
        <w:rPr>
          <w:rFonts w:ascii="Avenir Next LT Pro" w:hAnsi="Avenir Next LT Pro"/>
          <w:sz w:val="24"/>
        </w:rPr>
        <w:t xml:space="preserve">con fundamento en lo dispuesto por los artículos 29 fracción II y 47 fracción III de la Ley de Gobierno y Administración Pública Municipal del Estado de Jalisco, </w:t>
      </w:r>
      <w:r w:rsidR="00EF3646" w:rsidRPr="002E3DF4">
        <w:rPr>
          <w:rFonts w:ascii="Avenir Next LT Pro" w:hAnsi="Avenir Next LT Pro" w:cstheme="minorHAnsi"/>
          <w:sz w:val="24"/>
          <w:szCs w:val="24"/>
          <w:lang w:eastAsia="es-MX"/>
        </w:rPr>
        <w:t>así como lo estipulado por el Artículo 1</w:t>
      </w:r>
      <w:r w:rsidR="00CA291B">
        <w:rPr>
          <w:rFonts w:ascii="Avenir Next LT Pro" w:hAnsi="Avenir Next LT Pro" w:cstheme="minorHAnsi"/>
          <w:sz w:val="24"/>
          <w:szCs w:val="24"/>
          <w:lang w:eastAsia="es-MX"/>
        </w:rPr>
        <w:t>1</w:t>
      </w:r>
      <w:r w:rsidR="00EF3646" w:rsidRPr="002E3DF4">
        <w:rPr>
          <w:rFonts w:ascii="Avenir Next LT Pro" w:hAnsi="Avenir Next LT Pro" w:cstheme="minorHAnsi"/>
          <w:sz w:val="24"/>
          <w:szCs w:val="24"/>
          <w:lang w:eastAsia="es-MX"/>
        </w:rPr>
        <w:t xml:space="preserve"> del Reglamento Interno que Regula el Funcionamiento del H Ayuntamiento de Tecalitlán Jalisco, </w:t>
      </w:r>
      <w:r w:rsidR="000C2304" w:rsidRPr="002E3DF4">
        <w:rPr>
          <w:rFonts w:ascii="Avenir Next LT Pro" w:hAnsi="Avenir Next LT Pro" w:cstheme="minorHAnsi"/>
          <w:sz w:val="24"/>
          <w:szCs w:val="24"/>
        </w:rPr>
        <w:t>se reunieron en el Salón P</w:t>
      </w:r>
      <w:r w:rsidRPr="002E3DF4">
        <w:rPr>
          <w:rFonts w:ascii="Avenir Next LT Pro" w:hAnsi="Avenir Next LT Pro" w:cstheme="minorHAnsi"/>
          <w:sz w:val="24"/>
          <w:szCs w:val="24"/>
        </w:rPr>
        <w:t xml:space="preserve">residentes de la Casa de la Cultura de esta población, el </w:t>
      </w:r>
      <w:r w:rsidR="000C2304" w:rsidRPr="002E3DF4">
        <w:rPr>
          <w:rFonts w:ascii="Avenir Next LT Pro" w:hAnsi="Avenir Next LT Pro" w:cstheme="minorHAnsi"/>
          <w:sz w:val="24"/>
          <w:szCs w:val="24"/>
        </w:rPr>
        <w:t xml:space="preserve">Honorable </w:t>
      </w:r>
      <w:r w:rsidRPr="002E3DF4">
        <w:rPr>
          <w:rFonts w:ascii="Avenir Next LT Pro" w:hAnsi="Avenir Next LT Pro" w:cstheme="minorHAnsi"/>
          <w:sz w:val="24"/>
          <w:szCs w:val="24"/>
        </w:rPr>
        <w:t>Ayuntamiento Constitucional para el periodo constitucional  20</w:t>
      </w:r>
      <w:r w:rsidR="00EF3646" w:rsidRPr="002E3DF4">
        <w:rPr>
          <w:rFonts w:ascii="Avenir Next LT Pro" w:hAnsi="Avenir Next LT Pro" w:cstheme="minorHAnsi"/>
          <w:sz w:val="24"/>
          <w:szCs w:val="24"/>
        </w:rPr>
        <w:t>21</w:t>
      </w:r>
      <w:r w:rsidRPr="002E3DF4">
        <w:rPr>
          <w:rFonts w:ascii="Avenir Next LT Pro" w:hAnsi="Avenir Next LT Pro" w:cstheme="minorHAnsi"/>
          <w:sz w:val="24"/>
          <w:szCs w:val="24"/>
        </w:rPr>
        <w:t xml:space="preserve"> – 202</w:t>
      </w:r>
      <w:r w:rsidR="00EF3646" w:rsidRPr="002E3DF4">
        <w:rPr>
          <w:rFonts w:ascii="Avenir Next LT Pro" w:hAnsi="Avenir Next LT Pro" w:cstheme="minorHAnsi"/>
          <w:sz w:val="24"/>
          <w:szCs w:val="24"/>
        </w:rPr>
        <w:t>4</w:t>
      </w:r>
      <w:r w:rsidRPr="002E3DF4">
        <w:rPr>
          <w:rFonts w:ascii="Avenir Next LT Pro" w:hAnsi="Avenir Next LT Pro" w:cstheme="minorHAnsi"/>
          <w:sz w:val="24"/>
          <w:szCs w:val="24"/>
        </w:rPr>
        <w:t>, integrado por el Presidente Municipal C. Martín Larios García, el Síndico Municipal Abogad</w:t>
      </w:r>
      <w:r w:rsidR="00EF3646" w:rsidRPr="002E3DF4">
        <w:rPr>
          <w:rFonts w:ascii="Avenir Next LT Pro" w:hAnsi="Avenir Next LT Pro" w:cstheme="minorHAnsi"/>
          <w:sz w:val="24"/>
          <w:szCs w:val="24"/>
        </w:rPr>
        <w:t>o</w:t>
      </w:r>
      <w:r w:rsidRPr="002E3DF4">
        <w:rPr>
          <w:rFonts w:ascii="Avenir Next LT Pro" w:hAnsi="Avenir Next LT Pro" w:cstheme="minorHAnsi"/>
          <w:sz w:val="24"/>
          <w:szCs w:val="24"/>
        </w:rPr>
        <w:t xml:space="preserve">. </w:t>
      </w:r>
      <w:r w:rsidR="00EF3646" w:rsidRPr="002E3DF4">
        <w:rPr>
          <w:rFonts w:ascii="Avenir Next LT Pro" w:hAnsi="Avenir Next LT Pro" w:cstheme="minorHAnsi"/>
          <w:sz w:val="24"/>
          <w:szCs w:val="24"/>
        </w:rPr>
        <w:t>Rodrigo Guadalupe Aguilar Silva</w:t>
      </w:r>
      <w:r w:rsidRPr="002E3DF4">
        <w:rPr>
          <w:rFonts w:ascii="Avenir Next LT Pro" w:hAnsi="Avenir Next LT Pro" w:cstheme="minorHAnsi"/>
          <w:sz w:val="24"/>
          <w:szCs w:val="24"/>
        </w:rPr>
        <w:t xml:space="preserve">, los CC. Regidores, </w:t>
      </w:r>
      <w:r w:rsidR="00EF3646" w:rsidRPr="002E3DF4">
        <w:rPr>
          <w:rFonts w:ascii="Avenir Next LT Pro" w:hAnsi="Avenir Next LT Pro" w:cstheme="minorHAnsi"/>
          <w:sz w:val="24"/>
          <w:szCs w:val="24"/>
        </w:rPr>
        <w:t>Fabiola Guadalupe Monroy Rivera</w:t>
      </w:r>
      <w:r w:rsidRPr="002E3DF4">
        <w:rPr>
          <w:rFonts w:ascii="Avenir Next LT Pro" w:hAnsi="Avenir Next LT Pro" w:cstheme="minorHAnsi"/>
          <w:sz w:val="24"/>
          <w:szCs w:val="24"/>
        </w:rPr>
        <w:t xml:space="preserve">, </w:t>
      </w:r>
      <w:r w:rsidR="00EF3646" w:rsidRPr="002E3DF4">
        <w:rPr>
          <w:rFonts w:ascii="Avenir Next LT Pro" w:hAnsi="Avenir Next LT Pro" w:cstheme="minorHAnsi"/>
          <w:sz w:val="24"/>
          <w:szCs w:val="24"/>
        </w:rPr>
        <w:t xml:space="preserve">Luis </w:t>
      </w:r>
      <w:r w:rsidR="00CA291B" w:rsidRPr="002E3DF4">
        <w:rPr>
          <w:rFonts w:ascii="Avenir Next LT Pro" w:hAnsi="Avenir Next LT Pro" w:cstheme="minorHAnsi"/>
          <w:sz w:val="24"/>
          <w:szCs w:val="24"/>
        </w:rPr>
        <w:t>Ángel</w:t>
      </w:r>
      <w:r w:rsidR="00EF3646" w:rsidRPr="002E3DF4">
        <w:rPr>
          <w:rFonts w:ascii="Avenir Next LT Pro" w:hAnsi="Avenir Next LT Pro" w:cstheme="minorHAnsi"/>
          <w:sz w:val="24"/>
          <w:szCs w:val="24"/>
        </w:rPr>
        <w:t xml:space="preserve"> </w:t>
      </w:r>
      <w:r w:rsidR="00CA291B" w:rsidRPr="002E3DF4">
        <w:rPr>
          <w:rFonts w:ascii="Avenir Next LT Pro" w:hAnsi="Avenir Next LT Pro" w:cstheme="minorHAnsi"/>
          <w:sz w:val="24"/>
          <w:szCs w:val="24"/>
        </w:rPr>
        <w:t>Barocio</w:t>
      </w:r>
      <w:r w:rsidR="00EF3646" w:rsidRPr="002E3DF4">
        <w:rPr>
          <w:rFonts w:ascii="Avenir Next LT Pro" w:hAnsi="Avenir Next LT Pro" w:cstheme="minorHAnsi"/>
          <w:sz w:val="24"/>
          <w:szCs w:val="24"/>
        </w:rPr>
        <w:t xml:space="preserve"> Ramírez</w:t>
      </w:r>
      <w:r w:rsidR="006A69E5" w:rsidRPr="002E3DF4">
        <w:rPr>
          <w:rFonts w:ascii="Avenir Next LT Pro" w:hAnsi="Avenir Next LT Pro" w:cstheme="minorHAnsi"/>
          <w:sz w:val="24"/>
          <w:szCs w:val="24"/>
        </w:rPr>
        <w:t xml:space="preserve">, </w:t>
      </w:r>
      <w:r w:rsidR="00EF3646" w:rsidRPr="002E3DF4">
        <w:rPr>
          <w:rFonts w:ascii="Avenir Next LT Pro" w:hAnsi="Avenir Next LT Pro" w:cstheme="minorHAnsi"/>
          <w:sz w:val="24"/>
          <w:szCs w:val="24"/>
        </w:rPr>
        <w:t xml:space="preserve">María Natividad Barón Manzo, Fernando Ochoa Herrera, Ramona Elizabeth Jiménez Lara, Aldo Uriel Guerrero Ochoa, Martha </w:t>
      </w:r>
      <w:r w:rsidR="00CA291B" w:rsidRPr="002E3DF4">
        <w:rPr>
          <w:rFonts w:ascii="Avenir Next LT Pro" w:hAnsi="Avenir Next LT Pro" w:cstheme="minorHAnsi"/>
          <w:sz w:val="24"/>
          <w:szCs w:val="24"/>
        </w:rPr>
        <w:t>Rosario</w:t>
      </w:r>
      <w:r w:rsidR="00EF3646" w:rsidRPr="002E3DF4">
        <w:rPr>
          <w:rFonts w:ascii="Avenir Next LT Pro" w:hAnsi="Avenir Next LT Pro" w:cstheme="minorHAnsi"/>
          <w:sz w:val="24"/>
          <w:szCs w:val="24"/>
        </w:rPr>
        <w:t xml:space="preserve"> Macías Palomera, Anabel </w:t>
      </w:r>
      <w:r w:rsidR="00CA291B" w:rsidRPr="002E3DF4">
        <w:rPr>
          <w:rFonts w:ascii="Avenir Next LT Pro" w:hAnsi="Avenir Next LT Pro" w:cstheme="minorHAnsi"/>
          <w:sz w:val="24"/>
          <w:szCs w:val="24"/>
        </w:rPr>
        <w:t>González</w:t>
      </w:r>
      <w:r w:rsidR="00EF3646" w:rsidRPr="002E3DF4">
        <w:rPr>
          <w:rFonts w:ascii="Avenir Next LT Pro" w:hAnsi="Avenir Next LT Pro" w:cstheme="minorHAnsi"/>
          <w:sz w:val="24"/>
          <w:szCs w:val="24"/>
        </w:rPr>
        <w:t xml:space="preserve"> Magaña y Rosa María Aguilar López,</w:t>
      </w:r>
      <w:r w:rsidRPr="002E3DF4">
        <w:rPr>
          <w:rFonts w:ascii="Avenir Next LT Pro" w:hAnsi="Avenir Next LT Pro" w:cstheme="minorHAnsi"/>
          <w:sz w:val="24"/>
          <w:szCs w:val="24"/>
        </w:rPr>
        <w:t xml:space="preserve"> contando con la presencia de los ediles miembros del H</w:t>
      </w:r>
      <w:r w:rsidR="000C2304" w:rsidRPr="002E3DF4">
        <w:rPr>
          <w:rFonts w:ascii="Avenir Next LT Pro" w:hAnsi="Avenir Next LT Pro" w:cstheme="minorHAnsi"/>
          <w:sz w:val="24"/>
          <w:szCs w:val="24"/>
        </w:rPr>
        <w:t>.</w:t>
      </w:r>
      <w:r w:rsidRPr="002E3DF4">
        <w:rPr>
          <w:rFonts w:ascii="Avenir Next LT Pro" w:hAnsi="Avenir Next LT Pro" w:cstheme="minorHAnsi"/>
          <w:sz w:val="24"/>
          <w:szCs w:val="24"/>
        </w:rPr>
        <w:t xml:space="preserve"> Ayuntamiento Constitucional de Tecalitlán, Jalisco, el C. Presidente Municipal dio la bienvenida para efectuar la </w:t>
      </w:r>
      <w:r w:rsidR="00CA291B">
        <w:rPr>
          <w:rFonts w:ascii="Avenir Next LT Pro" w:hAnsi="Avenir Next LT Pro" w:cstheme="minorHAnsi"/>
          <w:sz w:val="24"/>
          <w:szCs w:val="24"/>
        </w:rPr>
        <w:t>Primera</w:t>
      </w:r>
      <w:r w:rsidR="00D5490B" w:rsidRPr="002E3DF4">
        <w:rPr>
          <w:rFonts w:ascii="Avenir Next LT Pro" w:hAnsi="Avenir Next LT Pro" w:cstheme="minorHAnsi"/>
          <w:sz w:val="24"/>
          <w:szCs w:val="24"/>
        </w:rPr>
        <w:t xml:space="preserve"> </w:t>
      </w:r>
      <w:r w:rsidR="00506B04" w:rsidRPr="002E3DF4">
        <w:rPr>
          <w:rFonts w:ascii="Avenir Next LT Pro" w:hAnsi="Avenir Next LT Pro" w:cstheme="minorHAnsi"/>
          <w:sz w:val="24"/>
          <w:szCs w:val="24"/>
        </w:rPr>
        <w:t>S</w:t>
      </w:r>
      <w:r w:rsidRPr="002E3DF4">
        <w:rPr>
          <w:rFonts w:ascii="Avenir Next LT Pro" w:hAnsi="Avenir Next LT Pro" w:cstheme="minorHAnsi"/>
          <w:sz w:val="24"/>
          <w:szCs w:val="24"/>
        </w:rPr>
        <w:t>esi</w:t>
      </w:r>
      <w:r w:rsidR="00F07EC4" w:rsidRPr="002E3DF4">
        <w:rPr>
          <w:rFonts w:ascii="Avenir Next LT Pro" w:hAnsi="Avenir Next LT Pro" w:cstheme="minorHAnsi"/>
          <w:sz w:val="24"/>
          <w:szCs w:val="24"/>
        </w:rPr>
        <w:t xml:space="preserve">ón </w:t>
      </w:r>
      <w:r w:rsidR="00CA291B">
        <w:rPr>
          <w:rFonts w:ascii="Avenir Next LT Pro" w:hAnsi="Avenir Next LT Pro" w:cstheme="minorHAnsi"/>
          <w:sz w:val="24"/>
          <w:szCs w:val="24"/>
        </w:rPr>
        <w:t>O</w:t>
      </w:r>
      <w:r w:rsidRPr="002E3DF4">
        <w:rPr>
          <w:rFonts w:ascii="Avenir Next LT Pro" w:hAnsi="Avenir Next LT Pro" w:cstheme="minorHAnsi"/>
          <w:sz w:val="24"/>
          <w:szCs w:val="24"/>
        </w:rPr>
        <w:t>r</w:t>
      </w:r>
      <w:r w:rsidR="00907198" w:rsidRPr="002E3DF4">
        <w:rPr>
          <w:rFonts w:ascii="Avenir Next LT Pro" w:hAnsi="Avenir Next LT Pro" w:cstheme="minorHAnsi"/>
          <w:sz w:val="24"/>
          <w:szCs w:val="24"/>
        </w:rPr>
        <w:t xml:space="preserve">dinaria </w:t>
      </w:r>
      <w:r w:rsidR="00F07EC4" w:rsidRPr="002E3DF4">
        <w:rPr>
          <w:rFonts w:ascii="Avenir Next LT Pro" w:hAnsi="Avenir Next LT Pro" w:cstheme="minorHAnsi"/>
          <w:sz w:val="24"/>
          <w:szCs w:val="24"/>
        </w:rPr>
        <w:t xml:space="preserve">bajo </w:t>
      </w:r>
      <w:r w:rsidR="000C2304" w:rsidRPr="002E3DF4">
        <w:rPr>
          <w:rFonts w:ascii="Avenir Next LT Pro" w:hAnsi="Avenir Next LT Pro" w:cstheme="minorHAnsi"/>
          <w:sz w:val="24"/>
          <w:szCs w:val="24"/>
        </w:rPr>
        <w:t xml:space="preserve">el </w:t>
      </w:r>
      <w:r w:rsidR="007C5CB2" w:rsidRPr="002E3DF4">
        <w:rPr>
          <w:rFonts w:ascii="Avenir Next LT Pro" w:hAnsi="Avenir Next LT Pro" w:cstheme="minorHAnsi"/>
          <w:sz w:val="24"/>
          <w:szCs w:val="24"/>
        </w:rPr>
        <w:t xml:space="preserve">acta No. </w:t>
      </w:r>
      <w:r w:rsidR="00CA291B">
        <w:rPr>
          <w:rFonts w:ascii="Avenir Next LT Pro" w:hAnsi="Avenir Next LT Pro" w:cstheme="minorHAnsi"/>
          <w:sz w:val="24"/>
          <w:szCs w:val="24"/>
        </w:rPr>
        <w:t>1</w:t>
      </w:r>
      <w:r w:rsidRPr="002E3DF4">
        <w:rPr>
          <w:rFonts w:ascii="Avenir Next LT Pro" w:hAnsi="Avenir Next LT Pro" w:cstheme="minorHAnsi"/>
          <w:sz w:val="24"/>
          <w:szCs w:val="24"/>
        </w:rPr>
        <w:t xml:space="preserve">. Acto seguido el </w:t>
      </w:r>
      <w:proofErr w:type="gramStart"/>
      <w:r w:rsidRPr="002E3DF4">
        <w:rPr>
          <w:rFonts w:ascii="Avenir Next LT Pro" w:hAnsi="Avenir Next LT Pro" w:cstheme="minorHAnsi"/>
          <w:sz w:val="24"/>
          <w:szCs w:val="24"/>
        </w:rPr>
        <w:t>Presidente</w:t>
      </w:r>
      <w:proofErr w:type="gramEnd"/>
      <w:r w:rsidRPr="002E3DF4">
        <w:rPr>
          <w:rFonts w:ascii="Avenir Next LT Pro" w:hAnsi="Avenir Next LT Pro" w:cstheme="minorHAnsi"/>
          <w:sz w:val="24"/>
          <w:szCs w:val="24"/>
        </w:rPr>
        <w:t xml:space="preserve"> Municipal ins</w:t>
      </w:r>
      <w:r w:rsidR="000C2304" w:rsidRPr="002E3DF4">
        <w:rPr>
          <w:rFonts w:ascii="Avenir Next LT Pro" w:hAnsi="Avenir Next LT Pro" w:cstheme="minorHAnsi"/>
          <w:sz w:val="24"/>
          <w:szCs w:val="24"/>
        </w:rPr>
        <w:t xml:space="preserve">truyó al </w:t>
      </w:r>
      <w:r w:rsidR="00D5490B" w:rsidRPr="002E3DF4">
        <w:rPr>
          <w:rFonts w:ascii="Avenir Next LT Pro" w:hAnsi="Avenir Next LT Pro" w:cstheme="minorHAnsi"/>
          <w:sz w:val="24"/>
          <w:szCs w:val="24"/>
        </w:rPr>
        <w:t>Secretario General Abogado. Evaristo Soto Contreras</w:t>
      </w:r>
      <w:r w:rsidR="00EF3646" w:rsidRPr="002E3DF4">
        <w:rPr>
          <w:rFonts w:ascii="Avenir Next LT Pro" w:hAnsi="Avenir Next LT Pro" w:cstheme="minorHAnsi"/>
          <w:sz w:val="24"/>
          <w:szCs w:val="24"/>
        </w:rPr>
        <w:t xml:space="preserve"> </w:t>
      </w:r>
      <w:r w:rsidRPr="002E3DF4">
        <w:rPr>
          <w:rFonts w:ascii="Avenir Next LT Pro" w:hAnsi="Avenir Next LT Pro" w:cstheme="minorHAnsi"/>
          <w:sz w:val="24"/>
          <w:szCs w:val="24"/>
        </w:rPr>
        <w:t>dar a conocer la propuesta del orden del día para la sesión, siendo la siguiente:</w:t>
      </w:r>
    </w:p>
    <w:p w14:paraId="66912B3A" w14:textId="77777777" w:rsidR="00CA291B" w:rsidRDefault="00CA291B" w:rsidP="00ED69F5">
      <w:pPr>
        <w:pStyle w:val="Prrafodelista"/>
        <w:numPr>
          <w:ilvl w:val="0"/>
          <w:numId w:val="27"/>
        </w:numPr>
        <w:suppressAutoHyphens/>
        <w:autoSpaceDN w:val="0"/>
        <w:spacing w:after="0" w:line="240" w:lineRule="auto"/>
        <w:ind w:left="709" w:hanging="425"/>
        <w:jc w:val="both"/>
        <w:textAlignment w:val="baseline"/>
        <w:rPr>
          <w:rFonts w:ascii="Avenir Next LT Pro" w:hAnsi="Avenir Next LT Pro" w:cs="Calibri"/>
          <w:color w:val="000000"/>
          <w:sz w:val="24"/>
          <w:szCs w:val="24"/>
          <w:lang w:eastAsia="es-MX"/>
        </w:rPr>
      </w:pPr>
      <w:r w:rsidRPr="00CA291B">
        <w:rPr>
          <w:rFonts w:ascii="Avenir Next LT Pro" w:hAnsi="Avenir Next LT Pro" w:cs="Calibri"/>
          <w:color w:val="000000"/>
          <w:sz w:val="24"/>
          <w:szCs w:val="24"/>
          <w:lang w:eastAsia="es-MX"/>
        </w:rPr>
        <w:t>Lista de Asistencia.</w:t>
      </w:r>
    </w:p>
    <w:p w14:paraId="7DC625B3" w14:textId="77777777" w:rsidR="00CA291B" w:rsidRDefault="00CA291B" w:rsidP="00ED69F5">
      <w:pPr>
        <w:pStyle w:val="Prrafodelista"/>
        <w:numPr>
          <w:ilvl w:val="0"/>
          <w:numId w:val="27"/>
        </w:numPr>
        <w:suppressAutoHyphens/>
        <w:autoSpaceDN w:val="0"/>
        <w:spacing w:after="0" w:line="240" w:lineRule="auto"/>
        <w:ind w:left="709" w:hanging="425"/>
        <w:jc w:val="both"/>
        <w:textAlignment w:val="baseline"/>
        <w:rPr>
          <w:rFonts w:ascii="Avenir Next LT Pro" w:hAnsi="Avenir Next LT Pro" w:cs="Calibri"/>
          <w:color w:val="000000"/>
          <w:sz w:val="24"/>
          <w:szCs w:val="24"/>
          <w:lang w:eastAsia="es-MX"/>
        </w:rPr>
      </w:pPr>
      <w:r w:rsidRPr="00CA291B">
        <w:rPr>
          <w:rFonts w:ascii="Avenir Next LT Pro" w:hAnsi="Avenir Next LT Pro" w:cs="Calibri"/>
          <w:color w:val="000000"/>
          <w:sz w:val="24"/>
          <w:szCs w:val="24"/>
          <w:lang w:eastAsia="es-MX"/>
        </w:rPr>
        <w:t>Declaración de Quórum Legal.</w:t>
      </w:r>
    </w:p>
    <w:p w14:paraId="379087BF" w14:textId="77777777" w:rsidR="00CA291B" w:rsidRDefault="00CA291B" w:rsidP="00ED69F5">
      <w:pPr>
        <w:pStyle w:val="Prrafodelista"/>
        <w:numPr>
          <w:ilvl w:val="0"/>
          <w:numId w:val="27"/>
        </w:numPr>
        <w:suppressAutoHyphens/>
        <w:autoSpaceDN w:val="0"/>
        <w:spacing w:after="0" w:line="240" w:lineRule="auto"/>
        <w:ind w:left="709" w:hanging="425"/>
        <w:jc w:val="both"/>
        <w:textAlignment w:val="baseline"/>
        <w:rPr>
          <w:rFonts w:ascii="Avenir Next LT Pro" w:hAnsi="Avenir Next LT Pro" w:cs="Calibri"/>
          <w:color w:val="000000"/>
          <w:sz w:val="24"/>
          <w:szCs w:val="24"/>
          <w:lang w:eastAsia="es-MX"/>
        </w:rPr>
      </w:pPr>
      <w:r w:rsidRPr="00CA291B">
        <w:rPr>
          <w:rFonts w:ascii="Avenir Next LT Pro" w:hAnsi="Avenir Next LT Pro" w:cs="Calibri"/>
          <w:color w:val="000000"/>
          <w:sz w:val="24"/>
          <w:szCs w:val="24"/>
          <w:lang w:eastAsia="es-MX"/>
        </w:rPr>
        <w:t>Aprobación del Orden del día.</w:t>
      </w:r>
    </w:p>
    <w:p w14:paraId="28EBD395" w14:textId="77777777" w:rsidR="00CA291B" w:rsidRDefault="00CA291B" w:rsidP="00ED69F5">
      <w:pPr>
        <w:pStyle w:val="Prrafodelista"/>
        <w:numPr>
          <w:ilvl w:val="0"/>
          <w:numId w:val="27"/>
        </w:numPr>
        <w:suppressAutoHyphens/>
        <w:autoSpaceDN w:val="0"/>
        <w:spacing w:after="0" w:line="240" w:lineRule="auto"/>
        <w:ind w:left="709" w:hanging="425"/>
        <w:jc w:val="both"/>
        <w:textAlignment w:val="baseline"/>
        <w:rPr>
          <w:rFonts w:ascii="Avenir Next LT Pro" w:hAnsi="Avenir Next LT Pro" w:cs="Calibri"/>
          <w:color w:val="000000"/>
          <w:sz w:val="24"/>
          <w:szCs w:val="24"/>
          <w:lang w:eastAsia="es-MX"/>
        </w:rPr>
      </w:pPr>
      <w:r w:rsidRPr="00CA291B">
        <w:rPr>
          <w:rFonts w:ascii="Avenir Next LT Pro" w:hAnsi="Avenir Next LT Pro" w:cs="Calibri"/>
          <w:color w:val="000000"/>
          <w:sz w:val="24"/>
          <w:szCs w:val="24"/>
          <w:lang w:eastAsia="es-MX"/>
        </w:rPr>
        <w:t>Lectura del Acta de sesión anterior.</w:t>
      </w:r>
    </w:p>
    <w:p w14:paraId="521867C3" w14:textId="77777777" w:rsidR="00CA291B" w:rsidRPr="00CA291B" w:rsidRDefault="00CA291B" w:rsidP="00ED69F5">
      <w:pPr>
        <w:pStyle w:val="Prrafodelista"/>
        <w:numPr>
          <w:ilvl w:val="0"/>
          <w:numId w:val="27"/>
        </w:numPr>
        <w:suppressAutoHyphens/>
        <w:autoSpaceDN w:val="0"/>
        <w:spacing w:after="0" w:line="240" w:lineRule="auto"/>
        <w:ind w:left="709" w:hanging="425"/>
        <w:jc w:val="both"/>
        <w:textAlignment w:val="baseline"/>
        <w:rPr>
          <w:rFonts w:ascii="Avenir Next LT Pro" w:hAnsi="Avenir Next LT Pro" w:cs="Calibri"/>
          <w:color w:val="000000"/>
          <w:sz w:val="24"/>
          <w:szCs w:val="24"/>
          <w:lang w:eastAsia="es-MX"/>
        </w:rPr>
      </w:pPr>
      <w:r w:rsidRPr="00CA291B">
        <w:rPr>
          <w:rFonts w:ascii="Avenir Next LT Pro" w:hAnsi="Avenir Next LT Pro" w:cstheme="minorHAnsi"/>
          <w:sz w:val="24"/>
          <w:szCs w:val="24"/>
          <w:lang w:eastAsia="es-MX"/>
        </w:rPr>
        <w:t>Semblanza sobre la Declaración Universal de los Derechos Humanos.</w:t>
      </w:r>
    </w:p>
    <w:p w14:paraId="36EC7129" w14:textId="6D23C680" w:rsidR="00CA291B" w:rsidRPr="00CA291B" w:rsidRDefault="00CA291B" w:rsidP="00ED69F5">
      <w:pPr>
        <w:pStyle w:val="Prrafodelista"/>
        <w:numPr>
          <w:ilvl w:val="0"/>
          <w:numId w:val="27"/>
        </w:numPr>
        <w:suppressAutoHyphens/>
        <w:autoSpaceDN w:val="0"/>
        <w:spacing w:after="0" w:line="240" w:lineRule="auto"/>
        <w:ind w:left="709" w:hanging="425"/>
        <w:jc w:val="both"/>
        <w:textAlignment w:val="baseline"/>
        <w:rPr>
          <w:rFonts w:ascii="Avenir Next LT Pro" w:hAnsi="Avenir Next LT Pro" w:cs="Calibri"/>
          <w:color w:val="000000"/>
          <w:sz w:val="24"/>
          <w:szCs w:val="24"/>
          <w:lang w:eastAsia="es-MX"/>
        </w:rPr>
      </w:pPr>
      <w:r w:rsidRPr="00CA291B">
        <w:rPr>
          <w:rFonts w:ascii="Avenir Next LT Pro" w:hAnsi="Avenir Next LT Pro" w:cstheme="minorHAnsi"/>
          <w:sz w:val="24"/>
          <w:szCs w:val="24"/>
          <w:lang w:eastAsia="es-MX"/>
        </w:rPr>
        <w:t>Análisis y votación del pleno respecto al dictamen emitido por la Comisión de Puntos Constitucionales y Electorales, relevante a la propuesta de intención del voto de este H Ayuntamiento de Tecalitlán</w:t>
      </w:r>
      <w:r w:rsidR="00514327">
        <w:rPr>
          <w:rFonts w:ascii="Avenir Next LT Pro" w:hAnsi="Avenir Next LT Pro" w:cstheme="minorHAnsi"/>
          <w:sz w:val="24"/>
          <w:szCs w:val="24"/>
          <w:lang w:eastAsia="es-MX"/>
        </w:rPr>
        <w:t>,</w:t>
      </w:r>
      <w:r w:rsidRPr="00CA291B">
        <w:rPr>
          <w:rFonts w:ascii="Avenir Next LT Pro" w:hAnsi="Avenir Next LT Pro" w:cstheme="minorHAnsi"/>
          <w:sz w:val="24"/>
          <w:szCs w:val="24"/>
          <w:lang w:eastAsia="es-MX"/>
        </w:rPr>
        <w:t xml:space="preserve"> Jalisco, en razón a la minuta de proyecto de decreto numero 28504 por la que se resuelve iniciativa de ley que reforma la fracción I del artículo 62 de la Constitución Política del Estado de Jalisco.</w:t>
      </w:r>
    </w:p>
    <w:p w14:paraId="1CE55B2C" w14:textId="77777777" w:rsidR="00CA291B" w:rsidRPr="00CA291B" w:rsidRDefault="00CA291B" w:rsidP="00ED69F5">
      <w:pPr>
        <w:pStyle w:val="Prrafodelista"/>
        <w:numPr>
          <w:ilvl w:val="0"/>
          <w:numId w:val="27"/>
        </w:numPr>
        <w:suppressAutoHyphens/>
        <w:autoSpaceDN w:val="0"/>
        <w:spacing w:after="0" w:line="240" w:lineRule="auto"/>
        <w:ind w:left="709" w:hanging="425"/>
        <w:jc w:val="both"/>
        <w:textAlignment w:val="baseline"/>
        <w:rPr>
          <w:rFonts w:ascii="Avenir Next LT Pro" w:hAnsi="Avenir Next LT Pro" w:cs="Calibri"/>
          <w:color w:val="000000"/>
          <w:sz w:val="24"/>
          <w:szCs w:val="24"/>
          <w:lang w:eastAsia="es-MX"/>
        </w:rPr>
      </w:pPr>
      <w:r w:rsidRPr="00CA291B">
        <w:rPr>
          <w:rFonts w:ascii="Avenir Next LT Pro" w:hAnsi="Avenir Next LT Pro" w:cstheme="minorHAnsi"/>
          <w:sz w:val="24"/>
          <w:szCs w:val="24"/>
          <w:lang w:eastAsia="es-MX"/>
        </w:rPr>
        <w:t xml:space="preserve">Punto de acuerdo que modifica el pago por concepto de jubilación y liquidación de prestaciones laborales del trabajador Salvador Meza Vázquez. </w:t>
      </w:r>
    </w:p>
    <w:p w14:paraId="1E2467D3" w14:textId="108308A0" w:rsidR="00CA291B" w:rsidRPr="00CA291B" w:rsidRDefault="00CA291B" w:rsidP="00ED69F5">
      <w:pPr>
        <w:pStyle w:val="Prrafodelista"/>
        <w:numPr>
          <w:ilvl w:val="0"/>
          <w:numId w:val="27"/>
        </w:numPr>
        <w:suppressAutoHyphens/>
        <w:autoSpaceDN w:val="0"/>
        <w:spacing w:after="0" w:line="240" w:lineRule="auto"/>
        <w:ind w:left="709" w:hanging="425"/>
        <w:jc w:val="both"/>
        <w:textAlignment w:val="baseline"/>
        <w:rPr>
          <w:rFonts w:ascii="Avenir Next LT Pro" w:hAnsi="Avenir Next LT Pro" w:cs="Calibri"/>
          <w:color w:val="000000"/>
          <w:sz w:val="24"/>
          <w:szCs w:val="24"/>
          <w:lang w:eastAsia="es-MX"/>
        </w:rPr>
      </w:pPr>
      <w:r w:rsidRPr="00CA291B">
        <w:rPr>
          <w:rFonts w:ascii="Avenir Next LT Pro" w:hAnsi="Avenir Next LT Pro" w:cstheme="minorHAnsi"/>
          <w:sz w:val="24"/>
          <w:szCs w:val="24"/>
          <w:lang w:eastAsia="es-MX"/>
        </w:rPr>
        <w:t>Análisis y pronunciamiento del H Ayuntamiento de Tecalitlán</w:t>
      </w:r>
      <w:r w:rsidR="00514327">
        <w:rPr>
          <w:rFonts w:ascii="Avenir Next LT Pro" w:hAnsi="Avenir Next LT Pro" w:cstheme="minorHAnsi"/>
          <w:sz w:val="24"/>
          <w:szCs w:val="24"/>
          <w:lang w:eastAsia="es-MX"/>
        </w:rPr>
        <w:t>,</w:t>
      </w:r>
      <w:r w:rsidRPr="00CA291B">
        <w:rPr>
          <w:rFonts w:ascii="Avenir Next LT Pro" w:hAnsi="Avenir Next LT Pro" w:cstheme="minorHAnsi"/>
          <w:sz w:val="24"/>
          <w:szCs w:val="24"/>
          <w:lang w:eastAsia="es-MX"/>
        </w:rPr>
        <w:t xml:space="preserve"> Jalisco, respecto a Recomendación 246/2021 de la Comisión Estatal de Derechos Humanos Jalisco.</w:t>
      </w:r>
    </w:p>
    <w:p w14:paraId="17BD3970" w14:textId="0DEE99CD" w:rsidR="00CA291B" w:rsidRPr="00E80B88" w:rsidRDefault="00CA291B" w:rsidP="00ED69F5">
      <w:pPr>
        <w:pStyle w:val="Prrafodelista"/>
        <w:numPr>
          <w:ilvl w:val="0"/>
          <w:numId w:val="27"/>
        </w:numPr>
        <w:suppressAutoHyphens/>
        <w:autoSpaceDN w:val="0"/>
        <w:spacing w:after="0" w:line="240" w:lineRule="auto"/>
        <w:ind w:left="709" w:hanging="425"/>
        <w:jc w:val="both"/>
        <w:textAlignment w:val="baseline"/>
        <w:rPr>
          <w:rFonts w:ascii="Avenir Next LT Pro" w:hAnsi="Avenir Next LT Pro" w:cs="Calibri"/>
          <w:color w:val="000000"/>
          <w:sz w:val="24"/>
          <w:szCs w:val="24"/>
          <w:lang w:eastAsia="es-MX"/>
        </w:rPr>
      </w:pPr>
      <w:r w:rsidRPr="00CA291B">
        <w:rPr>
          <w:rFonts w:ascii="Avenir Next LT Pro" w:hAnsi="Avenir Next LT Pro" w:cstheme="minorHAnsi"/>
          <w:sz w:val="24"/>
          <w:szCs w:val="24"/>
          <w:lang w:eastAsia="es-MX"/>
        </w:rPr>
        <w:t>Análisis y pronunciamiento del H Ayuntamiento de Tecalitlán</w:t>
      </w:r>
      <w:r w:rsidR="00514327">
        <w:rPr>
          <w:rFonts w:ascii="Avenir Next LT Pro" w:hAnsi="Avenir Next LT Pro" w:cstheme="minorHAnsi"/>
          <w:sz w:val="24"/>
          <w:szCs w:val="24"/>
          <w:lang w:eastAsia="es-MX"/>
        </w:rPr>
        <w:t>,</w:t>
      </w:r>
      <w:r w:rsidRPr="00CA291B">
        <w:rPr>
          <w:rFonts w:ascii="Avenir Next LT Pro" w:hAnsi="Avenir Next LT Pro" w:cstheme="minorHAnsi"/>
          <w:sz w:val="24"/>
          <w:szCs w:val="24"/>
          <w:lang w:eastAsia="es-MX"/>
        </w:rPr>
        <w:t xml:space="preserve"> Jalisco, respecto a Recomendación General 1/2018 de la Comisión Estatal de Derechos Humanos Jalisco.</w:t>
      </w:r>
    </w:p>
    <w:p w14:paraId="0418F145" w14:textId="0354C990" w:rsidR="00CF2E29" w:rsidRPr="00124210" w:rsidRDefault="00CA291B" w:rsidP="006B0075">
      <w:pPr>
        <w:pStyle w:val="Prrafodelista"/>
        <w:numPr>
          <w:ilvl w:val="0"/>
          <w:numId w:val="27"/>
        </w:numPr>
        <w:suppressAutoHyphens/>
        <w:autoSpaceDN w:val="0"/>
        <w:spacing w:after="0" w:line="240" w:lineRule="auto"/>
        <w:ind w:left="709" w:hanging="425"/>
        <w:jc w:val="both"/>
        <w:textAlignment w:val="baseline"/>
        <w:rPr>
          <w:rFonts w:ascii="Avenir Next LT Pro" w:hAnsi="Avenir Next LT Pro" w:cs="Calibri"/>
          <w:color w:val="000000"/>
          <w:sz w:val="24"/>
          <w:szCs w:val="24"/>
          <w:lang w:eastAsia="es-MX"/>
        </w:rPr>
      </w:pPr>
      <w:r w:rsidRPr="00124210">
        <w:rPr>
          <w:rFonts w:ascii="Avenir Next LT Pro" w:hAnsi="Avenir Next LT Pro" w:cstheme="minorHAnsi"/>
          <w:sz w:val="24"/>
          <w:szCs w:val="24"/>
          <w:lang w:eastAsia="es-MX"/>
        </w:rPr>
        <w:t xml:space="preserve">Análisis y en su caso autorización para que el </w:t>
      </w:r>
      <w:proofErr w:type="gramStart"/>
      <w:r w:rsidRPr="00124210">
        <w:rPr>
          <w:rFonts w:ascii="Avenir Next LT Pro" w:hAnsi="Avenir Next LT Pro" w:cstheme="minorHAnsi"/>
          <w:sz w:val="24"/>
          <w:szCs w:val="24"/>
          <w:lang w:eastAsia="es-MX"/>
        </w:rPr>
        <w:t>Presidente</w:t>
      </w:r>
      <w:proofErr w:type="gramEnd"/>
      <w:r w:rsidRPr="00124210">
        <w:rPr>
          <w:rFonts w:ascii="Avenir Next LT Pro" w:hAnsi="Avenir Next LT Pro" w:cstheme="minorHAnsi"/>
          <w:sz w:val="24"/>
          <w:szCs w:val="24"/>
          <w:lang w:eastAsia="es-MX"/>
        </w:rPr>
        <w:t xml:space="preserve"> Municipal C. Martín Larios García, Síndico Municipal. Abogado. Rodrigo Guadalupe Aguilar Silva y </w:t>
      </w:r>
      <w:proofErr w:type="gramStart"/>
      <w:r w:rsidRPr="00124210">
        <w:rPr>
          <w:rFonts w:ascii="Avenir Next LT Pro" w:hAnsi="Avenir Next LT Pro" w:cstheme="minorHAnsi"/>
          <w:sz w:val="24"/>
          <w:szCs w:val="24"/>
          <w:lang w:eastAsia="es-MX"/>
        </w:rPr>
        <w:t>Secretario General</w:t>
      </w:r>
      <w:proofErr w:type="gramEnd"/>
      <w:r w:rsidRPr="00124210">
        <w:rPr>
          <w:rFonts w:ascii="Avenir Next LT Pro" w:hAnsi="Avenir Next LT Pro" w:cstheme="minorHAnsi"/>
          <w:sz w:val="24"/>
          <w:szCs w:val="24"/>
          <w:lang w:eastAsia="es-MX"/>
        </w:rPr>
        <w:t xml:space="preserve"> Abogado. Evaristo Soto Contreras, puedan renovar el Contrato de Comodato con el Gobierno del Estado de Jalisco</w:t>
      </w:r>
      <w:r w:rsidR="00BC657A" w:rsidRPr="00124210">
        <w:rPr>
          <w:rFonts w:ascii="Avenir Next LT Pro" w:hAnsi="Avenir Next LT Pro" w:cstheme="minorHAnsi"/>
          <w:sz w:val="24"/>
          <w:szCs w:val="24"/>
          <w:lang w:eastAsia="es-MX"/>
        </w:rPr>
        <w:t>,</w:t>
      </w:r>
      <w:r w:rsidRPr="00124210">
        <w:rPr>
          <w:rFonts w:ascii="Avenir Next LT Pro" w:hAnsi="Avenir Next LT Pro" w:cstheme="minorHAnsi"/>
          <w:sz w:val="24"/>
          <w:szCs w:val="24"/>
          <w:lang w:eastAsia="es-MX"/>
        </w:rPr>
        <w:t xml:space="preserve"> a través de la Dirección General de Operaciones de la Secretar</w:t>
      </w:r>
      <w:r w:rsidR="00ED69F5" w:rsidRPr="00124210">
        <w:rPr>
          <w:rFonts w:ascii="Avenir Next LT Pro" w:hAnsi="Avenir Next LT Pro" w:cstheme="minorHAnsi"/>
          <w:sz w:val="24"/>
          <w:szCs w:val="24"/>
          <w:lang w:eastAsia="es-MX"/>
        </w:rPr>
        <w:t>í</w:t>
      </w:r>
      <w:r w:rsidRPr="00124210">
        <w:rPr>
          <w:rFonts w:ascii="Avenir Next LT Pro" w:hAnsi="Avenir Next LT Pro" w:cstheme="minorHAnsi"/>
          <w:sz w:val="24"/>
          <w:szCs w:val="24"/>
          <w:lang w:eastAsia="es-MX"/>
        </w:rPr>
        <w:t>a de Administración, relativa al programa denominado “Apoyo al Transporte de Estudiantes”</w:t>
      </w:r>
      <w:r w:rsidR="00BC657A" w:rsidRPr="00124210">
        <w:rPr>
          <w:rFonts w:ascii="Avenir Next LT Pro" w:hAnsi="Avenir Next LT Pro" w:cstheme="minorHAnsi"/>
          <w:sz w:val="24"/>
          <w:szCs w:val="24"/>
          <w:lang w:eastAsia="es-MX"/>
        </w:rPr>
        <w:t>.</w:t>
      </w:r>
    </w:p>
    <w:p w14:paraId="66C5419F" w14:textId="3C8F7EFC" w:rsidR="00124210" w:rsidRDefault="00124210" w:rsidP="00124210">
      <w:pPr>
        <w:suppressAutoHyphens/>
        <w:autoSpaceDN w:val="0"/>
        <w:spacing w:after="0" w:line="240" w:lineRule="auto"/>
        <w:jc w:val="both"/>
        <w:textAlignment w:val="baseline"/>
        <w:rPr>
          <w:rFonts w:ascii="Avenir Next LT Pro" w:hAnsi="Avenir Next LT Pro" w:cs="Calibri"/>
          <w:color w:val="000000"/>
          <w:sz w:val="24"/>
          <w:szCs w:val="24"/>
          <w:lang w:eastAsia="es-MX"/>
        </w:rPr>
      </w:pPr>
    </w:p>
    <w:p w14:paraId="68076329" w14:textId="77777777" w:rsidR="000B428F" w:rsidRDefault="000B428F" w:rsidP="00124210">
      <w:pPr>
        <w:suppressAutoHyphens/>
        <w:autoSpaceDN w:val="0"/>
        <w:spacing w:after="0" w:line="240" w:lineRule="auto"/>
        <w:jc w:val="both"/>
        <w:textAlignment w:val="baseline"/>
        <w:rPr>
          <w:rFonts w:ascii="Avenir Next LT Pro" w:hAnsi="Avenir Next LT Pro" w:cs="Calibri"/>
          <w:color w:val="000000"/>
          <w:sz w:val="24"/>
          <w:szCs w:val="24"/>
          <w:lang w:eastAsia="es-MX"/>
        </w:rPr>
      </w:pPr>
    </w:p>
    <w:p w14:paraId="0C5466B7" w14:textId="1CF52F02" w:rsidR="00124210" w:rsidRDefault="00124210" w:rsidP="00124210">
      <w:pPr>
        <w:suppressAutoHyphens/>
        <w:autoSpaceDN w:val="0"/>
        <w:spacing w:after="0" w:line="240" w:lineRule="auto"/>
        <w:jc w:val="both"/>
        <w:textAlignment w:val="baseline"/>
        <w:rPr>
          <w:rFonts w:ascii="Avenir Next LT Pro" w:hAnsi="Avenir Next LT Pro" w:cs="Calibri"/>
          <w:color w:val="000000"/>
          <w:sz w:val="24"/>
          <w:szCs w:val="24"/>
          <w:lang w:eastAsia="es-MX"/>
        </w:rPr>
      </w:pPr>
    </w:p>
    <w:p w14:paraId="05191FDE" w14:textId="2FE84DB5" w:rsidR="00124210" w:rsidRDefault="00124210" w:rsidP="00124210">
      <w:pPr>
        <w:suppressAutoHyphens/>
        <w:autoSpaceDN w:val="0"/>
        <w:spacing w:after="0" w:line="240" w:lineRule="auto"/>
        <w:jc w:val="both"/>
        <w:textAlignment w:val="baseline"/>
        <w:rPr>
          <w:rFonts w:ascii="Avenir Next LT Pro" w:hAnsi="Avenir Next LT Pro" w:cs="Calibri"/>
          <w:color w:val="000000"/>
          <w:sz w:val="24"/>
          <w:szCs w:val="24"/>
          <w:lang w:eastAsia="es-MX"/>
        </w:rPr>
      </w:pPr>
    </w:p>
    <w:p w14:paraId="0D82D4F3" w14:textId="1C84AC1B" w:rsidR="00CA291B" w:rsidRPr="00CA291B" w:rsidRDefault="00CA291B" w:rsidP="00ED69F5">
      <w:pPr>
        <w:pStyle w:val="Prrafodelista"/>
        <w:numPr>
          <w:ilvl w:val="0"/>
          <w:numId w:val="27"/>
        </w:numPr>
        <w:suppressAutoHyphens/>
        <w:autoSpaceDN w:val="0"/>
        <w:spacing w:after="0" w:line="240" w:lineRule="auto"/>
        <w:ind w:hanging="436"/>
        <w:jc w:val="both"/>
        <w:textAlignment w:val="baseline"/>
        <w:rPr>
          <w:rFonts w:ascii="Avenir Next LT Pro" w:hAnsi="Avenir Next LT Pro" w:cs="Calibri"/>
          <w:color w:val="000000"/>
          <w:sz w:val="24"/>
          <w:szCs w:val="24"/>
          <w:lang w:eastAsia="es-MX"/>
        </w:rPr>
      </w:pPr>
      <w:r w:rsidRPr="00CA291B">
        <w:rPr>
          <w:rFonts w:ascii="Avenir Next LT Pro" w:hAnsi="Avenir Next LT Pro" w:cstheme="minorHAnsi"/>
          <w:sz w:val="24"/>
          <w:szCs w:val="24"/>
          <w:lang w:eastAsia="es-MX"/>
        </w:rPr>
        <w:t xml:space="preserve">Análisis y en su caso autorización para que el </w:t>
      </w:r>
      <w:proofErr w:type="gramStart"/>
      <w:r w:rsidRPr="00CA291B">
        <w:rPr>
          <w:rFonts w:ascii="Avenir Next LT Pro" w:hAnsi="Avenir Next LT Pro" w:cstheme="minorHAnsi"/>
          <w:sz w:val="24"/>
          <w:szCs w:val="24"/>
          <w:lang w:eastAsia="es-MX"/>
        </w:rPr>
        <w:t>Presidente</w:t>
      </w:r>
      <w:proofErr w:type="gramEnd"/>
      <w:r w:rsidRPr="00CA291B">
        <w:rPr>
          <w:rFonts w:ascii="Avenir Next LT Pro" w:hAnsi="Avenir Next LT Pro" w:cstheme="minorHAnsi"/>
          <w:sz w:val="24"/>
          <w:szCs w:val="24"/>
          <w:lang w:eastAsia="es-MX"/>
        </w:rPr>
        <w:t xml:space="preserve"> Municipal C. Martín Larios García, Síndico Municipal. Abogado. Rodrigo Guadalupe Aguilar Silva, </w:t>
      </w:r>
      <w:proofErr w:type="gramStart"/>
      <w:r w:rsidRPr="00CA291B">
        <w:rPr>
          <w:rFonts w:ascii="Avenir Next LT Pro" w:hAnsi="Avenir Next LT Pro" w:cstheme="minorHAnsi"/>
          <w:sz w:val="24"/>
          <w:szCs w:val="24"/>
          <w:lang w:eastAsia="es-MX"/>
        </w:rPr>
        <w:t>Secretario General</w:t>
      </w:r>
      <w:proofErr w:type="gramEnd"/>
      <w:r w:rsidRPr="00CA291B">
        <w:rPr>
          <w:rFonts w:ascii="Avenir Next LT Pro" w:hAnsi="Avenir Next LT Pro" w:cstheme="minorHAnsi"/>
          <w:sz w:val="24"/>
          <w:szCs w:val="24"/>
          <w:lang w:eastAsia="es-MX"/>
        </w:rPr>
        <w:t xml:space="preserve"> Abogado. Evaristo Soto Contreras y Encargado de la Hacienda Pública Municipal </w:t>
      </w:r>
      <w:proofErr w:type="spellStart"/>
      <w:r w:rsidRPr="00CA291B">
        <w:rPr>
          <w:rFonts w:ascii="Avenir Next LT Pro" w:hAnsi="Avenir Next LT Pro" w:cstheme="minorHAnsi"/>
          <w:sz w:val="24"/>
          <w:szCs w:val="24"/>
          <w:lang w:eastAsia="es-MX"/>
        </w:rPr>
        <w:t>L</w:t>
      </w:r>
      <w:r w:rsidR="00BC657A">
        <w:rPr>
          <w:rFonts w:ascii="Avenir Next LT Pro" w:hAnsi="Avenir Next LT Pro" w:cstheme="minorHAnsi"/>
          <w:sz w:val="24"/>
          <w:szCs w:val="24"/>
          <w:lang w:eastAsia="es-MX"/>
        </w:rPr>
        <w:t>cp</w:t>
      </w:r>
      <w:proofErr w:type="spellEnd"/>
      <w:r w:rsidR="00BC657A">
        <w:rPr>
          <w:rFonts w:ascii="Avenir Next LT Pro" w:hAnsi="Avenir Next LT Pro" w:cstheme="minorHAnsi"/>
          <w:sz w:val="24"/>
          <w:szCs w:val="24"/>
          <w:lang w:eastAsia="es-MX"/>
        </w:rPr>
        <w:t>.</w:t>
      </w:r>
      <w:r w:rsidRPr="00CA291B">
        <w:rPr>
          <w:rFonts w:ascii="Avenir Next LT Pro" w:hAnsi="Avenir Next LT Pro" w:cstheme="minorHAnsi"/>
          <w:sz w:val="24"/>
          <w:szCs w:val="24"/>
          <w:lang w:eastAsia="es-MX"/>
        </w:rPr>
        <w:t xml:space="preserve"> Elías Gómez Macias, puedan suscribir el Convenio de Colaboración con la Institución de la Cruz Roja Mexicana, Delegación Tecalitlán</w:t>
      </w:r>
      <w:r w:rsidR="00BC657A">
        <w:rPr>
          <w:rFonts w:ascii="Avenir Next LT Pro" w:hAnsi="Avenir Next LT Pro" w:cstheme="minorHAnsi"/>
          <w:sz w:val="24"/>
          <w:szCs w:val="24"/>
          <w:lang w:eastAsia="es-MX"/>
        </w:rPr>
        <w:t>,</w:t>
      </w:r>
      <w:r w:rsidRPr="00CA291B">
        <w:rPr>
          <w:rFonts w:ascii="Avenir Next LT Pro" w:hAnsi="Avenir Next LT Pro" w:cstheme="minorHAnsi"/>
          <w:sz w:val="24"/>
          <w:szCs w:val="24"/>
          <w:lang w:eastAsia="es-MX"/>
        </w:rPr>
        <w:t xml:space="preserve"> Jalisco.</w:t>
      </w:r>
    </w:p>
    <w:p w14:paraId="57458368" w14:textId="66EA2220" w:rsidR="00CA291B" w:rsidRPr="00CA291B" w:rsidRDefault="00CA291B" w:rsidP="00ED69F5">
      <w:pPr>
        <w:pStyle w:val="Prrafodelista"/>
        <w:numPr>
          <w:ilvl w:val="0"/>
          <w:numId w:val="27"/>
        </w:numPr>
        <w:suppressAutoHyphens/>
        <w:autoSpaceDN w:val="0"/>
        <w:spacing w:after="0" w:line="240" w:lineRule="auto"/>
        <w:ind w:hanging="436"/>
        <w:jc w:val="both"/>
        <w:textAlignment w:val="baseline"/>
        <w:rPr>
          <w:rFonts w:ascii="Avenir Next LT Pro" w:hAnsi="Avenir Next LT Pro" w:cs="Calibri"/>
          <w:color w:val="000000"/>
          <w:sz w:val="24"/>
          <w:szCs w:val="24"/>
          <w:lang w:eastAsia="es-MX"/>
        </w:rPr>
      </w:pPr>
      <w:r w:rsidRPr="00CA291B">
        <w:rPr>
          <w:rFonts w:ascii="Avenir Next LT Pro" w:hAnsi="Avenir Next LT Pro" w:cstheme="minorHAnsi"/>
          <w:sz w:val="24"/>
          <w:szCs w:val="24"/>
          <w:lang w:eastAsia="es-MX"/>
        </w:rPr>
        <w:t xml:space="preserve">Análisis y en su caso aprobación para realizar el pago retroactivo por la cantidad de $9,00.00 (Nueve Mil Pesos </w:t>
      </w:r>
      <w:r w:rsidR="004C7D03">
        <w:rPr>
          <w:rFonts w:ascii="Avenir Next LT Pro" w:hAnsi="Avenir Next LT Pro" w:cstheme="minorHAnsi"/>
          <w:sz w:val="24"/>
          <w:szCs w:val="24"/>
          <w:lang w:eastAsia="es-MX"/>
        </w:rPr>
        <w:t>00</w:t>
      </w:r>
      <w:r w:rsidRPr="00CA291B">
        <w:rPr>
          <w:rFonts w:ascii="Avenir Next LT Pro" w:hAnsi="Avenir Next LT Pro" w:cstheme="minorHAnsi"/>
          <w:sz w:val="24"/>
          <w:szCs w:val="24"/>
          <w:lang w:eastAsia="es-MX"/>
        </w:rPr>
        <w:t>/100 M.N</w:t>
      </w:r>
      <w:r w:rsidR="004C7D03">
        <w:rPr>
          <w:rFonts w:ascii="Avenir Next LT Pro" w:hAnsi="Avenir Next LT Pro" w:cstheme="minorHAnsi"/>
          <w:sz w:val="24"/>
          <w:szCs w:val="24"/>
          <w:lang w:eastAsia="es-MX"/>
        </w:rPr>
        <w:t>.</w:t>
      </w:r>
      <w:r w:rsidRPr="00CA291B">
        <w:rPr>
          <w:rFonts w:ascii="Avenir Next LT Pro" w:hAnsi="Avenir Next LT Pro" w:cstheme="minorHAnsi"/>
          <w:sz w:val="24"/>
          <w:szCs w:val="24"/>
          <w:lang w:eastAsia="es-MX"/>
        </w:rPr>
        <w:t>)</w:t>
      </w:r>
      <w:r w:rsidR="004C7D03">
        <w:rPr>
          <w:rFonts w:ascii="Avenir Next LT Pro" w:hAnsi="Avenir Next LT Pro" w:cstheme="minorHAnsi"/>
          <w:sz w:val="24"/>
          <w:szCs w:val="24"/>
          <w:lang w:eastAsia="es-MX"/>
        </w:rPr>
        <w:t>,</w:t>
      </w:r>
      <w:r w:rsidRPr="00CA291B">
        <w:rPr>
          <w:rFonts w:ascii="Avenir Next LT Pro" w:hAnsi="Avenir Next LT Pro" w:cstheme="minorHAnsi"/>
          <w:sz w:val="24"/>
          <w:szCs w:val="24"/>
          <w:lang w:eastAsia="es-MX"/>
        </w:rPr>
        <w:t xml:space="preserve"> a la Institución de la Cruz Roja Mexicana, Delegación Tecalitlán Jalisco, por concepto de donativo mensual.</w:t>
      </w:r>
    </w:p>
    <w:p w14:paraId="365C5522" w14:textId="77777777" w:rsidR="00CA291B" w:rsidRPr="00CA291B" w:rsidRDefault="00CA291B" w:rsidP="00ED69F5">
      <w:pPr>
        <w:pStyle w:val="Prrafodelista"/>
        <w:numPr>
          <w:ilvl w:val="0"/>
          <w:numId w:val="27"/>
        </w:numPr>
        <w:suppressAutoHyphens/>
        <w:autoSpaceDN w:val="0"/>
        <w:spacing w:after="0" w:line="240" w:lineRule="auto"/>
        <w:ind w:hanging="436"/>
        <w:jc w:val="both"/>
        <w:textAlignment w:val="baseline"/>
        <w:rPr>
          <w:rFonts w:ascii="Avenir Next LT Pro" w:hAnsi="Avenir Next LT Pro" w:cs="Calibri"/>
          <w:color w:val="000000"/>
          <w:sz w:val="24"/>
          <w:szCs w:val="24"/>
          <w:lang w:eastAsia="es-MX"/>
        </w:rPr>
      </w:pPr>
      <w:r w:rsidRPr="00CA291B">
        <w:rPr>
          <w:rFonts w:ascii="Avenir Next LT Pro" w:hAnsi="Avenir Next LT Pro" w:cstheme="minorHAnsi"/>
          <w:sz w:val="24"/>
          <w:szCs w:val="24"/>
          <w:lang w:eastAsia="es-MX"/>
        </w:rPr>
        <w:t>Asuntos generales.</w:t>
      </w:r>
    </w:p>
    <w:p w14:paraId="137654A9" w14:textId="1F98720E" w:rsidR="00CA291B" w:rsidRPr="00CA291B" w:rsidRDefault="00CA291B" w:rsidP="00ED69F5">
      <w:pPr>
        <w:pStyle w:val="Prrafodelista"/>
        <w:numPr>
          <w:ilvl w:val="0"/>
          <w:numId w:val="27"/>
        </w:numPr>
        <w:suppressAutoHyphens/>
        <w:autoSpaceDN w:val="0"/>
        <w:spacing w:after="0" w:line="240" w:lineRule="auto"/>
        <w:ind w:hanging="436"/>
        <w:jc w:val="both"/>
        <w:textAlignment w:val="baseline"/>
        <w:rPr>
          <w:rFonts w:ascii="Avenir Next LT Pro" w:hAnsi="Avenir Next LT Pro" w:cs="Calibri"/>
          <w:color w:val="000000"/>
          <w:sz w:val="24"/>
          <w:szCs w:val="24"/>
          <w:lang w:eastAsia="es-MX"/>
        </w:rPr>
      </w:pPr>
      <w:r w:rsidRPr="00CA291B">
        <w:rPr>
          <w:rFonts w:ascii="Avenir Next LT Pro" w:hAnsi="Avenir Next LT Pro" w:cs="Calibri"/>
          <w:color w:val="000000"/>
          <w:sz w:val="24"/>
          <w:szCs w:val="24"/>
          <w:lang w:eastAsia="es-MX"/>
        </w:rPr>
        <w:t>Clausura de la sesión.</w:t>
      </w:r>
    </w:p>
    <w:p w14:paraId="2358C039" w14:textId="77777777" w:rsidR="00403D20" w:rsidRPr="002E3DF4" w:rsidRDefault="00403D20" w:rsidP="00403D20">
      <w:pPr>
        <w:spacing w:after="0" w:line="240" w:lineRule="auto"/>
        <w:jc w:val="both"/>
        <w:rPr>
          <w:rFonts w:ascii="Avenir Next LT Pro" w:hAnsi="Avenir Next LT Pro" w:cstheme="minorHAnsi"/>
          <w:sz w:val="24"/>
          <w:szCs w:val="24"/>
          <w:lang w:eastAsia="es-MX"/>
        </w:rPr>
      </w:pPr>
    </w:p>
    <w:p w14:paraId="484AE9DD" w14:textId="21B7AF90" w:rsidR="00C626A6" w:rsidRPr="002E3DF4" w:rsidRDefault="009E5942" w:rsidP="00E80B88">
      <w:pPr>
        <w:spacing w:after="0" w:line="240" w:lineRule="auto"/>
        <w:jc w:val="both"/>
        <w:rPr>
          <w:rFonts w:ascii="Avenir Next LT Pro" w:hAnsi="Avenir Next LT Pro" w:cstheme="minorHAnsi"/>
          <w:sz w:val="24"/>
          <w:szCs w:val="24"/>
        </w:rPr>
      </w:pPr>
      <w:r w:rsidRPr="002E3DF4">
        <w:rPr>
          <w:rFonts w:ascii="Avenir Next LT Pro" w:hAnsi="Avenir Next LT Pro" w:cstheme="minorHAnsi"/>
          <w:sz w:val="24"/>
          <w:szCs w:val="24"/>
        </w:rPr>
        <w:t>Una vez leído el orden del día por p</w:t>
      </w:r>
      <w:r w:rsidR="00C67EFF" w:rsidRPr="002E3DF4">
        <w:rPr>
          <w:rFonts w:ascii="Avenir Next LT Pro" w:hAnsi="Avenir Next LT Pro" w:cstheme="minorHAnsi"/>
          <w:sz w:val="24"/>
          <w:szCs w:val="24"/>
        </w:rPr>
        <w:t xml:space="preserve">arte del </w:t>
      </w:r>
      <w:proofErr w:type="gramStart"/>
      <w:r w:rsidR="00D5490B" w:rsidRPr="002E3DF4">
        <w:rPr>
          <w:rFonts w:ascii="Avenir Next LT Pro" w:hAnsi="Avenir Next LT Pro" w:cstheme="minorHAnsi"/>
          <w:sz w:val="24"/>
          <w:szCs w:val="24"/>
        </w:rPr>
        <w:t>Secretario</w:t>
      </w:r>
      <w:proofErr w:type="gramEnd"/>
      <w:r w:rsidR="00D5490B" w:rsidRPr="002E3DF4">
        <w:rPr>
          <w:rFonts w:ascii="Avenir Next LT Pro" w:hAnsi="Avenir Next LT Pro" w:cstheme="minorHAnsi"/>
          <w:sz w:val="24"/>
          <w:szCs w:val="24"/>
        </w:rPr>
        <w:t xml:space="preserve"> Abogado. Evaristo Soto Contreras</w:t>
      </w:r>
      <w:r w:rsidRPr="002E3DF4">
        <w:rPr>
          <w:rFonts w:ascii="Avenir Next LT Pro" w:hAnsi="Avenir Next LT Pro" w:cstheme="minorHAnsi"/>
          <w:sz w:val="24"/>
          <w:szCs w:val="24"/>
        </w:rPr>
        <w:t>, se inicia con el desahogo de los puntos respectivos en la presente sesión.</w:t>
      </w:r>
    </w:p>
    <w:p w14:paraId="50D2F865" w14:textId="77777777" w:rsidR="00DE1DA1" w:rsidRPr="002E3DF4" w:rsidRDefault="00DE1DA1" w:rsidP="00E80B88">
      <w:pPr>
        <w:pStyle w:val="Sinespaciado"/>
      </w:pPr>
    </w:p>
    <w:p w14:paraId="6EBDC042" w14:textId="28CB5B35" w:rsidR="00D41FC2" w:rsidRDefault="009E5942" w:rsidP="00E80B88">
      <w:pPr>
        <w:spacing w:line="240" w:lineRule="auto"/>
        <w:jc w:val="both"/>
        <w:rPr>
          <w:rFonts w:ascii="Avenir Next LT Pro" w:hAnsi="Avenir Next LT Pro" w:cstheme="minorHAnsi"/>
          <w:sz w:val="24"/>
          <w:szCs w:val="24"/>
        </w:rPr>
      </w:pPr>
      <w:r w:rsidRPr="002E3DF4">
        <w:rPr>
          <w:rFonts w:ascii="Avenir Next LT Pro" w:hAnsi="Avenir Next LT Pro" w:cstheme="minorHAnsi"/>
          <w:b/>
          <w:sz w:val="24"/>
          <w:szCs w:val="24"/>
        </w:rPr>
        <w:t>PRIMERO:</w:t>
      </w:r>
      <w:r w:rsidRPr="002E3DF4">
        <w:rPr>
          <w:rFonts w:ascii="Avenir Next LT Pro" w:hAnsi="Avenir Next LT Pro" w:cstheme="minorHAnsi"/>
          <w:sz w:val="24"/>
          <w:szCs w:val="24"/>
        </w:rPr>
        <w:t xml:space="preserve"> </w:t>
      </w:r>
      <w:r w:rsidR="00D5490B" w:rsidRPr="002E3DF4">
        <w:rPr>
          <w:rFonts w:ascii="Avenir Next LT Pro" w:hAnsi="Avenir Next LT Pro" w:cstheme="minorHAnsi"/>
          <w:sz w:val="24"/>
          <w:szCs w:val="24"/>
        </w:rPr>
        <w:t xml:space="preserve">El </w:t>
      </w:r>
      <w:proofErr w:type="gramStart"/>
      <w:r w:rsidR="00D5490B" w:rsidRPr="002E3DF4">
        <w:rPr>
          <w:rFonts w:ascii="Avenir Next LT Pro" w:hAnsi="Avenir Next LT Pro" w:cstheme="minorHAnsi"/>
          <w:sz w:val="24"/>
          <w:szCs w:val="24"/>
        </w:rPr>
        <w:t>Presidente</w:t>
      </w:r>
      <w:proofErr w:type="gramEnd"/>
      <w:r w:rsidR="00D5490B" w:rsidRPr="002E3DF4">
        <w:rPr>
          <w:rFonts w:ascii="Avenir Next LT Pro" w:hAnsi="Avenir Next LT Pro" w:cstheme="minorHAnsi"/>
          <w:sz w:val="24"/>
          <w:szCs w:val="24"/>
        </w:rPr>
        <w:t xml:space="preserve"> Municipal dio la bienvenida a todos los regidores agradeciendo su puntual asistencia, acto seguido gira instrucciones al Secretario General Abogado. Evaristo Soto Contreras, para el desahogo del primer punto del orden del día siendo el pase de la lista de asistencia, por lo que una vez realizado, informa que se encuentran presentes </w:t>
      </w:r>
      <w:r w:rsidR="00CA291B">
        <w:rPr>
          <w:rFonts w:ascii="Avenir Next LT Pro" w:hAnsi="Avenir Next LT Pro" w:cstheme="minorHAnsi"/>
          <w:sz w:val="24"/>
          <w:szCs w:val="24"/>
        </w:rPr>
        <w:t>10</w:t>
      </w:r>
      <w:r w:rsidR="00D5490B" w:rsidRPr="002E3DF4">
        <w:rPr>
          <w:rFonts w:ascii="Avenir Next LT Pro" w:hAnsi="Avenir Next LT Pro" w:cstheme="minorHAnsi"/>
          <w:sz w:val="24"/>
          <w:szCs w:val="24"/>
        </w:rPr>
        <w:t xml:space="preserve"> de la totalidad de los ediles que conforman el H Ayuntamiento Constitucional de Tecalitlán</w:t>
      </w:r>
      <w:r w:rsidR="00BC657A">
        <w:rPr>
          <w:rFonts w:ascii="Avenir Next LT Pro" w:hAnsi="Avenir Next LT Pro" w:cstheme="minorHAnsi"/>
          <w:sz w:val="24"/>
          <w:szCs w:val="24"/>
        </w:rPr>
        <w:t>,</w:t>
      </w:r>
      <w:r w:rsidR="00D5490B" w:rsidRPr="002E3DF4">
        <w:rPr>
          <w:rFonts w:ascii="Avenir Next LT Pro" w:hAnsi="Avenir Next LT Pro" w:cstheme="minorHAnsi"/>
          <w:sz w:val="24"/>
          <w:szCs w:val="24"/>
        </w:rPr>
        <w:t xml:space="preserve"> Jalisco, contando con la ausencia justificada</w:t>
      </w:r>
      <w:r w:rsidR="00CA291B">
        <w:rPr>
          <w:rFonts w:ascii="Avenir Next LT Pro" w:hAnsi="Avenir Next LT Pro" w:cstheme="minorHAnsi"/>
          <w:sz w:val="24"/>
          <w:szCs w:val="24"/>
        </w:rPr>
        <w:t xml:space="preserve"> </w:t>
      </w:r>
      <w:r w:rsidR="00D5490B" w:rsidRPr="002E3DF4">
        <w:rPr>
          <w:rFonts w:ascii="Avenir Next LT Pro" w:hAnsi="Avenir Next LT Pro" w:cstheme="minorHAnsi"/>
          <w:sz w:val="24"/>
          <w:szCs w:val="24"/>
        </w:rPr>
        <w:t>d</w:t>
      </w:r>
      <w:r w:rsidR="00CA291B">
        <w:rPr>
          <w:rFonts w:ascii="Avenir Next LT Pro" w:hAnsi="Avenir Next LT Pro" w:cstheme="minorHAnsi"/>
          <w:sz w:val="24"/>
          <w:szCs w:val="24"/>
        </w:rPr>
        <w:t>el</w:t>
      </w:r>
      <w:r w:rsidR="00D5490B" w:rsidRPr="002E3DF4">
        <w:rPr>
          <w:rFonts w:ascii="Avenir Next LT Pro" w:hAnsi="Avenir Next LT Pro" w:cstheme="minorHAnsi"/>
          <w:sz w:val="24"/>
          <w:szCs w:val="24"/>
        </w:rPr>
        <w:t xml:space="preserve"> regidor, </w:t>
      </w:r>
      <w:r w:rsidR="00CA291B">
        <w:rPr>
          <w:rFonts w:ascii="Avenir Next LT Pro" w:hAnsi="Avenir Next LT Pro" w:cstheme="minorHAnsi"/>
          <w:sz w:val="24"/>
          <w:szCs w:val="24"/>
        </w:rPr>
        <w:t>Fernando Ochoa Herrera.</w:t>
      </w:r>
      <w:r w:rsidR="00D5490B" w:rsidRPr="002E3DF4">
        <w:rPr>
          <w:rFonts w:ascii="Avenir Next LT Pro" w:hAnsi="Avenir Next LT Pro" w:cstheme="minorHAnsi"/>
          <w:sz w:val="24"/>
          <w:szCs w:val="24"/>
        </w:rPr>
        <w:t xml:space="preserve"> </w:t>
      </w:r>
    </w:p>
    <w:p w14:paraId="2DD996DB" w14:textId="77777777" w:rsidR="000B428F" w:rsidRDefault="000B428F" w:rsidP="000B428F">
      <w:pPr>
        <w:pStyle w:val="Sinespaciado"/>
      </w:pPr>
    </w:p>
    <w:p w14:paraId="00859BDE" w14:textId="79E6FF35" w:rsidR="00D41FC2" w:rsidRDefault="009E5942" w:rsidP="00E80B88">
      <w:pPr>
        <w:spacing w:line="240" w:lineRule="auto"/>
        <w:jc w:val="both"/>
        <w:rPr>
          <w:rFonts w:ascii="Avenir Next LT Pro" w:hAnsi="Avenir Next LT Pro" w:cstheme="minorHAnsi"/>
          <w:sz w:val="24"/>
          <w:szCs w:val="24"/>
        </w:rPr>
      </w:pPr>
      <w:r w:rsidRPr="002E3DF4">
        <w:rPr>
          <w:rFonts w:ascii="Avenir Next LT Pro" w:hAnsi="Avenir Next LT Pro" w:cstheme="minorHAnsi"/>
          <w:b/>
          <w:sz w:val="24"/>
          <w:szCs w:val="24"/>
        </w:rPr>
        <w:t>SEGUNDO:</w:t>
      </w:r>
      <w:r w:rsidRPr="002E3DF4">
        <w:rPr>
          <w:rFonts w:ascii="Avenir Next LT Pro" w:hAnsi="Avenir Next LT Pro" w:cstheme="minorHAnsi"/>
          <w:sz w:val="24"/>
          <w:szCs w:val="24"/>
        </w:rPr>
        <w:t xml:space="preserve"> Siendo así, el </w:t>
      </w:r>
      <w:proofErr w:type="gramStart"/>
      <w:r w:rsidRPr="002E3DF4">
        <w:rPr>
          <w:rFonts w:ascii="Avenir Next LT Pro" w:hAnsi="Avenir Next LT Pro" w:cstheme="minorHAnsi"/>
          <w:sz w:val="24"/>
          <w:szCs w:val="24"/>
        </w:rPr>
        <w:t>Presidente</w:t>
      </w:r>
      <w:proofErr w:type="gramEnd"/>
      <w:r w:rsidRPr="002E3DF4">
        <w:rPr>
          <w:rFonts w:ascii="Avenir Next LT Pro" w:hAnsi="Avenir Next LT Pro" w:cstheme="minorHAnsi"/>
          <w:sz w:val="24"/>
          <w:szCs w:val="24"/>
        </w:rPr>
        <w:t xml:space="preserve"> Municipal, declara que hay quórum legal, manifestando que todos los acuerdos tomados en esta sesión tendrán toda la validez legal para este órgano colegiado, con base al Artículo 32 de la Ley del Gobierno y la Administración Pública Municipal del Estado de Jalisco. </w:t>
      </w:r>
    </w:p>
    <w:p w14:paraId="4D5F9A1C" w14:textId="77777777" w:rsidR="000B428F" w:rsidRDefault="000B428F" w:rsidP="000B428F">
      <w:pPr>
        <w:pStyle w:val="Sinespaciado"/>
      </w:pPr>
    </w:p>
    <w:p w14:paraId="20B938BD" w14:textId="0F7D1A1E" w:rsidR="00D41FC2" w:rsidRDefault="009E5942" w:rsidP="00E80B88">
      <w:pPr>
        <w:spacing w:line="240" w:lineRule="auto"/>
        <w:jc w:val="both"/>
        <w:rPr>
          <w:rFonts w:ascii="Avenir Next LT Pro" w:hAnsi="Avenir Next LT Pro" w:cstheme="minorHAnsi"/>
          <w:sz w:val="24"/>
          <w:szCs w:val="24"/>
        </w:rPr>
      </w:pPr>
      <w:r w:rsidRPr="002E3DF4">
        <w:rPr>
          <w:rFonts w:ascii="Avenir Next LT Pro" w:hAnsi="Avenir Next LT Pro" w:cstheme="minorHAnsi"/>
          <w:b/>
          <w:sz w:val="24"/>
          <w:szCs w:val="24"/>
        </w:rPr>
        <w:t>TERCERO</w:t>
      </w:r>
      <w:r w:rsidRPr="002E3DF4">
        <w:rPr>
          <w:rFonts w:ascii="Avenir Next LT Pro" w:hAnsi="Avenir Next LT Pro" w:cstheme="minorHAnsi"/>
          <w:sz w:val="24"/>
          <w:szCs w:val="24"/>
        </w:rPr>
        <w:t xml:space="preserve">: </w:t>
      </w:r>
      <w:r w:rsidR="00C21B7B" w:rsidRPr="002E3DF4">
        <w:rPr>
          <w:rFonts w:ascii="Avenir Next LT Pro" w:hAnsi="Avenir Next LT Pro" w:cstheme="minorHAnsi"/>
          <w:sz w:val="24"/>
          <w:szCs w:val="24"/>
        </w:rPr>
        <w:t>Se pone a consideración la aprobación del orden del día</w:t>
      </w:r>
      <w:r w:rsidR="00BC657A">
        <w:rPr>
          <w:rFonts w:ascii="Avenir Next LT Pro" w:hAnsi="Avenir Next LT Pro" w:cstheme="minorHAnsi"/>
          <w:sz w:val="24"/>
          <w:szCs w:val="24"/>
        </w:rPr>
        <w:t>,</w:t>
      </w:r>
      <w:r w:rsidR="00C21B7B" w:rsidRPr="002E3DF4">
        <w:rPr>
          <w:rFonts w:ascii="Avenir Next LT Pro" w:hAnsi="Avenir Next LT Pro" w:cstheme="minorHAnsi"/>
          <w:sz w:val="24"/>
          <w:szCs w:val="24"/>
        </w:rPr>
        <w:t xml:space="preserve"> mismo que es votado de manera económica a lo que los regidores presentes aprueban por unanimidad, ya que había sido dado a cuenta en la convocatoria respectiva y leída con anterioridad dentro de la misma sesión.</w:t>
      </w:r>
    </w:p>
    <w:p w14:paraId="51766469" w14:textId="77777777" w:rsidR="00E80B88" w:rsidRPr="00E80B88" w:rsidRDefault="00E80B88" w:rsidP="00E80B88">
      <w:pPr>
        <w:pStyle w:val="Sinespaciado"/>
      </w:pPr>
    </w:p>
    <w:p w14:paraId="7CC28120" w14:textId="63589388" w:rsidR="00D41FC2" w:rsidRDefault="009E5942" w:rsidP="004C7D03">
      <w:pPr>
        <w:spacing w:line="240" w:lineRule="auto"/>
        <w:jc w:val="both"/>
        <w:rPr>
          <w:rFonts w:ascii="Avenir Next LT Pro" w:hAnsi="Avenir Next LT Pro" w:cstheme="minorHAnsi"/>
          <w:sz w:val="24"/>
          <w:szCs w:val="24"/>
        </w:rPr>
      </w:pPr>
      <w:r w:rsidRPr="002E3DF4">
        <w:rPr>
          <w:rFonts w:ascii="Avenir Next LT Pro" w:hAnsi="Avenir Next LT Pro" w:cstheme="minorHAnsi"/>
          <w:b/>
          <w:sz w:val="24"/>
          <w:szCs w:val="24"/>
        </w:rPr>
        <w:t>CUARTO</w:t>
      </w:r>
      <w:r w:rsidRPr="002E3DF4">
        <w:rPr>
          <w:rFonts w:ascii="Avenir Next LT Pro" w:hAnsi="Avenir Next LT Pro" w:cstheme="minorHAnsi"/>
          <w:sz w:val="24"/>
          <w:szCs w:val="24"/>
        </w:rPr>
        <w:t xml:space="preserve">: Se solicita la dispensa la lectura del acta anterior por parte del </w:t>
      </w:r>
      <w:proofErr w:type="gramStart"/>
      <w:r w:rsidRPr="002E3DF4">
        <w:rPr>
          <w:rFonts w:ascii="Avenir Next LT Pro" w:hAnsi="Avenir Next LT Pro" w:cstheme="minorHAnsi"/>
          <w:sz w:val="24"/>
          <w:szCs w:val="24"/>
        </w:rPr>
        <w:t>Presidente</w:t>
      </w:r>
      <w:proofErr w:type="gramEnd"/>
      <w:r w:rsidRPr="002E3DF4">
        <w:rPr>
          <w:rFonts w:ascii="Avenir Next LT Pro" w:hAnsi="Avenir Next LT Pro" w:cstheme="minorHAnsi"/>
          <w:sz w:val="24"/>
          <w:szCs w:val="24"/>
        </w:rPr>
        <w:t xml:space="preserve"> Municipal, petición que fue aprobada por unanimid</w:t>
      </w:r>
      <w:r w:rsidR="009467CA" w:rsidRPr="002E3DF4">
        <w:rPr>
          <w:rFonts w:ascii="Avenir Next LT Pro" w:hAnsi="Avenir Next LT Pro" w:cstheme="minorHAnsi"/>
          <w:sz w:val="24"/>
          <w:szCs w:val="24"/>
        </w:rPr>
        <w:t>ad de los regidores presentes en</w:t>
      </w:r>
      <w:r w:rsidRPr="002E3DF4">
        <w:rPr>
          <w:rFonts w:ascii="Avenir Next LT Pro" w:hAnsi="Avenir Next LT Pro" w:cstheme="minorHAnsi"/>
          <w:sz w:val="24"/>
          <w:szCs w:val="24"/>
        </w:rPr>
        <w:t xml:space="preserve"> esta sesión.</w:t>
      </w:r>
    </w:p>
    <w:p w14:paraId="3238D13B" w14:textId="77777777" w:rsidR="000B428F" w:rsidRDefault="000B428F" w:rsidP="000B428F">
      <w:pPr>
        <w:pStyle w:val="Sinespaciado"/>
      </w:pPr>
    </w:p>
    <w:p w14:paraId="5C37B85C" w14:textId="67A7FA43" w:rsidR="00BA0CB3" w:rsidRDefault="006D4942" w:rsidP="00E80B88">
      <w:pPr>
        <w:spacing w:after="0" w:line="240" w:lineRule="auto"/>
        <w:jc w:val="both"/>
        <w:rPr>
          <w:rFonts w:ascii="Avenir Next LT Pro" w:hAnsi="Avenir Next LT Pro" w:cstheme="minorHAnsi"/>
          <w:sz w:val="24"/>
          <w:szCs w:val="24"/>
          <w:lang w:eastAsia="es-MX"/>
        </w:rPr>
      </w:pPr>
      <w:r w:rsidRPr="002E3DF4">
        <w:rPr>
          <w:rFonts w:ascii="Avenir Next LT Pro" w:hAnsi="Avenir Next LT Pro"/>
          <w:b/>
          <w:bCs/>
          <w:sz w:val="24"/>
          <w:szCs w:val="24"/>
        </w:rPr>
        <w:t>QUINTO</w:t>
      </w:r>
      <w:r w:rsidR="004C7D03">
        <w:rPr>
          <w:rFonts w:ascii="Avenir Next LT Pro" w:hAnsi="Avenir Next LT Pro"/>
          <w:b/>
          <w:bCs/>
          <w:sz w:val="24"/>
          <w:szCs w:val="24"/>
        </w:rPr>
        <w:t>:</w:t>
      </w:r>
      <w:r w:rsidRPr="002E3DF4">
        <w:rPr>
          <w:rFonts w:ascii="Avenir Next LT Pro" w:hAnsi="Avenir Next LT Pro"/>
          <w:sz w:val="24"/>
          <w:szCs w:val="24"/>
        </w:rPr>
        <w:t xml:space="preserve"> </w:t>
      </w:r>
      <w:r w:rsidR="008839B4" w:rsidRPr="002E3DF4">
        <w:rPr>
          <w:rFonts w:ascii="Avenir Next LT Pro" w:hAnsi="Avenir Next LT Pro"/>
          <w:sz w:val="24"/>
          <w:szCs w:val="24"/>
        </w:rPr>
        <w:t xml:space="preserve">Continuando con el orden del día se presenta </w:t>
      </w:r>
      <w:r w:rsidR="00BA0CB3">
        <w:rPr>
          <w:rFonts w:ascii="Avenir Next LT Pro" w:hAnsi="Avenir Next LT Pro"/>
          <w:sz w:val="24"/>
          <w:szCs w:val="24"/>
        </w:rPr>
        <w:t>una</w:t>
      </w:r>
      <w:r w:rsidR="002B5D36" w:rsidRPr="002E3DF4">
        <w:rPr>
          <w:rFonts w:ascii="Avenir Next LT Pro" w:hAnsi="Avenir Next LT Pro" w:cs="Calibri"/>
          <w:sz w:val="24"/>
          <w:szCs w:val="24"/>
          <w:lang w:eastAsia="es-MX"/>
        </w:rPr>
        <w:t xml:space="preserve"> </w:t>
      </w:r>
      <w:r w:rsidR="00BA0CB3" w:rsidRPr="000B5D35">
        <w:rPr>
          <w:rFonts w:ascii="Avenir Next LT Pro" w:hAnsi="Avenir Next LT Pro" w:cstheme="minorHAnsi"/>
          <w:sz w:val="24"/>
          <w:szCs w:val="24"/>
          <w:lang w:eastAsia="es-MX"/>
        </w:rPr>
        <w:t>Semblanza sobre la Declaración Universal de los Derechos Humanos</w:t>
      </w:r>
      <w:r w:rsidR="00BA0CB3">
        <w:rPr>
          <w:rFonts w:ascii="Avenir Next LT Pro" w:hAnsi="Avenir Next LT Pro" w:cstheme="minorHAnsi"/>
          <w:sz w:val="24"/>
          <w:szCs w:val="24"/>
          <w:lang w:eastAsia="es-MX"/>
        </w:rPr>
        <w:t xml:space="preserve">, señalando que con fecha del 10 de diciembre del año 1948 fue proclamada por la Asamblea General de las Naciones Unidas, la </w:t>
      </w:r>
      <w:r w:rsidR="00BA0CB3" w:rsidRPr="000B5D35">
        <w:rPr>
          <w:rFonts w:ascii="Avenir Next LT Pro" w:hAnsi="Avenir Next LT Pro" w:cstheme="minorHAnsi"/>
          <w:sz w:val="24"/>
          <w:szCs w:val="24"/>
          <w:lang w:eastAsia="es-MX"/>
        </w:rPr>
        <w:t>Declaración Universal de los Derechos Humanos</w:t>
      </w:r>
      <w:r w:rsidR="00BA0CB3">
        <w:rPr>
          <w:rFonts w:ascii="Avenir Next LT Pro" w:hAnsi="Avenir Next LT Pro" w:cstheme="minorHAnsi"/>
          <w:sz w:val="24"/>
          <w:szCs w:val="24"/>
          <w:lang w:eastAsia="es-MX"/>
        </w:rPr>
        <w:t>, que simboliza el primer instrumento, aprobado por la Comunidad Internacional Organizada, que reconoce los derechos humanos y las distintas normas en el Sistema de Protección de los Derechos Humanos en el Mundo.</w:t>
      </w:r>
    </w:p>
    <w:p w14:paraId="1C81429D" w14:textId="25E537CF" w:rsidR="00E80B88" w:rsidRDefault="00E80B88" w:rsidP="00E80B88">
      <w:pPr>
        <w:spacing w:after="0" w:line="240" w:lineRule="auto"/>
        <w:jc w:val="both"/>
        <w:rPr>
          <w:rFonts w:ascii="Avenir Next LT Pro" w:hAnsi="Avenir Next LT Pro" w:cstheme="minorHAnsi"/>
          <w:sz w:val="24"/>
          <w:szCs w:val="24"/>
          <w:lang w:eastAsia="es-MX"/>
        </w:rPr>
      </w:pPr>
    </w:p>
    <w:p w14:paraId="62FD12D7" w14:textId="5593A804" w:rsidR="00170E0F" w:rsidRDefault="00BA0CB3" w:rsidP="00170E0F">
      <w:pPr>
        <w:spacing w:after="0" w:line="240" w:lineRule="auto"/>
        <w:jc w:val="both"/>
        <w:rPr>
          <w:rFonts w:ascii="Avenir Next LT Pro" w:hAnsi="Avenir Next LT Pro" w:cstheme="minorHAnsi"/>
          <w:sz w:val="24"/>
          <w:szCs w:val="24"/>
          <w:lang w:eastAsia="es-MX"/>
        </w:rPr>
      </w:pPr>
      <w:r>
        <w:rPr>
          <w:rFonts w:ascii="Avenir Next LT Pro" w:hAnsi="Avenir Next LT Pro" w:cstheme="minorHAnsi"/>
          <w:sz w:val="24"/>
          <w:szCs w:val="24"/>
          <w:lang w:eastAsia="es-MX"/>
        </w:rPr>
        <w:t>En continuidad de lo antes expuesto, hace uso de la voz la Mtra. Minerva González del Toro, Visitadora Adjunta de la CEDHJ adscrita al Módulo de Atención de Tamazula de Gordiano Jalisco, Región Sureste, misma que textualmente manifiesta lo siguiente:</w:t>
      </w:r>
    </w:p>
    <w:p w14:paraId="1CA17A8C" w14:textId="48BF85B2" w:rsidR="000B428F" w:rsidRDefault="000B428F" w:rsidP="00170E0F">
      <w:pPr>
        <w:spacing w:after="0" w:line="240" w:lineRule="auto"/>
        <w:jc w:val="both"/>
        <w:rPr>
          <w:rFonts w:ascii="Avenir Next LT Pro" w:hAnsi="Avenir Next LT Pro" w:cs="Times New Roman"/>
          <w:b/>
          <w:bCs/>
          <w:sz w:val="24"/>
          <w:szCs w:val="24"/>
        </w:rPr>
      </w:pPr>
    </w:p>
    <w:p w14:paraId="7678DF84" w14:textId="1623D3B3" w:rsidR="000B428F" w:rsidRDefault="000B428F" w:rsidP="00170E0F">
      <w:pPr>
        <w:spacing w:after="0" w:line="240" w:lineRule="auto"/>
        <w:jc w:val="both"/>
        <w:rPr>
          <w:rFonts w:ascii="Avenir Next LT Pro" w:hAnsi="Avenir Next LT Pro" w:cs="Times New Roman"/>
          <w:b/>
          <w:bCs/>
          <w:sz w:val="24"/>
          <w:szCs w:val="24"/>
        </w:rPr>
      </w:pPr>
    </w:p>
    <w:p w14:paraId="156E1A7B" w14:textId="1B219EB0" w:rsidR="00EE64E6" w:rsidRPr="00EE64E6" w:rsidRDefault="00EE64E6" w:rsidP="00EE64E6">
      <w:pPr>
        <w:jc w:val="center"/>
        <w:rPr>
          <w:rFonts w:ascii="Avenir Next LT Pro" w:hAnsi="Avenir Next LT Pro" w:cs="Times New Roman"/>
          <w:b/>
          <w:bCs/>
          <w:sz w:val="24"/>
          <w:szCs w:val="24"/>
        </w:rPr>
      </w:pPr>
      <w:r w:rsidRPr="00EE64E6">
        <w:rPr>
          <w:rFonts w:ascii="Avenir Next LT Pro" w:hAnsi="Avenir Next LT Pro" w:cs="Times New Roman"/>
          <w:b/>
          <w:bCs/>
          <w:sz w:val="24"/>
          <w:szCs w:val="24"/>
        </w:rPr>
        <w:lastRenderedPageBreak/>
        <w:t>Honorable Ayuntamiento de Tecalitlán</w:t>
      </w:r>
      <w:r w:rsidR="00BC657A">
        <w:rPr>
          <w:rFonts w:ascii="Avenir Next LT Pro" w:hAnsi="Avenir Next LT Pro" w:cs="Times New Roman"/>
          <w:b/>
          <w:bCs/>
          <w:sz w:val="24"/>
          <w:szCs w:val="24"/>
        </w:rPr>
        <w:t>,</w:t>
      </w:r>
      <w:r w:rsidRPr="00EE64E6">
        <w:rPr>
          <w:rFonts w:ascii="Avenir Next LT Pro" w:hAnsi="Avenir Next LT Pro" w:cs="Times New Roman"/>
          <w:b/>
          <w:bCs/>
          <w:sz w:val="24"/>
          <w:szCs w:val="24"/>
        </w:rPr>
        <w:t xml:space="preserve"> Jalisco.</w:t>
      </w:r>
    </w:p>
    <w:p w14:paraId="3BFAA073" w14:textId="77777777" w:rsidR="00EE64E6" w:rsidRPr="008B552F" w:rsidRDefault="00EE64E6" w:rsidP="00EE64E6">
      <w:pPr>
        <w:jc w:val="both"/>
        <w:rPr>
          <w:rFonts w:ascii="Avenir Next LT Pro" w:hAnsi="Avenir Next LT Pro"/>
          <w:i/>
          <w:iCs/>
          <w:sz w:val="24"/>
          <w:szCs w:val="24"/>
          <w:u w:val="single"/>
        </w:rPr>
      </w:pPr>
      <w:r w:rsidRPr="008B552F">
        <w:rPr>
          <w:rFonts w:ascii="Avenir Next LT Pro" w:hAnsi="Avenir Next LT Pro"/>
          <w:i/>
          <w:iCs/>
          <w:sz w:val="24"/>
          <w:szCs w:val="24"/>
          <w:u w:val="single"/>
        </w:rPr>
        <w:t>“Para las personas oprimidas es importantísimo saber que no están solas. Nunca dejen que nadie les diga que lo que ustedes hacen es insignificante.”</w:t>
      </w:r>
    </w:p>
    <w:p w14:paraId="18EA255C" w14:textId="77777777" w:rsidR="00EE64E6" w:rsidRPr="008B552F" w:rsidRDefault="00EE64E6" w:rsidP="00EE64E6">
      <w:pPr>
        <w:pStyle w:val="Prrafodelista"/>
        <w:numPr>
          <w:ilvl w:val="0"/>
          <w:numId w:val="29"/>
        </w:numPr>
        <w:spacing w:after="160" w:line="259" w:lineRule="auto"/>
        <w:jc w:val="both"/>
        <w:rPr>
          <w:rFonts w:ascii="Avenir Next LT Pro" w:hAnsi="Avenir Next LT Pro"/>
          <w:sz w:val="24"/>
          <w:szCs w:val="24"/>
        </w:rPr>
      </w:pPr>
      <w:r w:rsidRPr="008B552F">
        <w:rPr>
          <w:rFonts w:ascii="Avenir Next LT Pro" w:hAnsi="Avenir Next LT Pro"/>
          <w:sz w:val="24"/>
          <w:szCs w:val="24"/>
        </w:rPr>
        <w:t>Desmond Tutu.</w:t>
      </w:r>
    </w:p>
    <w:p w14:paraId="6C8089A7" w14:textId="77777777" w:rsidR="00EE64E6" w:rsidRPr="006A1B9E" w:rsidRDefault="00EE64E6" w:rsidP="00EE64E6">
      <w:pPr>
        <w:jc w:val="both"/>
        <w:rPr>
          <w:rFonts w:ascii="Avenir Next LT Pro" w:hAnsi="Avenir Next LT Pro" w:cs="Times New Roman"/>
          <w:i/>
          <w:iCs/>
          <w:sz w:val="24"/>
          <w:szCs w:val="24"/>
        </w:rPr>
      </w:pPr>
      <w:r w:rsidRPr="006A1B9E">
        <w:rPr>
          <w:rFonts w:ascii="Avenir Next LT Pro" w:hAnsi="Avenir Next LT Pro" w:cs="Times New Roman"/>
          <w:i/>
          <w:iCs/>
          <w:sz w:val="24"/>
          <w:szCs w:val="24"/>
        </w:rPr>
        <w:t xml:space="preserve">Un día como hoy, 10 de diciembre, pero de 1948, en un Comité presidido por Eleanor </w:t>
      </w:r>
      <w:proofErr w:type="spellStart"/>
      <w:r w:rsidRPr="006A1B9E">
        <w:rPr>
          <w:rFonts w:ascii="Avenir Next LT Pro" w:hAnsi="Avenir Next LT Pro" w:cs="Times New Roman"/>
          <w:i/>
          <w:iCs/>
          <w:sz w:val="24"/>
          <w:szCs w:val="24"/>
        </w:rPr>
        <w:t>Roosvelt</w:t>
      </w:r>
      <w:proofErr w:type="spellEnd"/>
      <w:r w:rsidRPr="006A1B9E">
        <w:rPr>
          <w:rFonts w:ascii="Avenir Next LT Pro" w:hAnsi="Avenir Next LT Pro" w:cs="Times New Roman"/>
          <w:i/>
          <w:iCs/>
          <w:sz w:val="24"/>
          <w:szCs w:val="24"/>
        </w:rPr>
        <w:t xml:space="preserve">, compuesto por personas de 58 países, se redactó la Declaración Universal de los Derechos Humanos, la cual, fue aprobada en el seno de la Asamblea General de las Naciones Unidas. </w:t>
      </w:r>
    </w:p>
    <w:p w14:paraId="678617B1" w14:textId="28B50CFA" w:rsidR="00EE64E6" w:rsidRPr="006A1B9E" w:rsidRDefault="00EE64E6" w:rsidP="00EE64E6">
      <w:pPr>
        <w:ind w:firstLine="708"/>
        <w:jc w:val="both"/>
        <w:rPr>
          <w:rFonts w:ascii="Avenir Next LT Pro" w:hAnsi="Avenir Next LT Pro" w:cs="Times New Roman"/>
          <w:i/>
          <w:iCs/>
          <w:sz w:val="24"/>
          <w:szCs w:val="24"/>
        </w:rPr>
      </w:pPr>
      <w:r w:rsidRPr="006A1B9E">
        <w:rPr>
          <w:rFonts w:ascii="Avenir Next LT Pro" w:hAnsi="Avenir Next LT Pro" w:cs="Times New Roman"/>
          <w:i/>
          <w:iCs/>
          <w:sz w:val="24"/>
          <w:szCs w:val="24"/>
        </w:rPr>
        <w:t>La Declaración, es un documento histórico que estableció el piso mínimo de los derechos que corresponden a toda persona como ser humano sin importar su raza, color, religión, sexo, idioma, opinión política, origen nacional o social, posición económica, nacimiento o cualquier otra condición. Este instrumento colocó a los derechos humanos como pilar fundamental para orientar la cooperación y el desarrollo de los pueblos.</w:t>
      </w:r>
    </w:p>
    <w:p w14:paraId="1ABBC25B" w14:textId="77777777" w:rsidR="00EE64E6" w:rsidRPr="006A1B9E" w:rsidRDefault="00EE64E6" w:rsidP="00EE64E6">
      <w:pPr>
        <w:ind w:firstLine="708"/>
        <w:jc w:val="both"/>
        <w:rPr>
          <w:rFonts w:ascii="Avenir Next LT Pro" w:hAnsi="Avenir Next LT Pro" w:cs="Times New Roman"/>
          <w:i/>
          <w:iCs/>
          <w:sz w:val="24"/>
          <w:szCs w:val="24"/>
        </w:rPr>
      </w:pPr>
      <w:r w:rsidRPr="006A1B9E">
        <w:rPr>
          <w:rFonts w:ascii="Avenir Next LT Pro" w:hAnsi="Avenir Next LT Pro" w:cs="Times New Roman"/>
          <w:i/>
          <w:iCs/>
          <w:sz w:val="24"/>
          <w:szCs w:val="24"/>
        </w:rPr>
        <w:t xml:space="preserve">La Declaración Universal, cristalizó los esfuerzos de ciento cincuenta años de lucha por los derechos, y una vez instaurada la Organización de las Naciones Unidas en 1945, se consolidó todo un proceso de lo que hoy se conoce como el Derecho Internacional de los Derechos Humanos, del que México es parte y se asumen compromisos de carácter obligatorio para los tres niveles de gobierno: federal, estatal y municipal. </w:t>
      </w:r>
    </w:p>
    <w:p w14:paraId="2BB51142" w14:textId="301BDBDA" w:rsidR="00EE64E6" w:rsidRPr="006A1B9E" w:rsidRDefault="00EE64E6" w:rsidP="00EE64E6">
      <w:pPr>
        <w:ind w:firstLine="708"/>
        <w:jc w:val="both"/>
        <w:rPr>
          <w:rFonts w:ascii="Avenir Next LT Pro" w:hAnsi="Avenir Next LT Pro" w:cs="Times New Roman"/>
          <w:i/>
          <w:iCs/>
          <w:sz w:val="24"/>
          <w:szCs w:val="24"/>
        </w:rPr>
      </w:pPr>
      <w:r w:rsidRPr="006A1B9E">
        <w:rPr>
          <w:rFonts w:ascii="Avenir Next LT Pro" w:hAnsi="Avenir Next LT Pro" w:cs="Times New Roman"/>
          <w:i/>
          <w:iCs/>
          <w:sz w:val="24"/>
          <w:szCs w:val="24"/>
        </w:rPr>
        <w:t>La relevancia de la Declaración, se puede evidenciar desde su artículo primero, donde se plantea la esencia de los derechos humanos al señalar, que “Todos los seres humanos nacen libres e iguales en dignidad y derechos y, dotados como están de razón y conciencia, deben comportarse fraternalmente los unos con los otros”.</w:t>
      </w:r>
    </w:p>
    <w:p w14:paraId="5C63DA08" w14:textId="59A6959E" w:rsidR="00EE64E6" w:rsidRDefault="00EE64E6" w:rsidP="00EE64E6">
      <w:pPr>
        <w:ind w:firstLine="708"/>
        <w:jc w:val="both"/>
        <w:rPr>
          <w:rFonts w:ascii="Avenir Next LT Pro" w:hAnsi="Avenir Next LT Pro" w:cs="Times New Roman"/>
          <w:i/>
          <w:iCs/>
          <w:sz w:val="24"/>
          <w:szCs w:val="24"/>
        </w:rPr>
      </w:pPr>
      <w:r w:rsidRPr="006A1B9E">
        <w:rPr>
          <w:rFonts w:ascii="Avenir Next LT Pro" w:hAnsi="Avenir Next LT Pro" w:cs="Times New Roman"/>
          <w:i/>
          <w:iCs/>
          <w:sz w:val="24"/>
          <w:szCs w:val="24"/>
        </w:rPr>
        <w:t>En 30 artículos se sintetizaron aspiraciones básicas, como las garantías judiciales; a no ser privado arbitrariamente de la libertad y al debido proceso; se estableció la prohibición de la esclavitud y de la tortura, así como la condena a todo trato cruel, inhumano o degradante. Además, se consagraron los derechos a fundar una familia, a tener una nacionalidad y a la personalidad jurídica. A la propiedad individual y colectiva. A que se respete la vida privada, la familia, el domicilio, la honra y la reputación.</w:t>
      </w:r>
    </w:p>
    <w:p w14:paraId="7DB04290" w14:textId="77777777" w:rsidR="00EE64E6" w:rsidRPr="006A1B9E" w:rsidRDefault="00EE64E6" w:rsidP="00EE64E6">
      <w:pPr>
        <w:ind w:firstLine="708"/>
        <w:jc w:val="both"/>
        <w:rPr>
          <w:rFonts w:ascii="Avenir Next LT Pro" w:hAnsi="Avenir Next LT Pro" w:cs="Times New Roman"/>
          <w:i/>
          <w:iCs/>
          <w:sz w:val="24"/>
          <w:szCs w:val="24"/>
        </w:rPr>
      </w:pPr>
      <w:r w:rsidRPr="006A1B9E">
        <w:rPr>
          <w:rFonts w:ascii="Avenir Next LT Pro" w:hAnsi="Avenir Next LT Pro" w:cs="Times New Roman"/>
          <w:i/>
          <w:iCs/>
          <w:sz w:val="24"/>
          <w:szCs w:val="24"/>
        </w:rPr>
        <w:t>Se incluyeron libertades fundamentales como la de conciencia y de religión, las libertades de opinión y de expresión; y el derecho a recibir información y participar en los asuntos públicos.</w:t>
      </w:r>
    </w:p>
    <w:p w14:paraId="6DF69076" w14:textId="77777777" w:rsidR="00EE64E6" w:rsidRPr="006A1B9E" w:rsidRDefault="00EE64E6" w:rsidP="00EE64E6">
      <w:pPr>
        <w:ind w:firstLine="708"/>
        <w:jc w:val="both"/>
        <w:rPr>
          <w:rFonts w:ascii="Avenir Next LT Pro" w:hAnsi="Avenir Next LT Pro" w:cs="Times New Roman"/>
          <w:i/>
          <w:iCs/>
          <w:sz w:val="24"/>
          <w:szCs w:val="24"/>
        </w:rPr>
      </w:pPr>
      <w:r w:rsidRPr="006A1B9E">
        <w:rPr>
          <w:rFonts w:ascii="Avenir Next LT Pro" w:hAnsi="Avenir Next LT Pro" w:cs="Times New Roman"/>
          <w:i/>
          <w:iCs/>
          <w:sz w:val="24"/>
          <w:szCs w:val="24"/>
        </w:rPr>
        <w:t>También se plantearon los derechos sociales al desarrollo, a la educación, a la salud, a la alimentación, al vestido, a la vivienda, y a un nivel de vida adecuado que incluye la seguridad social.</w:t>
      </w:r>
    </w:p>
    <w:p w14:paraId="772DC4DB" w14:textId="5C72C9E2" w:rsidR="000B428F" w:rsidRDefault="00EE64E6" w:rsidP="00EE64E6">
      <w:pPr>
        <w:ind w:firstLine="708"/>
        <w:jc w:val="both"/>
        <w:rPr>
          <w:rFonts w:ascii="Avenir Next LT Pro" w:hAnsi="Avenir Next LT Pro" w:cs="Times New Roman"/>
          <w:i/>
          <w:iCs/>
          <w:sz w:val="24"/>
          <w:szCs w:val="24"/>
        </w:rPr>
      </w:pPr>
      <w:r w:rsidRPr="006A1B9E">
        <w:rPr>
          <w:rFonts w:ascii="Avenir Next LT Pro" w:hAnsi="Avenir Next LT Pro" w:cs="Times New Roman"/>
          <w:i/>
          <w:iCs/>
          <w:sz w:val="24"/>
          <w:szCs w:val="24"/>
        </w:rPr>
        <w:t>De igual forma se estableció el derecho a un orden social e internacional en el que los derechos y libertades se hagan plenamente efectivas.</w:t>
      </w:r>
    </w:p>
    <w:p w14:paraId="062A9337" w14:textId="70F86AB7" w:rsidR="00EE64E6" w:rsidRDefault="00EE64E6" w:rsidP="00EE64E6">
      <w:pPr>
        <w:ind w:firstLine="708"/>
        <w:jc w:val="both"/>
        <w:rPr>
          <w:rFonts w:ascii="Avenir Next LT Pro" w:hAnsi="Avenir Next LT Pro" w:cs="Times New Roman"/>
          <w:i/>
          <w:iCs/>
          <w:sz w:val="24"/>
          <w:szCs w:val="24"/>
        </w:rPr>
      </w:pPr>
      <w:r w:rsidRPr="006A1B9E">
        <w:rPr>
          <w:rFonts w:ascii="Avenir Next LT Pro" w:hAnsi="Avenir Next LT Pro" w:cs="Times New Roman"/>
          <w:i/>
          <w:iCs/>
          <w:sz w:val="24"/>
          <w:szCs w:val="24"/>
        </w:rPr>
        <w:t>A 73 años del antecedente que diera origen al Día Internacional de los Derechos Humanos, hoy, bajo el contexto en el que vive México, no solamente en medio de una emergencia sanitaria, sino de inseguridad y violencia, resulta más que necesario identificar los desafíos para que todas las personas puedan desarrollar un proyecto de vida con dignidad.</w:t>
      </w:r>
    </w:p>
    <w:p w14:paraId="0522EB17" w14:textId="77777777" w:rsidR="00235225" w:rsidRPr="006A1B9E" w:rsidRDefault="00235225" w:rsidP="00EE64E6">
      <w:pPr>
        <w:ind w:firstLine="708"/>
        <w:jc w:val="both"/>
        <w:rPr>
          <w:rFonts w:ascii="Avenir Next LT Pro" w:hAnsi="Avenir Next LT Pro" w:cs="Times New Roman"/>
          <w:i/>
          <w:iCs/>
          <w:sz w:val="24"/>
          <w:szCs w:val="24"/>
        </w:rPr>
      </w:pPr>
    </w:p>
    <w:p w14:paraId="2A5E5E27" w14:textId="77777777" w:rsidR="00EE64E6" w:rsidRPr="006A1B9E" w:rsidRDefault="00EE64E6" w:rsidP="00EE64E6">
      <w:pPr>
        <w:ind w:firstLine="708"/>
        <w:jc w:val="both"/>
        <w:rPr>
          <w:rFonts w:ascii="Avenir Next LT Pro" w:hAnsi="Avenir Next LT Pro" w:cs="Times New Roman"/>
          <w:i/>
          <w:iCs/>
          <w:sz w:val="24"/>
          <w:szCs w:val="24"/>
        </w:rPr>
      </w:pPr>
      <w:r w:rsidRPr="006A1B9E">
        <w:rPr>
          <w:rFonts w:ascii="Avenir Next LT Pro" w:hAnsi="Avenir Next LT Pro" w:cs="Times New Roman"/>
          <w:i/>
          <w:iCs/>
          <w:sz w:val="24"/>
          <w:szCs w:val="24"/>
        </w:rPr>
        <w:t xml:space="preserve">De la destrucción y la incertidumbre que dejó la Segunda Guerra Mundial, se encontró en los derechos humanos la oportunidad de promover la paz y la estabilidad, focalizando la reconstrucción en las personas a partir de principios fundamentales como la igualdad y no discriminación, la dignidad y la solidaridad. </w:t>
      </w:r>
    </w:p>
    <w:p w14:paraId="58389B5B" w14:textId="7EA3854C" w:rsidR="001C5704" w:rsidRPr="006A1B9E" w:rsidRDefault="00EE64E6" w:rsidP="00A70C71">
      <w:pPr>
        <w:ind w:firstLine="708"/>
        <w:jc w:val="both"/>
        <w:rPr>
          <w:rFonts w:ascii="Avenir Next LT Pro" w:hAnsi="Avenir Next LT Pro" w:cs="Times New Roman"/>
          <w:i/>
          <w:iCs/>
          <w:sz w:val="24"/>
          <w:szCs w:val="24"/>
        </w:rPr>
      </w:pPr>
      <w:r w:rsidRPr="006A1B9E">
        <w:rPr>
          <w:rFonts w:ascii="Avenir Next LT Pro" w:hAnsi="Avenir Next LT Pro" w:cs="Times New Roman"/>
          <w:i/>
          <w:iCs/>
          <w:sz w:val="24"/>
          <w:szCs w:val="24"/>
        </w:rPr>
        <w:t xml:space="preserve">En pleno 2021 y en el marco del aniversario de la Declaración Universal de los Derechos Humanos, tenemos una oportunidad para establecer un </w:t>
      </w:r>
      <w:r w:rsidR="006932C2">
        <w:rPr>
          <w:rFonts w:ascii="Avenir Next LT Pro" w:hAnsi="Avenir Next LT Pro" w:cs="Times New Roman"/>
          <w:i/>
          <w:iCs/>
          <w:sz w:val="24"/>
          <w:szCs w:val="24"/>
        </w:rPr>
        <w:t>p</w:t>
      </w:r>
      <w:r w:rsidRPr="006A1B9E">
        <w:rPr>
          <w:rFonts w:ascii="Avenir Next LT Pro" w:hAnsi="Avenir Next LT Pro" w:cs="Times New Roman"/>
          <w:i/>
          <w:iCs/>
          <w:sz w:val="24"/>
          <w:szCs w:val="24"/>
        </w:rPr>
        <w:t xml:space="preserve">unto de partida en busca de una recuperación transversal y la reconstrucción de un mundo mejor, más resiliente, justo y sostenible. </w:t>
      </w:r>
    </w:p>
    <w:p w14:paraId="65D194B9" w14:textId="77777777" w:rsidR="00EE64E6" w:rsidRPr="006A1B9E" w:rsidRDefault="00EE64E6" w:rsidP="00EE64E6">
      <w:pPr>
        <w:jc w:val="both"/>
        <w:rPr>
          <w:rFonts w:ascii="Avenir Next LT Pro" w:hAnsi="Avenir Next LT Pro" w:cs="Times New Roman"/>
          <w:i/>
          <w:iCs/>
          <w:sz w:val="24"/>
          <w:szCs w:val="24"/>
        </w:rPr>
      </w:pPr>
      <w:r w:rsidRPr="006A1B9E">
        <w:rPr>
          <w:rFonts w:ascii="Avenir Next LT Pro" w:hAnsi="Avenir Next LT Pro" w:cs="Times New Roman"/>
          <w:i/>
          <w:iCs/>
          <w:sz w:val="24"/>
          <w:szCs w:val="24"/>
        </w:rPr>
        <w:t xml:space="preserve">Exhortamos a los gobiernos, a profundizar su compromiso con los derechos humanos, a establecer mayores garantías para su respeto pleno y efectivo; a promover e instaurar presupuestos con perspectiva de derechos humanos; a trabajar con más ahínco por la paz en nuestras comunidades, fortaleciendo las acciones en la atención y combate a todo tipo de violencia, especialmente contra las mujeres, y luchando contra todo tipo de discriminación. </w:t>
      </w:r>
    </w:p>
    <w:p w14:paraId="19F010AF" w14:textId="0EB2F695" w:rsidR="00EE64E6" w:rsidRPr="006A1B9E" w:rsidRDefault="00EE64E6" w:rsidP="00EE64E6">
      <w:pPr>
        <w:jc w:val="both"/>
        <w:rPr>
          <w:rFonts w:ascii="Avenir Next LT Pro" w:hAnsi="Avenir Next LT Pro" w:cs="Times New Roman"/>
          <w:i/>
          <w:iCs/>
          <w:sz w:val="24"/>
          <w:szCs w:val="24"/>
        </w:rPr>
      </w:pPr>
      <w:r w:rsidRPr="006A1B9E">
        <w:rPr>
          <w:rFonts w:ascii="Avenir Next LT Pro" w:hAnsi="Avenir Next LT Pro" w:cs="Times New Roman"/>
          <w:i/>
          <w:iCs/>
          <w:sz w:val="24"/>
          <w:szCs w:val="24"/>
        </w:rPr>
        <w:t xml:space="preserve">En la Comisión Estatal de Derechos Humanos Jalisco, estamos conscientes de que llegará el juicio de la historia, hoy más que nunca, debemos trabajar por la humanidad bajo el lema que plantea la agenda 2030, que, en esta pandemia, “que nadie se quede atrás”. </w:t>
      </w:r>
    </w:p>
    <w:p w14:paraId="29BCCF2F" w14:textId="02AA76D8" w:rsidR="00EE64E6" w:rsidRPr="006A1B9E" w:rsidRDefault="00EE64E6" w:rsidP="00EE64E6">
      <w:pPr>
        <w:jc w:val="both"/>
        <w:rPr>
          <w:rFonts w:ascii="Avenir Next LT Pro" w:hAnsi="Avenir Next LT Pro" w:cs="Times New Roman"/>
          <w:i/>
          <w:iCs/>
          <w:sz w:val="24"/>
          <w:szCs w:val="24"/>
        </w:rPr>
      </w:pPr>
      <w:r w:rsidRPr="006A1B9E">
        <w:rPr>
          <w:rFonts w:ascii="Avenir Next LT Pro" w:hAnsi="Avenir Next LT Pro" w:cs="Times New Roman"/>
          <w:i/>
          <w:iCs/>
          <w:sz w:val="24"/>
          <w:szCs w:val="24"/>
        </w:rPr>
        <w:t xml:space="preserve">Muchísimas gracias por su amable invitación. </w:t>
      </w:r>
    </w:p>
    <w:p w14:paraId="609DDF3C" w14:textId="360E57C7" w:rsidR="00EE64E6" w:rsidRDefault="00EE64E6" w:rsidP="00EE64E6">
      <w:pPr>
        <w:jc w:val="both"/>
        <w:rPr>
          <w:rFonts w:ascii="Avenir Next LT Pro" w:hAnsi="Avenir Next LT Pro" w:cstheme="minorHAnsi"/>
          <w:sz w:val="24"/>
          <w:szCs w:val="24"/>
          <w:lang w:eastAsia="es-MX"/>
        </w:rPr>
      </w:pPr>
      <w:r>
        <w:rPr>
          <w:rFonts w:ascii="Avenir Next LT Pro" w:hAnsi="Avenir Next LT Pro" w:cs="Times New Roman"/>
          <w:sz w:val="24"/>
          <w:szCs w:val="24"/>
        </w:rPr>
        <w:t xml:space="preserve">En uso de la voz del </w:t>
      </w:r>
      <w:proofErr w:type="gramStart"/>
      <w:r>
        <w:rPr>
          <w:rFonts w:ascii="Avenir Next LT Pro" w:hAnsi="Avenir Next LT Pro" w:cs="Times New Roman"/>
          <w:sz w:val="24"/>
          <w:szCs w:val="24"/>
        </w:rPr>
        <w:t>Secretario General</w:t>
      </w:r>
      <w:proofErr w:type="gramEnd"/>
      <w:r>
        <w:rPr>
          <w:rFonts w:ascii="Avenir Next LT Pro" w:hAnsi="Avenir Next LT Pro" w:cs="Times New Roman"/>
          <w:sz w:val="24"/>
          <w:szCs w:val="24"/>
        </w:rPr>
        <w:t xml:space="preserve"> Abogado. Evaristo Soto Contreras, agradece a la </w:t>
      </w:r>
      <w:r>
        <w:rPr>
          <w:rFonts w:ascii="Avenir Next LT Pro" w:hAnsi="Avenir Next LT Pro" w:cstheme="minorHAnsi"/>
          <w:sz w:val="24"/>
          <w:szCs w:val="24"/>
          <w:lang w:eastAsia="es-MX"/>
        </w:rPr>
        <w:t>Mtra. Minerva González del Toro, Visitadora Adjunta de la CEDHJ adscrita al Módulo de Atención de Tamazula de Gordiano Jalisco, Región Sureste la Semblanza compartida y así mismo señala que el Municipio de Tecalitlán</w:t>
      </w:r>
      <w:r w:rsidR="004C7D03">
        <w:rPr>
          <w:rFonts w:ascii="Avenir Next LT Pro" w:hAnsi="Avenir Next LT Pro" w:cstheme="minorHAnsi"/>
          <w:sz w:val="24"/>
          <w:szCs w:val="24"/>
          <w:lang w:eastAsia="es-MX"/>
        </w:rPr>
        <w:t>,</w:t>
      </w:r>
      <w:r>
        <w:rPr>
          <w:rFonts w:ascii="Avenir Next LT Pro" w:hAnsi="Avenir Next LT Pro" w:cstheme="minorHAnsi"/>
          <w:sz w:val="24"/>
          <w:szCs w:val="24"/>
          <w:lang w:eastAsia="es-MX"/>
        </w:rPr>
        <w:t xml:space="preserve"> Jalisco</w:t>
      </w:r>
      <w:r w:rsidR="000664E4">
        <w:rPr>
          <w:rFonts w:ascii="Avenir Next LT Pro" w:hAnsi="Avenir Next LT Pro" w:cstheme="minorHAnsi"/>
          <w:sz w:val="24"/>
          <w:szCs w:val="24"/>
          <w:lang w:eastAsia="es-MX"/>
        </w:rPr>
        <w:t>,</w:t>
      </w:r>
      <w:r>
        <w:rPr>
          <w:rFonts w:ascii="Avenir Next LT Pro" w:hAnsi="Avenir Next LT Pro" w:cstheme="minorHAnsi"/>
          <w:sz w:val="24"/>
          <w:szCs w:val="24"/>
          <w:lang w:eastAsia="es-MX"/>
        </w:rPr>
        <w:t xml:space="preserve"> es un aliado en defender los Derechos </w:t>
      </w:r>
      <w:r w:rsidR="006A1B9E">
        <w:rPr>
          <w:rFonts w:ascii="Avenir Next LT Pro" w:hAnsi="Avenir Next LT Pro" w:cstheme="minorHAnsi"/>
          <w:sz w:val="24"/>
          <w:szCs w:val="24"/>
          <w:lang w:eastAsia="es-MX"/>
        </w:rPr>
        <w:t>Humanos</w:t>
      </w:r>
      <w:r>
        <w:rPr>
          <w:rFonts w:ascii="Avenir Next LT Pro" w:hAnsi="Avenir Next LT Pro" w:cstheme="minorHAnsi"/>
          <w:sz w:val="24"/>
          <w:szCs w:val="24"/>
          <w:lang w:eastAsia="es-MX"/>
        </w:rPr>
        <w:t xml:space="preserve"> </w:t>
      </w:r>
      <w:r w:rsidR="006A1B9E">
        <w:rPr>
          <w:rFonts w:ascii="Avenir Next LT Pro" w:hAnsi="Avenir Next LT Pro" w:cstheme="minorHAnsi"/>
          <w:sz w:val="24"/>
          <w:szCs w:val="24"/>
          <w:lang w:eastAsia="es-MX"/>
        </w:rPr>
        <w:t xml:space="preserve">y que se tiene la instrucción del </w:t>
      </w:r>
      <w:proofErr w:type="gramStart"/>
      <w:r w:rsidR="006A1B9E">
        <w:rPr>
          <w:rFonts w:ascii="Avenir Next LT Pro" w:hAnsi="Avenir Next LT Pro" w:cstheme="minorHAnsi"/>
          <w:sz w:val="24"/>
          <w:szCs w:val="24"/>
          <w:lang w:eastAsia="es-MX"/>
        </w:rPr>
        <w:t>Presidente</w:t>
      </w:r>
      <w:proofErr w:type="gramEnd"/>
      <w:r w:rsidR="006A1B9E">
        <w:rPr>
          <w:rFonts w:ascii="Avenir Next LT Pro" w:hAnsi="Avenir Next LT Pro" w:cstheme="minorHAnsi"/>
          <w:sz w:val="24"/>
          <w:szCs w:val="24"/>
          <w:lang w:eastAsia="es-MX"/>
        </w:rPr>
        <w:t xml:space="preserve"> Municipal C. Martin Larios García de continuar en dicha ruta de trabajo.</w:t>
      </w:r>
    </w:p>
    <w:p w14:paraId="3972F1B6" w14:textId="77777777" w:rsidR="000B428F" w:rsidRDefault="000B428F" w:rsidP="000B428F">
      <w:pPr>
        <w:pStyle w:val="Sinespaciado"/>
        <w:rPr>
          <w:lang w:eastAsia="es-MX"/>
        </w:rPr>
      </w:pPr>
    </w:p>
    <w:p w14:paraId="2055A82C" w14:textId="3AB7D4FE" w:rsidR="00BA0CB3" w:rsidRDefault="0025194C" w:rsidP="00BA0CB3">
      <w:pPr>
        <w:spacing w:after="0" w:line="240" w:lineRule="auto"/>
        <w:jc w:val="both"/>
        <w:rPr>
          <w:rFonts w:ascii="Avenir Next LT Pro" w:hAnsi="Avenir Next LT Pro" w:cstheme="minorHAnsi"/>
          <w:sz w:val="24"/>
          <w:szCs w:val="24"/>
          <w:lang w:eastAsia="es-MX"/>
        </w:rPr>
      </w:pPr>
      <w:r w:rsidRPr="002E3DF4">
        <w:rPr>
          <w:rFonts w:ascii="Avenir Next LT Pro" w:hAnsi="Avenir Next LT Pro" w:cstheme="minorHAnsi"/>
          <w:b/>
          <w:bCs/>
          <w:sz w:val="24"/>
          <w:szCs w:val="24"/>
          <w:lang w:eastAsia="es-MX"/>
        </w:rPr>
        <w:t>SÉ</w:t>
      </w:r>
      <w:r w:rsidR="001A3F6D">
        <w:rPr>
          <w:rFonts w:ascii="Avenir Next LT Pro" w:hAnsi="Avenir Next LT Pro" w:cstheme="minorHAnsi"/>
          <w:b/>
          <w:bCs/>
          <w:sz w:val="24"/>
          <w:szCs w:val="24"/>
          <w:lang w:eastAsia="es-MX"/>
        </w:rPr>
        <w:t>XTO</w:t>
      </w:r>
      <w:r w:rsidRPr="002E3DF4">
        <w:rPr>
          <w:rFonts w:ascii="Avenir Next LT Pro" w:hAnsi="Avenir Next LT Pro" w:cstheme="minorHAnsi"/>
          <w:sz w:val="24"/>
          <w:szCs w:val="24"/>
          <w:lang w:eastAsia="es-MX"/>
        </w:rPr>
        <w:t xml:space="preserve">: </w:t>
      </w:r>
      <w:r w:rsidR="00BA0CB3" w:rsidRPr="00355EE3">
        <w:rPr>
          <w:rFonts w:ascii="Avenir Next LT Pro" w:hAnsi="Avenir Next LT Pro" w:cstheme="minorHAnsi"/>
          <w:sz w:val="24"/>
          <w:szCs w:val="24"/>
          <w:lang w:eastAsia="es-MX"/>
        </w:rPr>
        <w:t>Análisis y votación del pleno respecto al dictamen emitido por la Comisión de Puntos Constitucionales y Electorales, relevante a la propuesta de intención del voto de este H Ayuntamiento de Tecalitlán</w:t>
      </w:r>
      <w:r w:rsidR="00B6197C">
        <w:rPr>
          <w:rFonts w:ascii="Avenir Next LT Pro" w:hAnsi="Avenir Next LT Pro" w:cstheme="minorHAnsi"/>
          <w:sz w:val="24"/>
          <w:szCs w:val="24"/>
          <w:lang w:eastAsia="es-MX"/>
        </w:rPr>
        <w:t>,</w:t>
      </w:r>
      <w:r w:rsidR="00BA0CB3" w:rsidRPr="00355EE3">
        <w:rPr>
          <w:rFonts w:ascii="Avenir Next LT Pro" w:hAnsi="Avenir Next LT Pro" w:cstheme="minorHAnsi"/>
          <w:sz w:val="24"/>
          <w:szCs w:val="24"/>
          <w:lang w:eastAsia="es-MX"/>
        </w:rPr>
        <w:t xml:space="preserve"> Jalisco, en razón a la minuta de proyecto de decreto numero 28504 por la que se resuelve iniciativa de ley que reforma la fracción I del artículo 62 de la Constitución Política del Estado de Jalisco.</w:t>
      </w:r>
    </w:p>
    <w:p w14:paraId="11215E41" w14:textId="77777777" w:rsidR="00BA0CB3" w:rsidRDefault="00BA0CB3" w:rsidP="00124210">
      <w:pPr>
        <w:pStyle w:val="Sinespaciado"/>
        <w:rPr>
          <w:lang w:eastAsia="es-MX"/>
        </w:rPr>
      </w:pPr>
    </w:p>
    <w:p w14:paraId="5CBD4086" w14:textId="2E52F272" w:rsidR="00FB751F" w:rsidRDefault="00BA0CB3" w:rsidP="00BA0CB3">
      <w:pPr>
        <w:spacing w:after="0" w:line="240" w:lineRule="auto"/>
        <w:jc w:val="both"/>
        <w:rPr>
          <w:rFonts w:ascii="Avenir Next LT Pro" w:hAnsi="Avenir Next LT Pro" w:cstheme="minorHAnsi"/>
          <w:sz w:val="24"/>
          <w:szCs w:val="24"/>
          <w:lang w:eastAsia="es-MX"/>
        </w:rPr>
      </w:pPr>
      <w:r>
        <w:rPr>
          <w:rFonts w:ascii="Avenir Next LT Pro" w:hAnsi="Avenir Next LT Pro" w:cstheme="minorHAnsi"/>
          <w:sz w:val="24"/>
          <w:szCs w:val="24"/>
          <w:lang w:eastAsia="es-MX"/>
        </w:rPr>
        <w:t xml:space="preserve">Acto seguido en uso de la voz del </w:t>
      </w:r>
      <w:proofErr w:type="gramStart"/>
      <w:r>
        <w:rPr>
          <w:rFonts w:ascii="Avenir Next LT Pro" w:hAnsi="Avenir Next LT Pro" w:cstheme="minorHAnsi"/>
          <w:sz w:val="24"/>
          <w:szCs w:val="24"/>
          <w:lang w:eastAsia="es-MX"/>
        </w:rPr>
        <w:t>Secretario General</w:t>
      </w:r>
      <w:proofErr w:type="gramEnd"/>
      <w:r>
        <w:rPr>
          <w:rFonts w:ascii="Avenir Next LT Pro" w:hAnsi="Avenir Next LT Pro" w:cstheme="minorHAnsi"/>
          <w:sz w:val="24"/>
          <w:szCs w:val="24"/>
          <w:lang w:eastAsia="es-MX"/>
        </w:rPr>
        <w:t>, Abogado. Evaristo Soto Contreras, señala como se encuentra el citado precepto legal, así como la propuesta de reforma.</w:t>
      </w:r>
    </w:p>
    <w:p w14:paraId="644474C0" w14:textId="77777777" w:rsidR="00BA0CB3" w:rsidRDefault="00BA0CB3" w:rsidP="00BA0CB3">
      <w:pPr>
        <w:spacing w:after="0" w:line="240" w:lineRule="auto"/>
        <w:jc w:val="both"/>
        <w:rPr>
          <w:rFonts w:ascii="Avenir Next LT Pro" w:hAnsi="Avenir Next LT Pro" w:cstheme="minorHAnsi"/>
          <w:sz w:val="24"/>
          <w:szCs w:val="24"/>
          <w:lang w:eastAsia="es-MX"/>
        </w:rPr>
      </w:pPr>
    </w:p>
    <w:tbl>
      <w:tblPr>
        <w:tblStyle w:val="Tablaconcuadrcula"/>
        <w:tblW w:w="0" w:type="auto"/>
        <w:tblLook w:val="04A0" w:firstRow="1" w:lastRow="0" w:firstColumn="1" w:lastColumn="0" w:noHBand="0" w:noVBand="1"/>
      </w:tblPr>
      <w:tblGrid>
        <w:gridCol w:w="4414"/>
        <w:gridCol w:w="4414"/>
      </w:tblGrid>
      <w:tr w:rsidR="00BA0CB3" w14:paraId="36C088FB" w14:textId="77777777" w:rsidTr="0040469D">
        <w:tc>
          <w:tcPr>
            <w:tcW w:w="4414" w:type="dxa"/>
            <w:shd w:val="clear" w:color="auto" w:fill="BFBFBF" w:themeFill="background1" w:themeFillShade="BF"/>
          </w:tcPr>
          <w:p w14:paraId="313FE84E" w14:textId="77777777" w:rsidR="00BA0CB3" w:rsidRPr="004C7F3B" w:rsidRDefault="00BA0CB3" w:rsidP="0040469D">
            <w:pPr>
              <w:jc w:val="center"/>
              <w:rPr>
                <w:rFonts w:ascii="Avenir Next LT Pro" w:hAnsi="Avenir Next LT Pro" w:cstheme="minorHAnsi"/>
                <w:b/>
                <w:bCs/>
                <w:sz w:val="24"/>
                <w:szCs w:val="24"/>
                <w:lang w:eastAsia="es-MX"/>
              </w:rPr>
            </w:pPr>
            <w:r w:rsidRPr="004C7F3B">
              <w:rPr>
                <w:rFonts w:ascii="Avenir Next LT Pro" w:hAnsi="Avenir Next LT Pro" w:cstheme="minorHAnsi"/>
                <w:b/>
                <w:bCs/>
                <w:sz w:val="24"/>
                <w:szCs w:val="24"/>
                <w:lang w:eastAsia="es-MX"/>
              </w:rPr>
              <w:t>ACTUALMENTE</w:t>
            </w:r>
          </w:p>
        </w:tc>
        <w:tc>
          <w:tcPr>
            <w:tcW w:w="4414" w:type="dxa"/>
            <w:shd w:val="clear" w:color="auto" w:fill="BFBFBF" w:themeFill="background1" w:themeFillShade="BF"/>
          </w:tcPr>
          <w:p w14:paraId="7BBFCA28" w14:textId="77777777" w:rsidR="00BA0CB3" w:rsidRDefault="00BA0CB3" w:rsidP="0040469D">
            <w:pPr>
              <w:jc w:val="center"/>
              <w:rPr>
                <w:rFonts w:ascii="Avenir Next LT Pro" w:hAnsi="Avenir Next LT Pro" w:cstheme="minorHAnsi"/>
                <w:b/>
                <w:bCs/>
                <w:sz w:val="24"/>
                <w:szCs w:val="24"/>
                <w:lang w:eastAsia="es-MX"/>
              </w:rPr>
            </w:pPr>
            <w:r w:rsidRPr="004C7F3B">
              <w:rPr>
                <w:rFonts w:ascii="Avenir Next LT Pro" w:hAnsi="Avenir Next LT Pro" w:cstheme="minorHAnsi"/>
                <w:b/>
                <w:bCs/>
                <w:sz w:val="24"/>
                <w:szCs w:val="24"/>
                <w:lang w:eastAsia="es-MX"/>
              </w:rPr>
              <w:t>PROPUESTA DE REFORMA</w:t>
            </w:r>
          </w:p>
          <w:p w14:paraId="07BB47DC" w14:textId="77777777" w:rsidR="00BA0CB3" w:rsidRPr="004C7F3B" w:rsidRDefault="00BA0CB3" w:rsidP="0040469D">
            <w:pPr>
              <w:jc w:val="center"/>
              <w:rPr>
                <w:rFonts w:ascii="Avenir Next LT Pro" w:hAnsi="Avenir Next LT Pro" w:cstheme="minorHAnsi"/>
                <w:b/>
                <w:bCs/>
                <w:sz w:val="24"/>
                <w:szCs w:val="24"/>
                <w:lang w:eastAsia="es-MX"/>
              </w:rPr>
            </w:pPr>
          </w:p>
        </w:tc>
      </w:tr>
      <w:tr w:rsidR="00BA0CB3" w14:paraId="7C72E2B3" w14:textId="77777777" w:rsidTr="0040469D">
        <w:tc>
          <w:tcPr>
            <w:tcW w:w="4414" w:type="dxa"/>
          </w:tcPr>
          <w:p w14:paraId="1353D8A8" w14:textId="77777777" w:rsidR="00BA0CB3" w:rsidRPr="00235225" w:rsidRDefault="00BA0CB3" w:rsidP="0040469D">
            <w:pPr>
              <w:jc w:val="both"/>
              <w:rPr>
                <w:rFonts w:ascii="Avenir Next LT Pro" w:hAnsi="Avenir Next LT Pro"/>
              </w:rPr>
            </w:pPr>
            <w:r w:rsidRPr="00235225">
              <w:rPr>
                <w:rFonts w:ascii="Avenir Next LT Pro" w:hAnsi="Avenir Next LT Pro"/>
                <w:b/>
                <w:bCs/>
              </w:rPr>
              <w:t>Art. 62.</w:t>
            </w:r>
            <w:r w:rsidRPr="00235225">
              <w:rPr>
                <w:rFonts w:ascii="Avenir Next LT Pro" w:hAnsi="Avenir Next LT Pro"/>
              </w:rPr>
              <w:t xml:space="preserve"> Al Supremo Tribunal de Justicia le corresponden las siguientes atribuciones:</w:t>
            </w:r>
          </w:p>
          <w:p w14:paraId="12AB65D9" w14:textId="77777777" w:rsidR="00BA0CB3" w:rsidRPr="00235225" w:rsidRDefault="00BA0CB3" w:rsidP="0040469D">
            <w:pPr>
              <w:jc w:val="both"/>
              <w:rPr>
                <w:rFonts w:ascii="Avenir Next LT Pro" w:hAnsi="Avenir Next LT Pro"/>
              </w:rPr>
            </w:pPr>
          </w:p>
          <w:p w14:paraId="790CDE84" w14:textId="7DC15E91" w:rsidR="00BA0CB3" w:rsidRPr="00235225" w:rsidRDefault="00BA0CB3" w:rsidP="00B6197C">
            <w:pPr>
              <w:pStyle w:val="Prrafodelista"/>
              <w:numPr>
                <w:ilvl w:val="0"/>
                <w:numId w:val="31"/>
              </w:numPr>
              <w:spacing w:after="0" w:line="240" w:lineRule="auto"/>
              <w:ind w:left="306" w:hanging="284"/>
              <w:jc w:val="both"/>
              <w:rPr>
                <w:rFonts w:ascii="Avenir Next LT Pro" w:hAnsi="Avenir Next LT Pro"/>
              </w:rPr>
            </w:pPr>
            <w:r w:rsidRPr="00235225">
              <w:rPr>
                <w:rFonts w:ascii="Avenir Next LT Pro" w:hAnsi="Avenir Next LT Pro"/>
              </w:rPr>
              <w:t>Conocer de todas las controversias jurisdiccionales del orden penal, civil, de lo familiar y mercantil, de conformidad con lo que establezcan las leyes estatales y federales;</w:t>
            </w:r>
          </w:p>
          <w:p w14:paraId="546EEDE1" w14:textId="67C4841B" w:rsidR="008C3ABB" w:rsidRPr="00235225" w:rsidRDefault="008C3ABB" w:rsidP="008C3ABB">
            <w:pPr>
              <w:pStyle w:val="Prrafodelista"/>
              <w:spacing w:after="0" w:line="240" w:lineRule="auto"/>
              <w:ind w:left="1080"/>
              <w:jc w:val="both"/>
              <w:rPr>
                <w:rFonts w:ascii="Avenir Next LT Pro" w:hAnsi="Avenir Next LT Pro" w:cstheme="minorHAnsi"/>
                <w:lang w:eastAsia="es-MX"/>
              </w:rPr>
            </w:pPr>
          </w:p>
        </w:tc>
        <w:tc>
          <w:tcPr>
            <w:tcW w:w="4414" w:type="dxa"/>
          </w:tcPr>
          <w:p w14:paraId="3EA8A57C" w14:textId="77777777" w:rsidR="00BA0CB3" w:rsidRPr="00235225" w:rsidRDefault="00BA0CB3" w:rsidP="0040469D">
            <w:pPr>
              <w:jc w:val="both"/>
              <w:rPr>
                <w:rFonts w:ascii="Avenir Next LT Pro" w:hAnsi="Avenir Next LT Pro"/>
              </w:rPr>
            </w:pPr>
            <w:r w:rsidRPr="00235225">
              <w:rPr>
                <w:rFonts w:ascii="Avenir Next LT Pro" w:hAnsi="Avenir Next LT Pro"/>
                <w:b/>
                <w:bCs/>
              </w:rPr>
              <w:t>Art. 62.</w:t>
            </w:r>
            <w:r w:rsidRPr="00235225">
              <w:rPr>
                <w:rFonts w:ascii="Avenir Next LT Pro" w:hAnsi="Avenir Next LT Pro"/>
              </w:rPr>
              <w:t xml:space="preserve"> Al Supremo Tribunal de Justicia le corresponden las siguientes atribuciones:</w:t>
            </w:r>
          </w:p>
          <w:p w14:paraId="66E14A3B" w14:textId="77777777" w:rsidR="00BA0CB3" w:rsidRPr="00235225" w:rsidRDefault="00BA0CB3" w:rsidP="0040469D">
            <w:pPr>
              <w:jc w:val="both"/>
              <w:rPr>
                <w:rFonts w:ascii="Avenir Next LT Pro" w:hAnsi="Avenir Next LT Pro" w:cstheme="minorHAnsi"/>
                <w:lang w:eastAsia="es-MX"/>
              </w:rPr>
            </w:pPr>
          </w:p>
          <w:p w14:paraId="6BE99E82" w14:textId="1BE17796" w:rsidR="00BA0CB3" w:rsidRPr="00235225" w:rsidRDefault="00BA0CB3" w:rsidP="00B6197C">
            <w:pPr>
              <w:pStyle w:val="Prrafodelista"/>
              <w:numPr>
                <w:ilvl w:val="0"/>
                <w:numId w:val="32"/>
              </w:numPr>
              <w:spacing w:after="0" w:line="240" w:lineRule="auto"/>
              <w:ind w:left="291" w:hanging="284"/>
              <w:jc w:val="both"/>
              <w:rPr>
                <w:rFonts w:ascii="Avenir Next LT Pro" w:hAnsi="Avenir Next LT Pro" w:cstheme="minorHAnsi"/>
                <w:lang w:eastAsia="es-MX"/>
              </w:rPr>
            </w:pPr>
            <w:r w:rsidRPr="00235225">
              <w:rPr>
                <w:rFonts w:ascii="Avenir Next LT Pro" w:hAnsi="Avenir Next LT Pro"/>
              </w:rPr>
              <w:t xml:space="preserve"> Conocer de todas las controversias jurisdiccionales del orden penal, civil, laboral, de lo familiar y mercantil, de conformidad con lo que establezcan las leyes estatales y federales;</w:t>
            </w:r>
          </w:p>
        </w:tc>
      </w:tr>
    </w:tbl>
    <w:p w14:paraId="6E26BC99" w14:textId="09AF9A01" w:rsidR="00235225" w:rsidRDefault="00235225" w:rsidP="00BA0CB3">
      <w:pPr>
        <w:spacing w:after="0" w:line="240" w:lineRule="auto"/>
        <w:jc w:val="both"/>
        <w:rPr>
          <w:rFonts w:ascii="Avenir Next LT Pro" w:hAnsi="Avenir Next LT Pro" w:cstheme="minorHAnsi"/>
          <w:sz w:val="24"/>
          <w:szCs w:val="24"/>
          <w:lang w:eastAsia="es-MX"/>
        </w:rPr>
      </w:pPr>
    </w:p>
    <w:p w14:paraId="30B3C565" w14:textId="77777777" w:rsidR="000B428F" w:rsidRDefault="000B428F" w:rsidP="00BA0CB3">
      <w:pPr>
        <w:spacing w:after="0" w:line="240" w:lineRule="auto"/>
        <w:jc w:val="both"/>
        <w:rPr>
          <w:rFonts w:ascii="Avenir Next LT Pro" w:hAnsi="Avenir Next LT Pro" w:cstheme="minorHAnsi"/>
          <w:sz w:val="24"/>
          <w:szCs w:val="24"/>
          <w:lang w:eastAsia="es-MX"/>
        </w:rPr>
      </w:pPr>
    </w:p>
    <w:p w14:paraId="0634CA76" w14:textId="6702B6AB" w:rsidR="00BA0CB3" w:rsidRDefault="00BA0CB3" w:rsidP="00BA0CB3">
      <w:pPr>
        <w:spacing w:after="0" w:line="240" w:lineRule="auto"/>
        <w:jc w:val="both"/>
        <w:rPr>
          <w:rFonts w:ascii="Avenir Next LT Pro" w:hAnsi="Avenir Next LT Pro" w:cstheme="minorHAnsi"/>
          <w:sz w:val="24"/>
          <w:szCs w:val="24"/>
          <w:lang w:eastAsia="es-MX"/>
        </w:rPr>
      </w:pPr>
      <w:r>
        <w:rPr>
          <w:rFonts w:ascii="Avenir Next LT Pro" w:hAnsi="Avenir Next LT Pro" w:cstheme="minorHAnsi"/>
          <w:sz w:val="24"/>
          <w:szCs w:val="24"/>
          <w:lang w:eastAsia="es-MX"/>
        </w:rPr>
        <w:t xml:space="preserve">Por </w:t>
      </w:r>
      <w:r w:rsidR="00E0442A">
        <w:rPr>
          <w:rFonts w:ascii="Avenir Next LT Pro" w:hAnsi="Avenir Next LT Pro" w:cstheme="minorHAnsi"/>
          <w:sz w:val="24"/>
          <w:szCs w:val="24"/>
          <w:lang w:eastAsia="es-MX"/>
        </w:rPr>
        <w:t>consiguiente,</w:t>
      </w:r>
      <w:r>
        <w:rPr>
          <w:rFonts w:ascii="Avenir Next LT Pro" w:hAnsi="Avenir Next LT Pro" w:cstheme="minorHAnsi"/>
          <w:sz w:val="24"/>
          <w:szCs w:val="24"/>
          <w:lang w:eastAsia="es-MX"/>
        </w:rPr>
        <w:t xml:space="preserve"> en plenaria se señala que la reforma va encaminada a que el Supremo Tribunal de Justicia del Estado de Jalisco</w:t>
      </w:r>
      <w:r w:rsidR="000664E4">
        <w:rPr>
          <w:rFonts w:ascii="Avenir Next LT Pro" w:hAnsi="Avenir Next LT Pro" w:cstheme="minorHAnsi"/>
          <w:sz w:val="24"/>
          <w:szCs w:val="24"/>
          <w:lang w:eastAsia="es-MX"/>
        </w:rPr>
        <w:t>,</w:t>
      </w:r>
      <w:r>
        <w:rPr>
          <w:rFonts w:ascii="Avenir Next LT Pro" w:hAnsi="Avenir Next LT Pro" w:cstheme="minorHAnsi"/>
          <w:sz w:val="24"/>
          <w:szCs w:val="24"/>
          <w:lang w:eastAsia="es-MX"/>
        </w:rPr>
        <w:t xml:space="preserve"> tenga atribuciones en materia también laboral, lo cual se deriva de la Iniciativa de Decreto que </w:t>
      </w:r>
      <w:r w:rsidR="00E827E9">
        <w:rPr>
          <w:rFonts w:ascii="Avenir Next LT Pro" w:hAnsi="Avenir Next LT Pro" w:cstheme="minorHAnsi"/>
          <w:sz w:val="24"/>
          <w:szCs w:val="24"/>
          <w:lang w:eastAsia="es-MX"/>
        </w:rPr>
        <w:t>c</w:t>
      </w:r>
      <w:r>
        <w:rPr>
          <w:rFonts w:ascii="Avenir Next LT Pro" w:hAnsi="Avenir Next LT Pro" w:cstheme="minorHAnsi"/>
          <w:sz w:val="24"/>
          <w:szCs w:val="24"/>
          <w:lang w:eastAsia="es-MX"/>
        </w:rPr>
        <w:t xml:space="preserve">rea el Organismo Público Descentralizado denominado Centro de Conciliación Laboral del Estado de Jalisco y se expide su Ley Orgánica, el cual tendrá dentro de sus múltiples atribuciones algunas como las siguientes: </w:t>
      </w:r>
    </w:p>
    <w:p w14:paraId="3247C611" w14:textId="77777777" w:rsidR="00BA0CB3" w:rsidRDefault="00BA0CB3" w:rsidP="00BA0CB3">
      <w:pPr>
        <w:spacing w:after="0" w:line="240" w:lineRule="auto"/>
        <w:jc w:val="both"/>
        <w:rPr>
          <w:rFonts w:ascii="Avenir Next LT Pro" w:hAnsi="Avenir Next LT Pro" w:cstheme="minorHAnsi"/>
          <w:sz w:val="24"/>
          <w:szCs w:val="24"/>
          <w:lang w:eastAsia="es-MX"/>
        </w:rPr>
      </w:pPr>
    </w:p>
    <w:p w14:paraId="068652AC" w14:textId="7F615A1C" w:rsidR="00BA0CB3" w:rsidRDefault="00BA0CB3" w:rsidP="00BA0CB3">
      <w:pPr>
        <w:pStyle w:val="Prrafodelista"/>
        <w:numPr>
          <w:ilvl w:val="0"/>
          <w:numId w:val="28"/>
        </w:numPr>
        <w:spacing w:after="0" w:line="240" w:lineRule="auto"/>
        <w:jc w:val="both"/>
        <w:rPr>
          <w:rFonts w:ascii="Avenir Next LT Pro" w:hAnsi="Avenir Next LT Pro" w:cstheme="minorHAnsi"/>
          <w:sz w:val="24"/>
          <w:szCs w:val="24"/>
          <w:lang w:eastAsia="es-MX"/>
        </w:rPr>
      </w:pPr>
      <w:r>
        <w:rPr>
          <w:rFonts w:ascii="Avenir Next LT Pro" w:hAnsi="Avenir Next LT Pro" w:cstheme="minorHAnsi"/>
          <w:sz w:val="24"/>
          <w:szCs w:val="24"/>
          <w:lang w:eastAsia="es-MX"/>
        </w:rPr>
        <w:t>Ofrecer el servicio público de Conciliación Laboral en conflictos del orden local de conformidad a las disposiciones aplicables</w:t>
      </w:r>
    </w:p>
    <w:p w14:paraId="6A1E3173" w14:textId="77777777" w:rsidR="00BA0CB3" w:rsidRDefault="00BA0CB3" w:rsidP="00BA0CB3">
      <w:pPr>
        <w:pStyle w:val="Prrafodelista"/>
        <w:numPr>
          <w:ilvl w:val="0"/>
          <w:numId w:val="28"/>
        </w:numPr>
        <w:spacing w:after="0" w:line="240" w:lineRule="auto"/>
        <w:jc w:val="both"/>
        <w:rPr>
          <w:rFonts w:ascii="Avenir Next LT Pro" w:hAnsi="Avenir Next LT Pro" w:cstheme="minorHAnsi"/>
          <w:sz w:val="24"/>
          <w:szCs w:val="24"/>
          <w:lang w:eastAsia="es-MX"/>
        </w:rPr>
      </w:pPr>
      <w:r>
        <w:rPr>
          <w:rFonts w:ascii="Avenir Next LT Pro" w:hAnsi="Avenir Next LT Pro" w:cstheme="minorHAnsi"/>
          <w:sz w:val="24"/>
          <w:szCs w:val="24"/>
          <w:lang w:eastAsia="es-MX"/>
        </w:rPr>
        <w:t>Recibir solicitudes de conciliación de las y los trabajadores y/o patrones para su trámite.</w:t>
      </w:r>
    </w:p>
    <w:p w14:paraId="235C05FC" w14:textId="77777777" w:rsidR="00BA0CB3" w:rsidRDefault="00BA0CB3" w:rsidP="00BA0CB3">
      <w:pPr>
        <w:pStyle w:val="Prrafodelista"/>
        <w:numPr>
          <w:ilvl w:val="0"/>
          <w:numId w:val="28"/>
        </w:numPr>
        <w:spacing w:after="0" w:line="240" w:lineRule="auto"/>
        <w:jc w:val="both"/>
        <w:rPr>
          <w:rFonts w:ascii="Avenir Next LT Pro" w:hAnsi="Avenir Next LT Pro" w:cstheme="minorHAnsi"/>
          <w:sz w:val="24"/>
          <w:szCs w:val="24"/>
          <w:lang w:eastAsia="es-MX"/>
        </w:rPr>
      </w:pPr>
      <w:r>
        <w:rPr>
          <w:rFonts w:ascii="Avenir Next LT Pro" w:hAnsi="Avenir Next LT Pro" w:cstheme="minorHAnsi"/>
          <w:sz w:val="24"/>
          <w:szCs w:val="24"/>
          <w:lang w:eastAsia="es-MX"/>
        </w:rPr>
        <w:t>Formar, capacitar y evaluar a las y los conciliadores para su profesionalización.</w:t>
      </w:r>
    </w:p>
    <w:p w14:paraId="1C5E5C08" w14:textId="045DA302" w:rsidR="00BA0CB3" w:rsidRDefault="00BA0CB3" w:rsidP="00BA0CB3">
      <w:pPr>
        <w:pStyle w:val="Prrafodelista"/>
        <w:numPr>
          <w:ilvl w:val="0"/>
          <w:numId w:val="28"/>
        </w:numPr>
        <w:spacing w:after="0" w:line="240" w:lineRule="auto"/>
        <w:jc w:val="both"/>
        <w:rPr>
          <w:rFonts w:ascii="Avenir Next LT Pro" w:hAnsi="Avenir Next LT Pro" w:cstheme="minorHAnsi"/>
          <w:sz w:val="24"/>
          <w:szCs w:val="24"/>
          <w:lang w:eastAsia="es-MX"/>
        </w:rPr>
      </w:pPr>
      <w:r>
        <w:rPr>
          <w:rFonts w:ascii="Avenir Next LT Pro" w:hAnsi="Avenir Next LT Pro" w:cstheme="minorHAnsi"/>
          <w:sz w:val="24"/>
          <w:szCs w:val="24"/>
          <w:lang w:eastAsia="es-MX"/>
        </w:rPr>
        <w:t>Celebrar convenios con instituciones públicas o privadas, así como con organizaciones de la Sociedad Civil, para lograr los propósitos de la Ley correspondiente, entre otros.</w:t>
      </w:r>
    </w:p>
    <w:p w14:paraId="3DC888F8" w14:textId="6AFD5D52" w:rsidR="002E3DF4" w:rsidRDefault="002E3DF4" w:rsidP="00BA0CB3">
      <w:pPr>
        <w:spacing w:after="0" w:line="240" w:lineRule="auto"/>
        <w:jc w:val="both"/>
        <w:rPr>
          <w:rFonts w:ascii="Avenir Next LT Pro" w:hAnsi="Avenir Next LT Pro"/>
          <w:sz w:val="24"/>
          <w:szCs w:val="24"/>
        </w:rPr>
      </w:pPr>
    </w:p>
    <w:p w14:paraId="6257D2C5" w14:textId="3C1C9D1D" w:rsidR="0025194C" w:rsidRDefault="0025194C" w:rsidP="002E3DF4">
      <w:pPr>
        <w:autoSpaceDN w:val="0"/>
        <w:spacing w:after="0" w:line="240" w:lineRule="auto"/>
        <w:jc w:val="both"/>
        <w:rPr>
          <w:rFonts w:ascii="Avenir Next LT Pro" w:hAnsi="Avenir Next LT Pro" w:cstheme="minorHAnsi"/>
          <w:sz w:val="24"/>
          <w:szCs w:val="24"/>
          <w:lang w:eastAsia="es-MX"/>
        </w:rPr>
      </w:pPr>
      <w:r w:rsidRPr="002E3DF4">
        <w:rPr>
          <w:rFonts w:ascii="Avenir Next LT Pro" w:hAnsi="Avenir Next LT Pro" w:cstheme="minorHAnsi"/>
          <w:sz w:val="24"/>
          <w:szCs w:val="24"/>
          <w:lang w:eastAsia="es-MX"/>
        </w:rPr>
        <w:t xml:space="preserve">Una vez agotada la exposición de motivos y al no haber objeciones y/o </w:t>
      </w:r>
      <w:r w:rsidR="00F25CA1">
        <w:rPr>
          <w:rFonts w:ascii="Avenir Next LT Pro" w:hAnsi="Avenir Next LT Pro" w:cstheme="minorHAnsi"/>
          <w:sz w:val="24"/>
          <w:szCs w:val="24"/>
          <w:lang w:eastAsia="es-MX"/>
        </w:rPr>
        <w:t xml:space="preserve">más </w:t>
      </w:r>
      <w:r w:rsidRPr="002E3DF4">
        <w:rPr>
          <w:rFonts w:ascii="Avenir Next LT Pro" w:hAnsi="Avenir Next LT Pro" w:cstheme="minorHAnsi"/>
          <w:sz w:val="24"/>
          <w:szCs w:val="24"/>
          <w:lang w:eastAsia="es-MX"/>
        </w:rPr>
        <w:t>intervenciones por parte de los ediles, se somete el presente punto de acuerdo para votación</w:t>
      </w:r>
      <w:r w:rsidR="00E0442A">
        <w:rPr>
          <w:rFonts w:ascii="Avenir Next LT Pro" w:hAnsi="Avenir Next LT Pro" w:cstheme="minorHAnsi"/>
          <w:sz w:val="24"/>
          <w:szCs w:val="24"/>
          <w:lang w:eastAsia="es-MX"/>
        </w:rPr>
        <w:t xml:space="preserve"> en lo general y particular</w:t>
      </w:r>
      <w:r w:rsidRPr="002E3DF4">
        <w:rPr>
          <w:rFonts w:ascii="Avenir Next LT Pro" w:hAnsi="Avenir Next LT Pro" w:cstheme="minorHAnsi"/>
          <w:sz w:val="24"/>
          <w:szCs w:val="24"/>
          <w:lang w:eastAsia="es-MX"/>
        </w:rPr>
        <w:t>, mismo que resulta aprobado por unanimidad.</w:t>
      </w:r>
    </w:p>
    <w:p w14:paraId="30C44677" w14:textId="74D01067" w:rsidR="00FB751F" w:rsidRDefault="00FB751F" w:rsidP="002E3DF4">
      <w:pPr>
        <w:autoSpaceDN w:val="0"/>
        <w:spacing w:after="0" w:line="240" w:lineRule="auto"/>
        <w:jc w:val="both"/>
        <w:rPr>
          <w:rFonts w:ascii="Avenir Next LT Pro" w:hAnsi="Avenir Next LT Pro" w:cstheme="minorHAnsi"/>
          <w:sz w:val="24"/>
          <w:szCs w:val="24"/>
          <w:lang w:eastAsia="es-MX"/>
        </w:rPr>
      </w:pPr>
    </w:p>
    <w:p w14:paraId="6D015B6A" w14:textId="59C4F738" w:rsidR="000A42E8" w:rsidRPr="00AF7409" w:rsidRDefault="001A3F6D" w:rsidP="000A42E8">
      <w:pPr>
        <w:spacing w:after="0" w:line="240" w:lineRule="auto"/>
        <w:jc w:val="both"/>
        <w:rPr>
          <w:rFonts w:ascii="Avenir Next LT Pro" w:hAnsi="Avenir Next LT Pro" w:cstheme="minorHAnsi"/>
          <w:sz w:val="24"/>
          <w:szCs w:val="24"/>
          <w:lang w:eastAsia="es-MX"/>
        </w:rPr>
      </w:pPr>
      <w:r>
        <w:rPr>
          <w:rFonts w:ascii="Avenir Next LT Pro" w:hAnsi="Avenir Next LT Pro" w:cstheme="minorHAnsi"/>
          <w:b/>
          <w:bCs/>
          <w:sz w:val="24"/>
          <w:szCs w:val="24"/>
          <w:lang w:eastAsia="es-MX"/>
        </w:rPr>
        <w:t>SÉPTIMO</w:t>
      </w:r>
      <w:r w:rsidRPr="001A3F6D">
        <w:rPr>
          <w:rFonts w:ascii="Avenir Next LT Pro" w:hAnsi="Avenir Next LT Pro" w:cstheme="minorHAnsi"/>
          <w:b/>
          <w:bCs/>
          <w:sz w:val="24"/>
          <w:szCs w:val="24"/>
          <w:lang w:eastAsia="es-MX"/>
        </w:rPr>
        <w:t>:</w:t>
      </w:r>
      <w:r>
        <w:rPr>
          <w:rFonts w:ascii="Avenir Next LT Pro" w:hAnsi="Avenir Next LT Pro" w:cstheme="minorHAnsi"/>
          <w:sz w:val="24"/>
          <w:szCs w:val="24"/>
          <w:lang w:eastAsia="es-MX"/>
        </w:rPr>
        <w:t xml:space="preserve"> </w:t>
      </w:r>
      <w:r w:rsidR="0025194C" w:rsidRPr="002E3DF4">
        <w:rPr>
          <w:rFonts w:ascii="Avenir Next LT Pro" w:hAnsi="Avenir Next LT Pro" w:cstheme="minorHAnsi"/>
          <w:color w:val="000000"/>
          <w:sz w:val="24"/>
          <w:szCs w:val="24"/>
          <w:lang w:eastAsia="es-MX"/>
        </w:rPr>
        <w:t>En desahogo del siguiente punto del orden del día se presenta</w:t>
      </w:r>
      <w:r w:rsidR="000A42E8">
        <w:rPr>
          <w:rFonts w:ascii="Avenir Next LT Pro" w:hAnsi="Avenir Next LT Pro" w:cstheme="minorHAnsi"/>
          <w:color w:val="000000"/>
          <w:sz w:val="24"/>
          <w:szCs w:val="24"/>
          <w:lang w:eastAsia="es-MX"/>
        </w:rPr>
        <w:t xml:space="preserve"> el</w:t>
      </w:r>
      <w:r w:rsidR="0025194C" w:rsidRPr="002E3DF4">
        <w:rPr>
          <w:rFonts w:ascii="Avenir Next LT Pro" w:hAnsi="Avenir Next LT Pro" w:cstheme="minorHAnsi"/>
          <w:color w:val="000000"/>
          <w:sz w:val="24"/>
          <w:szCs w:val="24"/>
          <w:lang w:eastAsia="es-MX"/>
        </w:rPr>
        <w:t xml:space="preserve"> </w:t>
      </w:r>
      <w:r w:rsidR="000A42E8" w:rsidRPr="00AF7409">
        <w:rPr>
          <w:rFonts w:ascii="Avenir Next LT Pro" w:hAnsi="Avenir Next LT Pro" w:cstheme="minorHAnsi"/>
          <w:sz w:val="24"/>
          <w:szCs w:val="24"/>
          <w:lang w:eastAsia="es-MX"/>
        </w:rPr>
        <w:t xml:space="preserve">Punto de acuerdo que modifica el pago por concepto de jubilación y liquidación de prestaciones laborales del trabajador Salvador Meza Vázquez. </w:t>
      </w:r>
    </w:p>
    <w:p w14:paraId="681CD3D0" w14:textId="77777777" w:rsidR="000A42E8" w:rsidRDefault="000A42E8" w:rsidP="000A42E8">
      <w:pPr>
        <w:spacing w:after="0" w:line="240" w:lineRule="auto"/>
        <w:jc w:val="both"/>
        <w:rPr>
          <w:rFonts w:ascii="Avenir Next LT Pro" w:hAnsi="Avenir Next LT Pro"/>
          <w:sz w:val="24"/>
          <w:szCs w:val="24"/>
          <w:lang w:eastAsia="es-MX"/>
        </w:rPr>
      </w:pPr>
    </w:p>
    <w:p w14:paraId="5FF0D34A" w14:textId="3F524667" w:rsidR="00124210" w:rsidRDefault="000A42E8" w:rsidP="00934671">
      <w:pPr>
        <w:spacing w:after="0" w:line="240" w:lineRule="auto"/>
        <w:jc w:val="both"/>
        <w:rPr>
          <w:rFonts w:ascii="Avenir Next LT Pro" w:hAnsi="Avenir Next LT Pro" w:cs="Calibri"/>
          <w:sz w:val="24"/>
          <w:szCs w:val="24"/>
          <w:lang w:eastAsia="es-MX"/>
        </w:rPr>
      </w:pPr>
      <w:r w:rsidRPr="00D63BFE">
        <w:rPr>
          <w:rFonts w:ascii="Avenir Next LT Pro" w:hAnsi="Avenir Next LT Pro"/>
          <w:sz w:val="24"/>
          <w:szCs w:val="24"/>
          <w:lang w:eastAsia="es-MX"/>
        </w:rPr>
        <w:t xml:space="preserve">Señalando que con fecha del día </w:t>
      </w:r>
      <w:r>
        <w:rPr>
          <w:rFonts w:ascii="Avenir Next LT Pro" w:hAnsi="Avenir Next LT Pro"/>
          <w:sz w:val="24"/>
          <w:szCs w:val="24"/>
          <w:lang w:eastAsia="es-MX"/>
        </w:rPr>
        <w:t>miércoles 22 de septiembre del año en curso se celebró la Quincuagésima Tercera Sesión Extraordinaria del H Ayuntamiento de Tecalitlán</w:t>
      </w:r>
      <w:r w:rsidR="00934671">
        <w:rPr>
          <w:rFonts w:ascii="Avenir Next LT Pro" w:hAnsi="Avenir Next LT Pro"/>
          <w:sz w:val="24"/>
          <w:szCs w:val="24"/>
          <w:lang w:eastAsia="es-MX"/>
        </w:rPr>
        <w:t>,</w:t>
      </w:r>
      <w:r>
        <w:rPr>
          <w:rFonts w:ascii="Avenir Next LT Pro" w:hAnsi="Avenir Next LT Pro"/>
          <w:sz w:val="24"/>
          <w:szCs w:val="24"/>
          <w:lang w:eastAsia="es-MX"/>
        </w:rPr>
        <w:t xml:space="preserve"> Jalisco</w:t>
      </w:r>
      <w:r w:rsidR="00934671">
        <w:rPr>
          <w:rFonts w:ascii="Avenir Next LT Pro" w:hAnsi="Avenir Next LT Pro"/>
          <w:sz w:val="24"/>
          <w:szCs w:val="24"/>
          <w:lang w:eastAsia="es-MX"/>
        </w:rPr>
        <w:t>,</w:t>
      </w:r>
      <w:r>
        <w:rPr>
          <w:rFonts w:ascii="Avenir Next LT Pro" w:hAnsi="Avenir Next LT Pro"/>
          <w:sz w:val="24"/>
          <w:szCs w:val="24"/>
          <w:lang w:eastAsia="es-MX"/>
        </w:rPr>
        <w:t xml:space="preserve"> administración 2018 – 2021, en la cual bajo el punto de acuerdo </w:t>
      </w:r>
      <w:r w:rsidR="00934671">
        <w:rPr>
          <w:rFonts w:ascii="Avenir Next LT Pro" w:hAnsi="Avenir Next LT Pro"/>
          <w:sz w:val="24"/>
          <w:szCs w:val="24"/>
          <w:lang w:eastAsia="es-MX"/>
        </w:rPr>
        <w:t>Dé</w:t>
      </w:r>
      <w:r>
        <w:rPr>
          <w:rFonts w:ascii="Avenir Next LT Pro" w:hAnsi="Avenir Next LT Pro"/>
          <w:sz w:val="24"/>
          <w:szCs w:val="24"/>
          <w:lang w:eastAsia="es-MX"/>
        </w:rPr>
        <w:t xml:space="preserve">cimo </w:t>
      </w:r>
      <w:r w:rsidR="00934671">
        <w:rPr>
          <w:rFonts w:ascii="Avenir Next LT Pro" w:hAnsi="Avenir Next LT Pro"/>
          <w:sz w:val="24"/>
          <w:szCs w:val="24"/>
          <w:lang w:eastAsia="es-MX"/>
        </w:rPr>
        <w:t>P</w:t>
      </w:r>
      <w:r>
        <w:rPr>
          <w:rFonts w:ascii="Avenir Next LT Pro" w:hAnsi="Avenir Next LT Pro"/>
          <w:sz w:val="24"/>
          <w:szCs w:val="24"/>
          <w:lang w:eastAsia="es-MX"/>
        </w:rPr>
        <w:t xml:space="preserve">rimero se aprobó por unanimidad de los presentes </w:t>
      </w:r>
      <w:r w:rsidRPr="00510036">
        <w:rPr>
          <w:rFonts w:ascii="Avenir Next LT Pro" w:hAnsi="Avenir Next LT Pro" w:cs="Calibri"/>
          <w:sz w:val="24"/>
          <w:szCs w:val="24"/>
          <w:lang w:eastAsia="es-MX"/>
        </w:rPr>
        <w:t>la pensión del trabajador Salvador Meza Vázquez, servidor público municipal con año de inicio de labores desde 2001</w:t>
      </w:r>
      <w:r w:rsidRPr="0038324E">
        <w:rPr>
          <w:rFonts w:ascii="Avenir Next LT Pro" w:hAnsi="Avenir Next LT Pro" w:cs="Calibri"/>
          <w:sz w:val="24"/>
          <w:szCs w:val="24"/>
          <w:lang w:eastAsia="es-MX"/>
        </w:rPr>
        <w:t>, al cual le corresponde un 60% de su salario base nominal</w:t>
      </w:r>
      <w:r w:rsidR="005A45DB" w:rsidRPr="0038324E">
        <w:rPr>
          <w:rFonts w:ascii="Avenir Next LT Pro" w:hAnsi="Avenir Next LT Pro" w:cs="Calibri"/>
          <w:sz w:val="24"/>
          <w:szCs w:val="24"/>
          <w:lang w:eastAsia="es-MX"/>
        </w:rPr>
        <w:t xml:space="preserve">, por </w:t>
      </w:r>
      <w:r w:rsidRPr="0038324E">
        <w:rPr>
          <w:rFonts w:ascii="Avenir Next LT Pro" w:hAnsi="Avenir Next LT Pro" w:cs="Calibri"/>
          <w:sz w:val="24"/>
          <w:szCs w:val="24"/>
          <w:lang w:eastAsia="es-MX"/>
        </w:rPr>
        <w:t>un monto de $2,311.20 (Dos Mil Trescientos Once Pesos 20/100 M.N</w:t>
      </w:r>
      <w:r w:rsidR="00C94011" w:rsidRPr="0038324E">
        <w:rPr>
          <w:rFonts w:ascii="Avenir Next LT Pro" w:hAnsi="Avenir Next LT Pro" w:cs="Calibri"/>
          <w:sz w:val="24"/>
          <w:szCs w:val="24"/>
          <w:lang w:eastAsia="es-MX"/>
        </w:rPr>
        <w:t>.</w:t>
      </w:r>
      <w:r w:rsidRPr="0038324E">
        <w:rPr>
          <w:rFonts w:ascii="Avenir Next LT Pro" w:hAnsi="Avenir Next LT Pro" w:cs="Calibri"/>
          <w:sz w:val="24"/>
          <w:szCs w:val="24"/>
          <w:lang w:eastAsia="es-MX"/>
        </w:rPr>
        <w:t>) mismos que percibirá de manera quincenal,</w:t>
      </w:r>
      <w:r>
        <w:rPr>
          <w:rFonts w:ascii="Avenir Next LT Pro" w:hAnsi="Avenir Next LT Pro" w:cs="Calibri"/>
          <w:sz w:val="24"/>
          <w:szCs w:val="24"/>
          <w:lang w:eastAsia="es-MX"/>
        </w:rPr>
        <w:t xml:space="preserve"> no obstante posteriormente se recibió por parte de la Coordinación General de Administración y Oficialía Mayor </w:t>
      </w:r>
    </w:p>
    <w:p w14:paraId="34F6B864" w14:textId="3FACECB6" w:rsidR="000A42E8" w:rsidRDefault="000A42E8" w:rsidP="00934671">
      <w:pPr>
        <w:spacing w:after="0" w:line="240" w:lineRule="auto"/>
        <w:jc w:val="both"/>
        <w:rPr>
          <w:rFonts w:ascii="Avenir Next LT Pro" w:hAnsi="Avenir Next LT Pro" w:cs="Calibri"/>
          <w:sz w:val="24"/>
          <w:szCs w:val="24"/>
          <w:lang w:eastAsia="es-MX"/>
        </w:rPr>
      </w:pPr>
      <w:r>
        <w:rPr>
          <w:rFonts w:ascii="Avenir Next LT Pro" w:hAnsi="Avenir Next LT Pro" w:cs="Calibri"/>
          <w:sz w:val="24"/>
          <w:szCs w:val="24"/>
          <w:lang w:eastAsia="es-MX"/>
        </w:rPr>
        <w:t>un</w:t>
      </w:r>
      <w:r w:rsidR="00404D2F">
        <w:rPr>
          <w:rFonts w:ascii="Avenir Next LT Pro" w:hAnsi="Avenir Next LT Pro" w:cs="Calibri"/>
          <w:sz w:val="24"/>
          <w:szCs w:val="24"/>
          <w:lang w:eastAsia="es-MX"/>
        </w:rPr>
        <w:t xml:space="preserve"> </w:t>
      </w:r>
      <w:r>
        <w:rPr>
          <w:rFonts w:ascii="Avenir Next LT Pro" w:hAnsi="Avenir Next LT Pro" w:cs="Calibri"/>
          <w:sz w:val="24"/>
          <w:szCs w:val="24"/>
          <w:lang w:eastAsia="es-MX"/>
        </w:rPr>
        <w:t xml:space="preserve">oficio donde menciona que hubo una modificación tal como se aprecia en el oficio que previamente se les envió para su conocimiento, </w:t>
      </w:r>
      <w:r w:rsidRPr="0038324E">
        <w:rPr>
          <w:rFonts w:ascii="Avenir Next LT Pro" w:hAnsi="Avenir Next LT Pro" w:cs="Calibri"/>
          <w:sz w:val="24"/>
          <w:szCs w:val="24"/>
          <w:lang w:eastAsia="es-MX"/>
        </w:rPr>
        <w:t>en el cual</w:t>
      </w:r>
      <w:r>
        <w:rPr>
          <w:rFonts w:ascii="Avenir Next LT Pro" w:hAnsi="Avenir Next LT Pro" w:cs="Calibri"/>
          <w:sz w:val="24"/>
          <w:szCs w:val="24"/>
          <w:lang w:eastAsia="es-MX"/>
        </w:rPr>
        <w:t xml:space="preserve"> refiere que de conformidad a lo establecido por el artículo 35° de la Ley de Pensiones del Estado de Jalisco, su pensión quincenal tendrá un incremento del 3%, siendo la cantidad de $2,426.76 (Dos Mil Cuatrocientos Veintiséis Pesos 76/100 M.N</w:t>
      </w:r>
      <w:r w:rsidR="00C94011">
        <w:rPr>
          <w:rFonts w:ascii="Avenir Next LT Pro" w:hAnsi="Avenir Next LT Pro" w:cs="Calibri"/>
          <w:sz w:val="24"/>
          <w:szCs w:val="24"/>
          <w:lang w:eastAsia="es-MX"/>
        </w:rPr>
        <w:t>.</w:t>
      </w:r>
      <w:r>
        <w:rPr>
          <w:rFonts w:ascii="Avenir Next LT Pro" w:hAnsi="Avenir Next LT Pro" w:cs="Calibri"/>
          <w:sz w:val="24"/>
          <w:szCs w:val="24"/>
          <w:lang w:eastAsia="es-MX"/>
        </w:rPr>
        <w:t>), los cuales percibirá en caso de aprobarse a partir del próximo 15 de diciembre del año en curso.</w:t>
      </w:r>
    </w:p>
    <w:p w14:paraId="1DDC2B7A" w14:textId="77777777" w:rsidR="00404D2F" w:rsidRDefault="00404D2F" w:rsidP="00C94011">
      <w:pPr>
        <w:autoSpaceDN w:val="0"/>
        <w:spacing w:after="0" w:line="240" w:lineRule="auto"/>
        <w:jc w:val="both"/>
        <w:rPr>
          <w:rFonts w:ascii="Avenir Next LT Pro" w:hAnsi="Avenir Next LT Pro" w:cstheme="minorHAnsi"/>
          <w:sz w:val="24"/>
          <w:szCs w:val="24"/>
          <w:lang w:eastAsia="es-MX"/>
        </w:rPr>
      </w:pPr>
    </w:p>
    <w:p w14:paraId="01FD13B6" w14:textId="4E89F72C" w:rsidR="008F5A96" w:rsidRDefault="00E7181F" w:rsidP="00C94011">
      <w:pPr>
        <w:autoSpaceDN w:val="0"/>
        <w:spacing w:after="0" w:line="240" w:lineRule="auto"/>
        <w:jc w:val="both"/>
        <w:rPr>
          <w:rFonts w:ascii="Avenir Next LT Pro" w:hAnsi="Avenir Next LT Pro" w:cstheme="minorHAnsi"/>
          <w:sz w:val="24"/>
          <w:szCs w:val="24"/>
          <w:lang w:eastAsia="es-MX"/>
        </w:rPr>
      </w:pPr>
      <w:r w:rsidRPr="002E3DF4">
        <w:rPr>
          <w:rFonts w:ascii="Avenir Next LT Pro" w:hAnsi="Avenir Next LT Pro" w:cstheme="minorHAnsi"/>
          <w:sz w:val="24"/>
          <w:szCs w:val="24"/>
          <w:lang w:eastAsia="es-MX"/>
        </w:rPr>
        <w:t>Una vez agotada la exposición de motivos y al no haber</w:t>
      </w:r>
      <w:r w:rsidR="0003037E">
        <w:rPr>
          <w:rFonts w:ascii="Avenir Next LT Pro" w:hAnsi="Avenir Next LT Pro" w:cstheme="minorHAnsi"/>
          <w:sz w:val="24"/>
          <w:szCs w:val="24"/>
          <w:lang w:eastAsia="es-MX"/>
        </w:rPr>
        <w:t xml:space="preserve"> más</w:t>
      </w:r>
      <w:r w:rsidRPr="002E3DF4">
        <w:rPr>
          <w:rFonts w:ascii="Avenir Next LT Pro" w:hAnsi="Avenir Next LT Pro" w:cstheme="minorHAnsi"/>
          <w:sz w:val="24"/>
          <w:szCs w:val="24"/>
          <w:lang w:eastAsia="es-MX"/>
        </w:rPr>
        <w:t xml:space="preserve"> intervenciones por parte de los ediles, se somete el presente punto de acuerdo para votación</w:t>
      </w:r>
      <w:r w:rsidR="000A42E8">
        <w:rPr>
          <w:rFonts w:ascii="Avenir Next LT Pro" w:hAnsi="Avenir Next LT Pro" w:cstheme="minorHAnsi"/>
          <w:sz w:val="24"/>
          <w:szCs w:val="24"/>
          <w:lang w:eastAsia="es-MX"/>
        </w:rPr>
        <w:t xml:space="preserve"> en lo general y particular</w:t>
      </w:r>
      <w:r w:rsidRPr="002E3DF4">
        <w:rPr>
          <w:rFonts w:ascii="Avenir Next LT Pro" w:hAnsi="Avenir Next LT Pro" w:cstheme="minorHAnsi"/>
          <w:sz w:val="24"/>
          <w:szCs w:val="24"/>
          <w:lang w:eastAsia="es-MX"/>
        </w:rPr>
        <w:t>, mismo que resulta aprobado por unanimidad.</w:t>
      </w:r>
    </w:p>
    <w:p w14:paraId="37185955" w14:textId="3C27D085" w:rsidR="001A3F6D" w:rsidRDefault="001A3F6D" w:rsidP="00690054">
      <w:pPr>
        <w:spacing w:after="0" w:line="240" w:lineRule="auto"/>
        <w:jc w:val="both"/>
        <w:rPr>
          <w:rFonts w:ascii="Avenir Next LT Pro" w:hAnsi="Avenir Next LT Pro" w:cstheme="minorHAnsi"/>
          <w:sz w:val="24"/>
          <w:szCs w:val="24"/>
          <w:lang w:eastAsia="es-MX"/>
        </w:rPr>
      </w:pPr>
    </w:p>
    <w:p w14:paraId="0D3EC117" w14:textId="77777777" w:rsidR="000B428F" w:rsidRDefault="000B428F" w:rsidP="000B428F">
      <w:pPr>
        <w:pStyle w:val="Sinespaciado"/>
        <w:rPr>
          <w:lang w:eastAsia="es-MX"/>
        </w:rPr>
      </w:pPr>
    </w:p>
    <w:p w14:paraId="0FBD6360" w14:textId="7BA893E5" w:rsidR="000A42E8" w:rsidRPr="00B32D61" w:rsidRDefault="001A3F6D" w:rsidP="000A42E8">
      <w:pPr>
        <w:spacing w:after="0" w:line="240" w:lineRule="auto"/>
        <w:jc w:val="both"/>
        <w:rPr>
          <w:rFonts w:ascii="Avenir Next LT Pro" w:hAnsi="Avenir Next LT Pro" w:cstheme="minorHAnsi"/>
          <w:sz w:val="24"/>
          <w:szCs w:val="24"/>
          <w:lang w:eastAsia="es-MX"/>
        </w:rPr>
      </w:pPr>
      <w:r>
        <w:rPr>
          <w:rFonts w:ascii="Avenir Next LT Pro" w:hAnsi="Avenir Next LT Pro" w:cstheme="minorHAnsi"/>
          <w:b/>
          <w:bCs/>
          <w:sz w:val="24"/>
          <w:szCs w:val="24"/>
          <w:lang w:eastAsia="es-MX"/>
        </w:rPr>
        <w:t>OCTAVO</w:t>
      </w:r>
      <w:r w:rsidRPr="001A3F6D">
        <w:rPr>
          <w:rFonts w:ascii="Avenir Next LT Pro" w:hAnsi="Avenir Next LT Pro" w:cstheme="minorHAnsi"/>
          <w:b/>
          <w:bCs/>
          <w:sz w:val="24"/>
          <w:szCs w:val="24"/>
          <w:lang w:eastAsia="es-MX"/>
        </w:rPr>
        <w:t>:</w:t>
      </w:r>
      <w:r>
        <w:rPr>
          <w:rFonts w:ascii="Avenir Next LT Pro" w:hAnsi="Avenir Next LT Pro" w:cstheme="minorHAnsi"/>
          <w:sz w:val="24"/>
          <w:szCs w:val="24"/>
          <w:lang w:eastAsia="es-MX"/>
        </w:rPr>
        <w:t xml:space="preserve"> </w:t>
      </w:r>
      <w:r w:rsidR="000A42E8" w:rsidRPr="00B32D61">
        <w:rPr>
          <w:rFonts w:ascii="Avenir Next LT Pro" w:hAnsi="Avenir Next LT Pro" w:cstheme="minorHAnsi"/>
          <w:sz w:val="24"/>
          <w:szCs w:val="24"/>
          <w:lang w:eastAsia="es-MX"/>
        </w:rPr>
        <w:t>Análisis y pronunciamiento del H Ayuntamiento de Tecalitlán</w:t>
      </w:r>
      <w:r w:rsidR="00C94011">
        <w:rPr>
          <w:rFonts w:ascii="Avenir Next LT Pro" w:hAnsi="Avenir Next LT Pro" w:cstheme="minorHAnsi"/>
          <w:sz w:val="24"/>
          <w:szCs w:val="24"/>
          <w:lang w:eastAsia="es-MX"/>
        </w:rPr>
        <w:t>,</w:t>
      </w:r>
      <w:r w:rsidR="000A42E8" w:rsidRPr="00B32D61">
        <w:rPr>
          <w:rFonts w:ascii="Avenir Next LT Pro" w:hAnsi="Avenir Next LT Pro" w:cstheme="minorHAnsi"/>
          <w:sz w:val="24"/>
          <w:szCs w:val="24"/>
          <w:lang w:eastAsia="es-MX"/>
        </w:rPr>
        <w:t xml:space="preserve"> Jalisco, respecto a Recomendación 246/2021 de la Comisión Estatal de Derechos Humanos Jalisco.</w:t>
      </w:r>
    </w:p>
    <w:p w14:paraId="6F9A1CEF" w14:textId="12969B78" w:rsidR="000A42E8" w:rsidRDefault="000A42E8" w:rsidP="000A42E8">
      <w:pPr>
        <w:suppressAutoHyphens/>
        <w:autoSpaceDN w:val="0"/>
        <w:spacing w:after="0"/>
        <w:jc w:val="both"/>
        <w:textAlignment w:val="baseline"/>
        <w:rPr>
          <w:rFonts w:ascii="Avenir Next LT Pro" w:hAnsi="Avenir Next LT Pro"/>
          <w:color w:val="000000" w:themeColor="text1"/>
          <w:sz w:val="24"/>
          <w:szCs w:val="24"/>
          <w:lang w:eastAsia="es-MX"/>
        </w:rPr>
      </w:pPr>
    </w:p>
    <w:p w14:paraId="36D6F9E0" w14:textId="703CD173" w:rsidR="00235225" w:rsidRDefault="00235225" w:rsidP="000A42E8">
      <w:pPr>
        <w:suppressAutoHyphens/>
        <w:autoSpaceDN w:val="0"/>
        <w:spacing w:after="0"/>
        <w:jc w:val="both"/>
        <w:textAlignment w:val="baseline"/>
        <w:rPr>
          <w:rFonts w:ascii="Avenir Next LT Pro" w:hAnsi="Avenir Next LT Pro"/>
          <w:color w:val="000000" w:themeColor="text1"/>
          <w:sz w:val="24"/>
          <w:szCs w:val="24"/>
          <w:lang w:eastAsia="es-MX"/>
        </w:rPr>
      </w:pPr>
    </w:p>
    <w:p w14:paraId="0654EC79" w14:textId="5679D5CB" w:rsidR="000A42E8" w:rsidRDefault="000A42E8" w:rsidP="000A42E8">
      <w:pPr>
        <w:pStyle w:val="Default"/>
        <w:jc w:val="both"/>
        <w:rPr>
          <w:rFonts w:ascii="Avenir Next LT Pro" w:hAnsi="Avenir Next LT Pro"/>
        </w:rPr>
      </w:pPr>
      <w:r>
        <w:rPr>
          <w:rFonts w:ascii="Avenir Next LT Pro" w:hAnsi="Avenir Next LT Pro"/>
          <w:color w:val="000000" w:themeColor="text1"/>
          <w:lang w:eastAsia="es-MX"/>
        </w:rPr>
        <w:lastRenderedPageBreak/>
        <w:t>Señalando que</w:t>
      </w:r>
      <w:r w:rsidRPr="00D96D19">
        <w:rPr>
          <w:rFonts w:ascii="Avenir Next LT Pro" w:hAnsi="Avenir Next LT Pro"/>
          <w:color w:val="000000" w:themeColor="text1"/>
          <w:lang w:eastAsia="es-MX"/>
        </w:rPr>
        <w:t xml:space="preserve"> la presente Recomendación se </w:t>
      </w:r>
      <w:r w:rsidRPr="00D96D19">
        <w:rPr>
          <w:rFonts w:ascii="Avenir Next LT Pro" w:hAnsi="Avenir Next LT Pro"/>
        </w:rPr>
        <w:t>emite por el incumplimiento integral de los deberes y obligaciones del gobierno municipal en la elaboración y ejecución de políticas públicas en materia de discapacidad, así como por la carencia de acciones afirmativas tendentes a prevenir, disminuir y erradicar las brechas de accesibilidad, desigualdad y discriminación en el ejercicio de los derechos de las personas con discapacidad del estado de Jalisco.</w:t>
      </w:r>
    </w:p>
    <w:p w14:paraId="030083F3" w14:textId="77777777" w:rsidR="000A42E8" w:rsidRDefault="000A42E8" w:rsidP="000A42E8">
      <w:pPr>
        <w:pStyle w:val="Default"/>
        <w:jc w:val="both"/>
        <w:rPr>
          <w:rFonts w:ascii="Avenir Next LT Pro" w:hAnsi="Avenir Next LT Pro"/>
        </w:rPr>
      </w:pPr>
    </w:p>
    <w:p w14:paraId="45D2B846" w14:textId="45B4BC3E" w:rsidR="000A42E8" w:rsidRDefault="000A42E8" w:rsidP="000A42E8">
      <w:pPr>
        <w:pStyle w:val="Default"/>
        <w:jc w:val="both"/>
        <w:rPr>
          <w:rFonts w:ascii="Avenir Next LT Pro" w:hAnsi="Avenir Next LT Pro"/>
        </w:rPr>
      </w:pPr>
      <w:r>
        <w:rPr>
          <w:rFonts w:ascii="Avenir Next LT Pro" w:hAnsi="Avenir Next LT Pro"/>
        </w:rPr>
        <w:t xml:space="preserve">No obstante, en plenaria se precisó que se cuenta con las evidencias en las cuales el Municipio ha dado respuesta a las múltiples solicitudes de información y/o requerimientos por parte del personal de Derechos Humanos del Estado, en el cual se demostró con hechos lo que se ha realizado </w:t>
      </w:r>
      <w:r w:rsidRPr="00D96D19">
        <w:rPr>
          <w:rFonts w:ascii="Avenir Next LT Pro" w:hAnsi="Avenir Next LT Pro"/>
        </w:rPr>
        <w:t>de políticas públicas en materia de discapacidad</w:t>
      </w:r>
      <w:r>
        <w:rPr>
          <w:rFonts w:ascii="Avenir Next LT Pro" w:hAnsi="Avenir Next LT Pro"/>
        </w:rPr>
        <w:t xml:space="preserve">, sin embargo,  también es importante mencionar que no ha sido suficiente, motivo </w:t>
      </w:r>
      <w:r w:rsidRPr="001F3C34">
        <w:rPr>
          <w:rFonts w:ascii="Avenir Next LT Pro" w:hAnsi="Avenir Next LT Pro"/>
        </w:rPr>
        <w:t xml:space="preserve">por el cual nos envían la referida recomendación, para que a manera de Recomendación a través de la Comisión Edilicia de Derechos Humanos se </w:t>
      </w:r>
      <w:r>
        <w:rPr>
          <w:rFonts w:ascii="Avenir Next LT Pro" w:hAnsi="Avenir Next LT Pro"/>
        </w:rPr>
        <w:t>i</w:t>
      </w:r>
      <w:r w:rsidRPr="001F3C34">
        <w:rPr>
          <w:rFonts w:ascii="Avenir Next LT Pro" w:hAnsi="Avenir Next LT Pro"/>
        </w:rPr>
        <w:t>mplementen de forma urgente, las acciones que resulten necesarias para concretar la reparación integral del daño colectivo, en términos de la Ley General de Víctimas, la Ley de Atención a Víctimas del Estado de Jalisco y demás legislación citada en el cuerpo de la presente resolución. Lo anterior, como un acto de reconocimiento, atención y debida preocupación por las personas con discapacidad que viven y transitan en el municipio.</w:t>
      </w:r>
    </w:p>
    <w:p w14:paraId="3FF43BB6" w14:textId="77777777" w:rsidR="000A42E8" w:rsidRDefault="000A42E8" w:rsidP="000A42E8">
      <w:pPr>
        <w:pStyle w:val="Default"/>
        <w:jc w:val="both"/>
        <w:rPr>
          <w:rFonts w:ascii="Avenir Next LT Pro" w:hAnsi="Avenir Next LT Pro"/>
        </w:rPr>
      </w:pPr>
    </w:p>
    <w:p w14:paraId="17A37D47" w14:textId="490E65FD" w:rsidR="000A42E8" w:rsidRPr="00D96D19" w:rsidRDefault="000A42E8" w:rsidP="000A42E8">
      <w:pPr>
        <w:pStyle w:val="Default"/>
        <w:jc w:val="both"/>
        <w:rPr>
          <w:rFonts w:ascii="Avenir Next LT Pro" w:hAnsi="Avenir Next LT Pro"/>
        </w:rPr>
      </w:pPr>
      <w:r>
        <w:rPr>
          <w:rFonts w:ascii="Avenir Next LT Pro" w:hAnsi="Avenir Next LT Pro"/>
        </w:rPr>
        <w:t xml:space="preserve">Por último, se señaló que cada uno de los ediles cuenta con la referida </w:t>
      </w:r>
      <w:r w:rsidRPr="005A45DB">
        <w:rPr>
          <w:rFonts w:ascii="Avenir Next LT Pro" w:hAnsi="Avenir Next LT Pro"/>
        </w:rPr>
        <w:t>recomendación de manera íntegra</w:t>
      </w:r>
      <w:r w:rsidR="005A45DB" w:rsidRPr="005A45DB">
        <w:rPr>
          <w:rFonts w:ascii="Avenir Next LT Pro" w:hAnsi="Avenir Next LT Pro"/>
        </w:rPr>
        <w:t xml:space="preserve">, vía </w:t>
      </w:r>
      <w:r w:rsidR="00DC5513" w:rsidRPr="005A45DB">
        <w:rPr>
          <w:rFonts w:ascii="Avenir Next LT Pro" w:hAnsi="Avenir Next LT Pro"/>
        </w:rPr>
        <w:t>electrónica para</w:t>
      </w:r>
      <w:r w:rsidRPr="005A45DB">
        <w:rPr>
          <w:rFonts w:ascii="Avenir Next LT Pro" w:hAnsi="Avenir Next LT Pro"/>
        </w:rPr>
        <w:t xml:space="preserve"> su debido análisis</w:t>
      </w:r>
      <w:r w:rsidR="008A612C" w:rsidRPr="005A45DB">
        <w:rPr>
          <w:rFonts w:ascii="Avenir Next LT Pro" w:hAnsi="Avenir Next LT Pro"/>
        </w:rPr>
        <w:t>,</w:t>
      </w:r>
      <w:r>
        <w:rPr>
          <w:rFonts w:ascii="Avenir Next LT Pro" w:hAnsi="Avenir Next LT Pro"/>
        </w:rPr>
        <w:t xml:space="preserve"> así mismo se turna en estos momentos la Comisión edilicia de Derechos Humanos para su respectivo seguimiento, además de designar a propuesta del </w:t>
      </w:r>
      <w:proofErr w:type="gramStart"/>
      <w:r>
        <w:rPr>
          <w:rFonts w:ascii="Avenir Next LT Pro" w:hAnsi="Avenir Next LT Pro"/>
        </w:rPr>
        <w:t>Presidente</w:t>
      </w:r>
      <w:proofErr w:type="gramEnd"/>
      <w:r>
        <w:rPr>
          <w:rFonts w:ascii="Avenir Next LT Pro" w:hAnsi="Avenir Next LT Pro"/>
        </w:rPr>
        <w:t xml:space="preserve"> Municipal. C. Martín Larios García, a la regidora y </w:t>
      </w:r>
      <w:proofErr w:type="gramStart"/>
      <w:r>
        <w:rPr>
          <w:rFonts w:ascii="Avenir Next LT Pro" w:hAnsi="Avenir Next LT Pro"/>
        </w:rPr>
        <w:t>Presidenta</w:t>
      </w:r>
      <w:proofErr w:type="gramEnd"/>
      <w:r>
        <w:rPr>
          <w:rFonts w:ascii="Avenir Next LT Pro" w:hAnsi="Avenir Next LT Pro"/>
        </w:rPr>
        <w:t xml:space="preserve"> de la Comisión antes citada a la Dra. María Natividad Barón Manzo, como enlace con la Comisión Estatal de Derechos Humanos para dar seguimiento al cumplimiento de la presente recomendación. </w:t>
      </w:r>
    </w:p>
    <w:p w14:paraId="2AF4337D" w14:textId="7609BD32" w:rsidR="001A3F6D" w:rsidRPr="00B35C6C" w:rsidRDefault="001A3F6D" w:rsidP="000A42E8">
      <w:pPr>
        <w:spacing w:after="0" w:line="240" w:lineRule="auto"/>
        <w:jc w:val="both"/>
        <w:rPr>
          <w:rFonts w:ascii="Avenir Next LT Pro" w:hAnsi="Avenir Next LT Pro" w:cs="Calibri"/>
          <w:color w:val="000000" w:themeColor="text1"/>
          <w:sz w:val="24"/>
          <w:szCs w:val="24"/>
          <w:lang w:eastAsia="es-MX"/>
        </w:rPr>
      </w:pPr>
    </w:p>
    <w:p w14:paraId="7568162D" w14:textId="6F94B21F" w:rsidR="001A3F6D" w:rsidRPr="002E3DF4" w:rsidRDefault="001A3F6D" w:rsidP="001A3F6D">
      <w:pPr>
        <w:spacing w:after="0" w:line="240" w:lineRule="auto"/>
        <w:jc w:val="both"/>
        <w:rPr>
          <w:rFonts w:ascii="Avenir Next LT Pro" w:hAnsi="Avenir Next LT Pro" w:cstheme="minorHAnsi"/>
          <w:sz w:val="24"/>
          <w:szCs w:val="24"/>
          <w:lang w:eastAsia="es-MX"/>
        </w:rPr>
      </w:pPr>
      <w:r w:rsidRPr="002E3DF4">
        <w:rPr>
          <w:rFonts w:ascii="Avenir Next LT Pro" w:hAnsi="Avenir Next LT Pro" w:cstheme="minorHAnsi"/>
          <w:sz w:val="24"/>
          <w:szCs w:val="24"/>
          <w:lang w:eastAsia="es-MX"/>
        </w:rPr>
        <w:t>Una vez agotada la exposición de motivos y al no haber intervenciones por parte de los ediles, se somete el presente punto de acuerdo para votación</w:t>
      </w:r>
      <w:r w:rsidR="000A42E8">
        <w:rPr>
          <w:rFonts w:ascii="Avenir Next LT Pro" w:hAnsi="Avenir Next LT Pro" w:cstheme="minorHAnsi"/>
          <w:sz w:val="24"/>
          <w:szCs w:val="24"/>
          <w:lang w:eastAsia="es-MX"/>
        </w:rPr>
        <w:t xml:space="preserve"> en lo general y particular</w:t>
      </w:r>
      <w:r w:rsidRPr="002E3DF4">
        <w:rPr>
          <w:rFonts w:ascii="Avenir Next LT Pro" w:hAnsi="Avenir Next LT Pro" w:cstheme="minorHAnsi"/>
          <w:sz w:val="24"/>
          <w:szCs w:val="24"/>
          <w:lang w:eastAsia="es-MX"/>
        </w:rPr>
        <w:t>, mismo que resulta aprobado por unanimidad</w:t>
      </w:r>
      <w:r w:rsidR="00B9094A">
        <w:rPr>
          <w:rFonts w:ascii="Avenir Next LT Pro" w:hAnsi="Avenir Next LT Pro" w:cstheme="minorHAnsi"/>
          <w:sz w:val="24"/>
          <w:szCs w:val="24"/>
          <w:lang w:eastAsia="es-MX"/>
        </w:rPr>
        <w:t xml:space="preserve"> a favor de la citada Recomendación. </w:t>
      </w:r>
    </w:p>
    <w:p w14:paraId="4C63E7A8" w14:textId="77777777" w:rsidR="001A3F6D" w:rsidRDefault="001A3F6D" w:rsidP="001A3F6D">
      <w:pPr>
        <w:spacing w:after="0" w:line="240" w:lineRule="auto"/>
        <w:jc w:val="both"/>
        <w:rPr>
          <w:rFonts w:ascii="Avenir Next LT Pro" w:hAnsi="Avenir Next LT Pro" w:cstheme="minorHAnsi"/>
          <w:sz w:val="24"/>
          <w:szCs w:val="24"/>
          <w:lang w:eastAsia="es-MX"/>
        </w:rPr>
      </w:pPr>
    </w:p>
    <w:p w14:paraId="0B9E5CFF" w14:textId="4A773386" w:rsidR="00EA43EE" w:rsidRPr="00C33B96" w:rsidRDefault="001A3F6D" w:rsidP="00EA43EE">
      <w:pPr>
        <w:spacing w:after="0" w:line="240" w:lineRule="auto"/>
        <w:jc w:val="both"/>
        <w:rPr>
          <w:rFonts w:ascii="Avenir Next LT Pro" w:hAnsi="Avenir Next LT Pro" w:cstheme="minorHAnsi"/>
          <w:sz w:val="24"/>
          <w:szCs w:val="24"/>
          <w:lang w:eastAsia="es-MX"/>
        </w:rPr>
      </w:pPr>
      <w:r w:rsidRPr="001A3F6D">
        <w:rPr>
          <w:rFonts w:ascii="Avenir Next LT Pro" w:hAnsi="Avenir Next LT Pro" w:cstheme="minorHAnsi"/>
          <w:b/>
          <w:bCs/>
          <w:sz w:val="24"/>
          <w:szCs w:val="24"/>
          <w:lang w:eastAsia="es-MX"/>
        </w:rPr>
        <w:t>NOVENO:</w:t>
      </w:r>
      <w:r>
        <w:rPr>
          <w:rFonts w:ascii="Avenir Next LT Pro" w:hAnsi="Avenir Next LT Pro" w:cstheme="minorHAnsi"/>
          <w:sz w:val="24"/>
          <w:szCs w:val="24"/>
          <w:lang w:eastAsia="es-MX"/>
        </w:rPr>
        <w:t xml:space="preserve"> Continuando con el orden del día se presenta para su </w:t>
      </w:r>
      <w:r>
        <w:rPr>
          <w:rFonts w:ascii="Avenir Next LT Pro" w:hAnsi="Avenir Next LT Pro"/>
          <w:sz w:val="24"/>
          <w:szCs w:val="24"/>
          <w:lang w:eastAsia="es-MX"/>
        </w:rPr>
        <w:t>a</w:t>
      </w:r>
      <w:r w:rsidRPr="00D63BFE">
        <w:rPr>
          <w:rFonts w:ascii="Avenir Next LT Pro" w:hAnsi="Avenir Next LT Pro"/>
          <w:sz w:val="24"/>
          <w:szCs w:val="24"/>
          <w:lang w:eastAsia="es-MX"/>
        </w:rPr>
        <w:t>nálisis</w:t>
      </w:r>
      <w:r w:rsidR="00EA43EE" w:rsidRPr="00C33B96">
        <w:rPr>
          <w:rFonts w:ascii="Avenir Next LT Pro" w:hAnsi="Avenir Next LT Pro" w:cstheme="minorHAnsi"/>
          <w:sz w:val="24"/>
          <w:szCs w:val="24"/>
          <w:lang w:eastAsia="es-MX"/>
        </w:rPr>
        <w:t xml:space="preserve"> y </w:t>
      </w:r>
      <w:r w:rsidR="00EA43EE">
        <w:rPr>
          <w:rFonts w:ascii="Avenir Next LT Pro" w:hAnsi="Avenir Next LT Pro" w:cstheme="minorHAnsi"/>
          <w:sz w:val="24"/>
          <w:szCs w:val="24"/>
          <w:lang w:eastAsia="es-MX"/>
        </w:rPr>
        <w:t xml:space="preserve">en su caso </w:t>
      </w:r>
      <w:r w:rsidR="00EA43EE" w:rsidRPr="00C33B96">
        <w:rPr>
          <w:rFonts w:ascii="Avenir Next LT Pro" w:hAnsi="Avenir Next LT Pro" w:cstheme="minorHAnsi"/>
          <w:sz w:val="24"/>
          <w:szCs w:val="24"/>
          <w:lang w:eastAsia="es-MX"/>
        </w:rPr>
        <w:t>pronunciamiento del H Ayuntamiento de Tecalitlán</w:t>
      </w:r>
      <w:r w:rsidR="004A79BB">
        <w:rPr>
          <w:rFonts w:ascii="Avenir Next LT Pro" w:hAnsi="Avenir Next LT Pro" w:cstheme="minorHAnsi"/>
          <w:sz w:val="24"/>
          <w:szCs w:val="24"/>
          <w:lang w:eastAsia="es-MX"/>
        </w:rPr>
        <w:t>,</w:t>
      </w:r>
      <w:r w:rsidR="00EA43EE" w:rsidRPr="00C33B96">
        <w:rPr>
          <w:rFonts w:ascii="Avenir Next LT Pro" w:hAnsi="Avenir Next LT Pro" w:cstheme="minorHAnsi"/>
          <w:sz w:val="24"/>
          <w:szCs w:val="24"/>
          <w:lang w:eastAsia="es-MX"/>
        </w:rPr>
        <w:t xml:space="preserve"> Jalisco, respecto a Recomendación General 1/2018 de la Comisión Estatal de Derechos Humanos Jalisco.</w:t>
      </w:r>
    </w:p>
    <w:p w14:paraId="55624A59" w14:textId="77777777" w:rsidR="00EA43EE" w:rsidRPr="004E1A74" w:rsidRDefault="00EA43EE" w:rsidP="00FB751F">
      <w:pPr>
        <w:pStyle w:val="Sinespaciado"/>
      </w:pPr>
    </w:p>
    <w:p w14:paraId="3CEDC6B0" w14:textId="0103864C" w:rsidR="001A3F6D" w:rsidRPr="00803D53" w:rsidRDefault="00EA43EE" w:rsidP="00803D53">
      <w:pPr>
        <w:pStyle w:val="Sinespaciado"/>
        <w:jc w:val="both"/>
        <w:rPr>
          <w:rFonts w:ascii="Avenir Next LT Pro" w:hAnsi="Avenir Next LT Pro"/>
          <w:sz w:val="24"/>
          <w:szCs w:val="24"/>
          <w:lang w:eastAsia="es-MX"/>
        </w:rPr>
      </w:pPr>
      <w:r w:rsidRPr="00803D53">
        <w:rPr>
          <w:rFonts w:ascii="Avenir Next LT Pro" w:hAnsi="Avenir Next LT Pro"/>
          <w:sz w:val="24"/>
          <w:szCs w:val="24"/>
        </w:rPr>
        <w:t>Al igual que el punto de acuerdo anterior se precisó a los ediles que esta recomendación está enfocada sobre la accesibilidad, inclusión, igualdad  y no discriminación de personas con discapacidad en el Estado de Jalisco, no obstante es un</w:t>
      </w:r>
      <w:r w:rsidR="008A612C" w:rsidRPr="00803D53">
        <w:rPr>
          <w:rFonts w:ascii="Avenir Next LT Pro" w:hAnsi="Avenir Next LT Pro"/>
          <w:sz w:val="24"/>
          <w:szCs w:val="24"/>
        </w:rPr>
        <w:t>a</w:t>
      </w:r>
      <w:r w:rsidRPr="00803D53">
        <w:rPr>
          <w:rFonts w:ascii="Avenir Next LT Pro" w:hAnsi="Avenir Next LT Pro"/>
          <w:sz w:val="24"/>
          <w:szCs w:val="24"/>
        </w:rPr>
        <w:t xml:space="preserve"> recomendación general por lo que va dirigida a múltiples autoridades entre los que contempla a los 125 Municipios del Estado de Jalisco, en virtud de ello y </w:t>
      </w:r>
      <w:r w:rsidRPr="00803D53">
        <w:rPr>
          <w:rFonts w:ascii="Avenir Next LT Pro" w:hAnsi="Avenir Next LT Pro"/>
          <w:sz w:val="24"/>
          <w:szCs w:val="24"/>
          <w:lang w:eastAsia="es-MX"/>
        </w:rPr>
        <w:t>u</w:t>
      </w:r>
      <w:r w:rsidR="001A3F6D" w:rsidRPr="00803D53">
        <w:rPr>
          <w:rFonts w:ascii="Avenir Next LT Pro" w:hAnsi="Avenir Next LT Pro"/>
          <w:sz w:val="24"/>
          <w:szCs w:val="24"/>
          <w:lang w:eastAsia="es-MX"/>
        </w:rPr>
        <w:t>na vez agotada la exposición de motivos y al no haber intervenciones por parte de los ediles, se somete el presente punto de acuerdo para votación, mismo que resulta aprobado por unanimidad</w:t>
      </w:r>
      <w:r w:rsidRPr="00803D53">
        <w:rPr>
          <w:rFonts w:ascii="Avenir Next LT Pro" w:hAnsi="Avenir Next LT Pro"/>
          <w:sz w:val="24"/>
          <w:szCs w:val="24"/>
          <w:lang w:eastAsia="es-MX"/>
        </w:rPr>
        <w:t xml:space="preserve"> a favor de la citada recomendación.</w:t>
      </w:r>
    </w:p>
    <w:p w14:paraId="7F43C023" w14:textId="77777777" w:rsidR="000E7AC7" w:rsidRPr="00EA43EE" w:rsidRDefault="000E7AC7" w:rsidP="000E7AC7">
      <w:pPr>
        <w:pStyle w:val="Sinespaciado"/>
        <w:rPr>
          <w:lang w:eastAsia="es-MX"/>
        </w:rPr>
      </w:pPr>
    </w:p>
    <w:p w14:paraId="063D49CE" w14:textId="65A943BB" w:rsidR="00EA43EE" w:rsidRDefault="00E7181F" w:rsidP="00EA43EE">
      <w:pPr>
        <w:spacing w:after="0" w:line="240" w:lineRule="auto"/>
        <w:jc w:val="both"/>
        <w:rPr>
          <w:rFonts w:ascii="Avenir Next LT Pro" w:hAnsi="Avenir Next LT Pro" w:cstheme="minorHAnsi"/>
          <w:sz w:val="24"/>
          <w:szCs w:val="24"/>
          <w:lang w:eastAsia="es-MX"/>
        </w:rPr>
      </w:pPr>
      <w:r w:rsidRPr="002E3DF4">
        <w:rPr>
          <w:rFonts w:ascii="Avenir Next LT Pro" w:hAnsi="Avenir Next LT Pro" w:cstheme="minorHAnsi"/>
          <w:b/>
          <w:sz w:val="24"/>
          <w:szCs w:val="24"/>
          <w:lang w:eastAsia="es-MX"/>
        </w:rPr>
        <w:t xml:space="preserve">DÉCIMO: </w:t>
      </w:r>
      <w:r w:rsidR="001A3F6D">
        <w:rPr>
          <w:rFonts w:ascii="Avenir Next LT Pro" w:hAnsi="Avenir Next LT Pro" w:cstheme="minorHAnsi"/>
          <w:b/>
          <w:sz w:val="24"/>
          <w:szCs w:val="24"/>
          <w:lang w:eastAsia="es-MX"/>
        </w:rPr>
        <w:t xml:space="preserve"> </w:t>
      </w:r>
      <w:r w:rsidR="00EA43EE" w:rsidRPr="00087616">
        <w:rPr>
          <w:rFonts w:ascii="Avenir Next LT Pro" w:hAnsi="Avenir Next LT Pro" w:cstheme="minorHAnsi"/>
          <w:sz w:val="24"/>
          <w:szCs w:val="24"/>
          <w:lang w:eastAsia="es-MX"/>
        </w:rPr>
        <w:t xml:space="preserve">Análisis y en su caso autorización para que el </w:t>
      </w:r>
      <w:proofErr w:type="gramStart"/>
      <w:r w:rsidR="00EA43EE" w:rsidRPr="00087616">
        <w:rPr>
          <w:rFonts w:ascii="Avenir Next LT Pro" w:hAnsi="Avenir Next LT Pro" w:cstheme="minorHAnsi"/>
          <w:sz w:val="24"/>
          <w:szCs w:val="24"/>
          <w:lang w:eastAsia="es-MX"/>
        </w:rPr>
        <w:t>Presidente</w:t>
      </w:r>
      <w:proofErr w:type="gramEnd"/>
      <w:r w:rsidR="00EA43EE" w:rsidRPr="00087616">
        <w:rPr>
          <w:rFonts w:ascii="Avenir Next LT Pro" w:hAnsi="Avenir Next LT Pro" w:cstheme="minorHAnsi"/>
          <w:sz w:val="24"/>
          <w:szCs w:val="24"/>
          <w:lang w:eastAsia="es-MX"/>
        </w:rPr>
        <w:t xml:space="preserve"> Municipal C. Martín Larios García, Síndico Municipal. Abogado. Rodrigo Guadalupe Aguilar Silva y </w:t>
      </w:r>
      <w:proofErr w:type="gramStart"/>
      <w:r w:rsidR="00EA43EE" w:rsidRPr="00087616">
        <w:rPr>
          <w:rFonts w:ascii="Avenir Next LT Pro" w:hAnsi="Avenir Next LT Pro" w:cstheme="minorHAnsi"/>
          <w:sz w:val="24"/>
          <w:szCs w:val="24"/>
          <w:lang w:eastAsia="es-MX"/>
        </w:rPr>
        <w:t>Secretario General</w:t>
      </w:r>
      <w:proofErr w:type="gramEnd"/>
      <w:r w:rsidR="00EA43EE" w:rsidRPr="00087616">
        <w:rPr>
          <w:rFonts w:ascii="Avenir Next LT Pro" w:hAnsi="Avenir Next LT Pro" w:cstheme="minorHAnsi"/>
          <w:sz w:val="24"/>
          <w:szCs w:val="24"/>
          <w:lang w:eastAsia="es-MX"/>
        </w:rPr>
        <w:t xml:space="preserve"> Abogado. Evaristo Soto Contreras, puedan renovar el Contrato de Comodato con el Gobierno del Estado de Jalisco</w:t>
      </w:r>
      <w:r w:rsidR="000E7AC7">
        <w:rPr>
          <w:rFonts w:ascii="Avenir Next LT Pro" w:hAnsi="Avenir Next LT Pro" w:cstheme="minorHAnsi"/>
          <w:sz w:val="24"/>
          <w:szCs w:val="24"/>
          <w:lang w:eastAsia="es-MX"/>
        </w:rPr>
        <w:t>,</w:t>
      </w:r>
      <w:r w:rsidR="00EA43EE" w:rsidRPr="00087616">
        <w:rPr>
          <w:rFonts w:ascii="Avenir Next LT Pro" w:hAnsi="Avenir Next LT Pro" w:cstheme="minorHAnsi"/>
          <w:sz w:val="24"/>
          <w:szCs w:val="24"/>
          <w:lang w:eastAsia="es-MX"/>
        </w:rPr>
        <w:t xml:space="preserve"> a través de la Dirección General de Operaciones de la Secretar</w:t>
      </w:r>
      <w:r w:rsidR="000E7AC7">
        <w:rPr>
          <w:rFonts w:ascii="Avenir Next LT Pro" w:hAnsi="Avenir Next LT Pro" w:cstheme="minorHAnsi"/>
          <w:sz w:val="24"/>
          <w:szCs w:val="24"/>
          <w:lang w:eastAsia="es-MX"/>
        </w:rPr>
        <w:t>í</w:t>
      </w:r>
      <w:r w:rsidR="00EA43EE" w:rsidRPr="00087616">
        <w:rPr>
          <w:rFonts w:ascii="Avenir Next LT Pro" w:hAnsi="Avenir Next LT Pro" w:cstheme="minorHAnsi"/>
          <w:sz w:val="24"/>
          <w:szCs w:val="24"/>
          <w:lang w:eastAsia="es-MX"/>
        </w:rPr>
        <w:t>a de Administración, relativa al programa denominado “Apoyo al Transporte de Estudiantes”</w:t>
      </w:r>
    </w:p>
    <w:p w14:paraId="0E4E61B8" w14:textId="77777777" w:rsidR="00EA43EE" w:rsidRDefault="00EA43EE" w:rsidP="00EA43EE">
      <w:pPr>
        <w:spacing w:after="0" w:line="240" w:lineRule="auto"/>
        <w:jc w:val="both"/>
        <w:rPr>
          <w:rFonts w:ascii="Avenir Next LT Pro" w:hAnsi="Avenir Next LT Pro" w:cstheme="minorHAnsi"/>
          <w:sz w:val="24"/>
          <w:szCs w:val="24"/>
          <w:lang w:eastAsia="es-MX"/>
        </w:rPr>
      </w:pPr>
    </w:p>
    <w:p w14:paraId="70078FE8" w14:textId="77777777" w:rsidR="00EA43EE" w:rsidRDefault="00EA43EE" w:rsidP="00EA43EE">
      <w:pPr>
        <w:spacing w:after="0" w:line="240" w:lineRule="auto"/>
        <w:jc w:val="both"/>
        <w:rPr>
          <w:rFonts w:ascii="Avenir Next LT Pro" w:hAnsi="Avenir Next LT Pro" w:cstheme="minorHAnsi"/>
          <w:sz w:val="24"/>
          <w:szCs w:val="24"/>
          <w:lang w:eastAsia="es-MX"/>
        </w:rPr>
      </w:pPr>
      <w:r>
        <w:rPr>
          <w:rFonts w:ascii="Avenir Next LT Pro" w:hAnsi="Avenir Next LT Pro" w:cstheme="minorHAnsi"/>
          <w:sz w:val="24"/>
          <w:szCs w:val="24"/>
          <w:lang w:eastAsia="es-MX"/>
        </w:rPr>
        <w:lastRenderedPageBreak/>
        <w:t>Señalando que la unidad objeto del referido Contrato de Comodato consta del siguiente vehículo:</w:t>
      </w:r>
    </w:p>
    <w:p w14:paraId="6D289CBB" w14:textId="77777777" w:rsidR="00EA43EE" w:rsidRDefault="00EA43EE" w:rsidP="00EA43EE">
      <w:pPr>
        <w:spacing w:after="0" w:line="240" w:lineRule="auto"/>
        <w:jc w:val="both"/>
        <w:rPr>
          <w:rFonts w:ascii="Avenir Next LT Pro" w:hAnsi="Avenir Next LT Pro" w:cstheme="minorHAnsi"/>
          <w:sz w:val="24"/>
          <w:szCs w:val="24"/>
          <w:lang w:eastAsia="es-MX"/>
        </w:rPr>
      </w:pPr>
    </w:p>
    <w:p w14:paraId="4A11B00A" w14:textId="77777777" w:rsidR="00EA43EE" w:rsidRDefault="00EA43EE" w:rsidP="00EA43EE">
      <w:pPr>
        <w:pStyle w:val="Prrafodelista"/>
        <w:numPr>
          <w:ilvl w:val="0"/>
          <w:numId w:val="30"/>
        </w:numPr>
        <w:spacing w:after="0" w:line="240" w:lineRule="auto"/>
        <w:jc w:val="both"/>
        <w:rPr>
          <w:rFonts w:ascii="Avenir Next LT Pro" w:hAnsi="Avenir Next LT Pro" w:cstheme="minorHAnsi"/>
          <w:sz w:val="24"/>
          <w:szCs w:val="24"/>
          <w:lang w:eastAsia="es-MX"/>
        </w:rPr>
      </w:pPr>
      <w:r w:rsidRPr="00087616">
        <w:rPr>
          <w:rFonts w:ascii="Avenir Next LT Pro" w:hAnsi="Avenir Next LT Pro" w:cstheme="minorHAnsi"/>
          <w:b/>
          <w:bCs/>
          <w:sz w:val="24"/>
          <w:szCs w:val="24"/>
          <w:lang w:eastAsia="es-MX"/>
        </w:rPr>
        <w:t>Marca</w:t>
      </w:r>
      <w:r>
        <w:rPr>
          <w:rFonts w:ascii="Avenir Next LT Pro" w:hAnsi="Avenir Next LT Pro" w:cstheme="minorHAnsi"/>
          <w:sz w:val="24"/>
          <w:szCs w:val="24"/>
          <w:lang w:eastAsia="es-MX"/>
        </w:rPr>
        <w:t>: VW</w:t>
      </w:r>
    </w:p>
    <w:p w14:paraId="239B3E16" w14:textId="77777777" w:rsidR="00EA43EE" w:rsidRDefault="00EA43EE" w:rsidP="00EA43EE">
      <w:pPr>
        <w:pStyle w:val="Prrafodelista"/>
        <w:numPr>
          <w:ilvl w:val="0"/>
          <w:numId w:val="30"/>
        </w:numPr>
        <w:spacing w:after="0" w:line="240" w:lineRule="auto"/>
        <w:jc w:val="both"/>
        <w:rPr>
          <w:rFonts w:ascii="Avenir Next LT Pro" w:hAnsi="Avenir Next LT Pro" w:cstheme="minorHAnsi"/>
          <w:sz w:val="24"/>
          <w:szCs w:val="24"/>
          <w:lang w:eastAsia="es-MX"/>
        </w:rPr>
      </w:pPr>
      <w:r w:rsidRPr="00087616">
        <w:rPr>
          <w:rFonts w:ascii="Avenir Next LT Pro" w:hAnsi="Avenir Next LT Pro" w:cstheme="minorHAnsi"/>
          <w:b/>
          <w:bCs/>
          <w:sz w:val="24"/>
          <w:szCs w:val="24"/>
          <w:lang w:eastAsia="es-MX"/>
        </w:rPr>
        <w:t xml:space="preserve">Tipo: </w:t>
      </w:r>
      <w:r>
        <w:rPr>
          <w:rFonts w:ascii="Avenir Next LT Pro" w:hAnsi="Avenir Next LT Pro" w:cstheme="minorHAnsi"/>
          <w:sz w:val="24"/>
          <w:szCs w:val="24"/>
          <w:lang w:eastAsia="es-MX"/>
        </w:rPr>
        <w:t xml:space="preserve">Autobús </w:t>
      </w:r>
      <w:proofErr w:type="spellStart"/>
      <w:r>
        <w:rPr>
          <w:rFonts w:ascii="Avenir Next LT Pro" w:hAnsi="Avenir Next LT Pro" w:cstheme="minorHAnsi"/>
          <w:sz w:val="24"/>
          <w:szCs w:val="24"/>
          <w:lang w:eastAsia="es-MX"/>
        </w:rPr>
        <w:t>Hidromex</w:t>
      </w:r>
      <w:proofErr w:type="spellEnd"/>
    </w:p>
    <w:p w14:paraId="15A98C4A" w14:textId="77777777" w:rsidR="00EA43EE" w:rsidRDefault="00EA43EE" w:rsidP="00EA43EE">
      <w:pPr>
        <w:pStyle w:val="Prrafodelista"/>
        <w:numPr>
          <w:ilvl w:val="0"/>
          <w:numId w:val="30"/>
        </w:numPr>
        <w:spacing w:after="0" w:line="240" w:lineRule="auto"/>
        <w:jc w:val="both"/>
        <w:rPr>
          <w:rFonts w:ascii="Avenir Next LT Pro" w:hAnsi="Avenir Next LT Pro" w:cstheme="minorHAnsi"/>
          <w:sz w:val="24"/>
          <w:szCs w:val="24"/>
          <w:lang w:eastAsia="es-MX"/>
        </w:rPr>
      </w:pPr>
      <w:r w:rsidRPr="00087616">
        <w:rPr>
          <w:rFonts w:ascii="Avenir Next LT Pro" w:hAnsi="Avenir Next LT Pro" w:cstheme="minorHAnsi"/>
          <w:b/>
          <w:bCs/>
          <w:sz w:val="24"/>
          <w:szCs w:val="24"/>
          <w:lang w:eastAsia="es-MX"/>
        </w:rPr>
        <w:t xml:space="preserve">Modelo: </w:t>
      </w:r>
      <w:r>
        <w:rPr>
          <w:rFonts w:ascii="Avenir Next LT Pro" w:hAnsi="Avenir Next LT Pro" w:cstheme="minorHAnsi"/>
          <w:sz w:val="24"/>
          <w:szCs w:val="24"/>
          <w:lang w:eastAsia="es-MX"/>
        </w:rPr>
        <w:t>2020</w:t>
      </w:r>
    </w:p>
    <w:p w14:paraId="2477B280" w14:textId="77777777" w:rsidR="00EA43EE" w:rsidRDefault="00EA43EE" w:rsidP="00EA43EE">
      <w:pPr>
        <w:pStyle w:val="Prrafodelista"/>
        <w:numPr>
          <w:ilvl w:val="0"/>
          <w:numId w:val="30"/>
        </w:numPr>
        <w:spacing w:after="0" w:line="240" w:lineRule="auto"/>
        <w:jc w:val="both"/>
        <w:rPr>
          <w:rFonts w:ascii="Avenir Next LT Pro" w:hAnsi="Avenir Next LT Pro" w:cstheme="minorHAnsi"/>
          <w:sz w:val="24"/>
          <w:szCs w:val="24"/>
          <w:lang w:eastAsia="es-MX"/>
        </w:rPr>
      </w:pPr>
      <w:r w:rsidRPr="00087616">
        <w:rPr>
          <w:rFonts w:ascii="Avenir Next LT Pro" w:hAnsi="Avenir Next LT Pro" w:cstheme="minorHAnsi"/>
          <w:b/>
          <w:bCs/>
          <w:sz w:val="24"/>
          <w:szCs w:val="24"/>
          <w:lang w:eastAsia="es-MX"/>
        </w:rPr>
        <w:t xml:space="preserve">Color: </w:t>
      </w:r>
      <w:r>
        <w:rPr>
          <w:rFonts w:ascii="Avenir Next LT Pro" w:hAnsi="Avenir Next LT Pro" w:cstheme="minorHAnsi"/>
          <w:sz w:val="24"/>
          <w:szCs w:val="24"/>
          <w:lang w:eastAsia="es-MX"/>
        </w:rPr>
        <w:t>Amarillo</w:t>
      </w:r>
    </w:p>
    <w:p w14:paraId="1F079425" w14:textId="77777777" w:rsidR="00EA43EE" w:rsidRDefault="00EA43EE" w:rsidP="00EA43EE">
      <w:pPr>
        <w:pStyle w:val="Prrafodelista"/>
        <w:numPr>
          <w:ilvl w:val="0"/>
          <w:numId w:val="30"/>
        </w:numPr>
        <w:spacing w:after="0" w:line="240" w:lineRule="auto"/>
        <w:jc w:val="both"/>
        <w:rPr>
          <w:rFonts w:ascii="Avenir Next LT Pro" w:hAnsi="Avenir Next LT Pro" w:cstheme="minorHAnsi"/>
          <w:sz w:val="24"/>
          <w:szCs w:val="24"/>
          <w:lang w:eastAsia="es-MX"/>
        </w:rPr>
      </w:pPr>
      <w:r w:rsidRPr="00087616">
        <w:rPr>
          <w:rFonts w:ascii="Avenir Next LT Pro" w:hAnsi="Avenir Next LT Pro" w:cstheme="minorHAnsi"/>
          <w:b/>
          <w:bCs/>
          <w:sz w:val="24"/>
          <w:szCs w:val="24"/>
          <w:lang w:eastAsia="es-MX"/>
        </w:rPr>
        <w:t xml:space="preserve">Número de serie: </w:t>
      </w:r>
      <w:r>
        <w:rPr>
          <w:rFonts w:ascii="Avenir Next LT Pro" w:hAnsi="Avenir Next LT Pro" w:cstheme="minorHAnsi"/>
          <w:sz w:val="24"/>
          <w:szCs w:val="24"/>
          <w:lang w:eastAsia="es-MX"/>
        </w:rPr>
        <w:t>3MN2M62P0LD901573</w:t>
      </w:r>
    </w:p>
    <w:p w14:paraId="00CB1966" w14:textId="77777777" w:rsidR="00EA43EE" w:rsidRDefault="00EA43EE" w:rsidP="00EA43EE">
      <w:pPr>
        <w:pStyle w:val="Prrafodelista"/>
        <w:numPr>
          <w:ilvl w:val="0"/>
          <w:numId w:val="30"/>
        </w:numPr>
        <w:spacing w:after="0" w:line="240" w:lineRule="auto"/>
        <w:jc w:val="both"/>
        <w:rPr>
          <w:rFonts w:ascii="Avenir Next LT Pro" w:hAnsi="Avenir Next LT Pro" w:cstheme="minorHAnsi"/>
          <w:sz w:val="24"/>
          <w:szCs w:val="24"/>
          <w:lang w:eastAsia="es-MX"/>
        </w:rPr>
      </w:pPr>
      <w:r w:rsidRPr="00087616">
        <w:rPr>
          <w:rFonts w:ascii="Avenir Next LT Pro" w:hAnsi="Avenir Next LT Pro" w:cstheme="minorHAnsi"/>
          <w:b/>
          <w:bCs/>
          <w:sz w:val="24"/>
          <w:szCs w:val="24"/>
          <w:lang w:eastAsia="es-MX"/>
        </w:rPr>
        <w:t xml:space="preserve">Placas: </w:t>
      </w:r>
      <w:r>
        <w:rPr>
          <w:rFonts w:ascii="Avenir Next LT Pro" w:hAnsi="Avenir Next LT Pro" w:cstheme="minorHAnsi"/>
          <w:sz w:val="24"/>
          <w:szCs w:val="24"/>
          <w:lang w:eastAsia="es-MX"/>
        </w:rPr>
        <w:t>5GPG94.</w:t>
      </w:r>
    </w:p>
    <w:p w14:paraId="0A9A1C40" w14:textId="77777777" w:rsidR="00EA43EE" w:rsidRDefault="00EA43EE" w:rsidP="00EA43EE">
      <w:pPr>
        <w:spacing w:after="0" w:line="240" w:lineRule="auto"/>
        <w:jc w:val="both"/>
        <w:rPr>
          <w:rFonts w:ascii="Avenir Next LT Pro" w:hAnsi="Avenir Next LT Pro" w:cstheme="minorHAnsi"/>
          <w:sz w:val="24"/>
          <w:szCs w:val="24"/>
          <w:lang w:eastAsia="es-MX"/>
        </w:rPr>
      </w:pPr>
    </w:p>
    <w:p w14:paraId="7646D987" w14:textId="77777777" w:rsidR="00EA43EE" w:rsidRDefault="00EA43EE" w:rsidP="00EA43EE">
      <w:pPr>
        <w:spacing w:after="0" w:line="240" w:lineRule="auto"/>
        <w:jc w:val="both"/>
        <w:rPr>
          <w:rFonts w:ascii="Avenir Next LT Pro" w:hAnsi="Avenir Next LT Pro" w:cstheme="minorHAnsi"/>
          <w:sz w:val="24"/>
          <w:szCs w:val="24"/>
          <w:lang w:eastAsia="es-MX"/>
        </w:rPr>
      </w:pPr>
      <w:r>
        <w:rPr>
          <w:rFonts w:ascii="Avenir Next LT Pro" w:hAnsi="Avenir Next LT Pro" w:cstheme="minorHAnsi"/>
          <w:sz w:val="24"/>
          <w:szCs w:val="24"/>
          <w:lang w:eastAsia="es-MX"/>
        </w:rPr>
        <w:t xml:space="preserve">Así mismo se precisó que dicho vehículo deberá seguir operando bajo las políticas y lineamientos contenidas en las Reglas de Operación del Programa </w:t>
      </w:r>
      <w:r w:rsidRPr="00087616">
        <w:rPr>
          <w:rFonts w:ascii="Avenir Next LT Pro" w:hAnsi="Avenir Next LT Pro" w:cstheme="minorHAnsi"/>
          <w:sz w:val="24"/>
          <w:szCs w:val="24"/>
          <w:lang w:eastAsia="es-MX"/>
        </w:rPr>
        <w:t>“Apoyo al Transporte de Estudiantes”</w:t>
      </w:r>
      <w:r>
        <w:rPr>
          <w:rFonts w:ascii="Avenir Next LT Pro" w:hAnsi="Avenir Next LT Pro" w:cstheme="minorHAnsi"/>
          <w:sz w:val="24"/>
          <w:szCs w:val="24"/>
          <w:lang w:eastAsia="es-MX"/>
        </w:rPr>
        <w:t>, tal como se ha venido manejando.</w:t>
      </w:r>
    </w:p>
    <w:p w14:paraId="76A09F90" w14:textId="29983C78" w:rsidR="00EA43EE" w:rsidRDefault="00EA43EE" w:rsidP="00EA43EE">
      <w:pPr>
        <w:spacing w:after="0" w:line="240" w:lineRule="auto"/>
        <w:jc w:val="both"/>
        <w:rPr>
          <w:rFonts w:ascii="Avenir Next LT Pro" w:hAnsi="Avenir Next LT Pro" w:cstheme="minorHAnsi"/>
          <w:sz w:val="24"/>
          <w:szCs w:val="24"/>
          <w:lang w:eastAsia="es-MX"/>
        </w:rPr>
      </w:pPr>
    </w:p>
    <w:p w14:paraId="553A6D96" w14:textId="7D1D9FB6" w:rsidR="00EA43EE" w:rsidRDefault="00EA43EE" w:rsidP="00EA43EE">
      <w:pPr>
        <w:spacing w:after="0" w:line="240" w:lineRule="auto"/>
        <w:jc w:val="both"/>
        <w:rPr>
          <w:rFonts w:ascii="Avenir Next LT Pro" w:hAnsi="Avenir Next LT Pro" w:cstheme="minorHAnsi"/>
          <w:sz w:val="24"/>
          <w:szCs w:val="24"/>
          <w:lang w:eastAsia="es-MX"/>
        </w:rPr>
      </w:pPr>
      <w:r>
        <w:rPr>
          <w:rFonts w:ascii="Avenir Next LT Pro" w:hAnsi="Avenir Next LT Pro" w:cstheme="minorHAnsi"/>
          <w:sz w:val="24"/>
          <w:szCs w:val="24"/>
          <w:lang w:eastAsia="es-MX"/>
        </w:rPr>
        <w:t xml:space="preserve">En uso de la voz la regidora Mtra. Fabiola Guadalupe Monroy Rivera, señala que </w:t>
      </w:r>
      <w:r w:rsidR="00DB3086">
        <w:rPr>
          <w:rFonts w:ascii="Avenir Next LT Pro" w:hAnsi="Avenir Next LT Pro" w:cstheme="minorHAnsi"/>
          <w:sz w:val="24"/>
          <w:szCs w:val="24"/>
          <w:lang w:eastAsia="es-MX"/>
        </w:rPr>
        <w:t>dicha unidad se utiliza única y exclusivamente para los estudiantes, misma que tiene capacidad para 30, reiterando que es un gran apoyo, por lo tanto, invita a los Munícipes a aprobar el presente punto de acuerdo para continuar brindado estos beneficios para nuestros jóvenes estudiantes.</w:t>
      </w:r>
    </w:p>
    <w:p w14:paraId="66F28CA3" w14:textId="1553DC5E" w:rsidR="001A3F6D" w:rsidRDefault="001A3F6D" w:rsidP="00EA43EE">
      <w:pPr>
        <w:spacing w:after="0" w:line="240" w:lineRule="auto"/>
        <w:jc w:val="both"/>
        <w:rPr>
          <w:rFonts w:ascii="Avenir Next LT Pro" w:hAnsi="Avenir Next LT Pro" w:cs="Calibri"/>
          <w:color w:val="000000"/>
          <w:sz w:val="24"/>
          <w:szCs w:val="24"/>
          <w:lang w:eastAsia="es-MX"/>
        </w:rPr>
      </w:pPr>
    </w:p>
    <w:p w14:paraId="68D0FDCE" w14:textId="79CCD098" w:rsidR="001A3F6D" w:rsidRPr="002E3DF4" w:rsidRDefault="001A3F6D" w:rsidP="001A3F6D">
      <w:pPr>
        <w:spacing w:after="0" w:line="240" w:lineRule="auto"/>
        <w:jc w:val="both"/>
        <w:rPr>
          <w:rFonts w:ascii="Avenir Next LT Pro" w:hAnsi="Avenir Next LT Pro" w:cstheme="minorHAnsi"/>
          <w:sz w:val="24"/>
          <w:szCs w:val="24"/>
          <w:lang w:eastAsia="es-MX"/>
        </w:rPr>
      </w:pPr>
      <w:r w:rsidRPr="002E3DF4">
        <w:rPr>
          <w:rFonts w:ascii="Avenir Next LT Pro" w:hAnsi="Avenir Next LT Pro" w:cstheme="minorHAnsi"/>
          <w:sz w:val="24"/>
          <w:szCs w:val="24"/>
          <w:lang w:eastAsia="es-MX"/>
        </w:rPr>
        <w:t>Una vez agotada la exposición de motivos y al no haber</w:t>
      </w:r>
      <w:r w:rsidR="00BC69AD">
        <w:rPr>
          <w:rFonts w:ascii="Avenir Next LT Pro" w:hAnsi="Avenir Next LT Pro" w:cstheme="minorHAnsi"/>
          <w:sz w:val="24"/>
          <w:szCs w:val="24"/>
          <w:lang w:eastAsia="es-MX"/>
        </w:rPr>
        <w:t xml:space="preserve"> más</w:t>
      </w:r>
      <w:r w:rsidRPr="002E3DF4">
        <w:rPr>
          <w:rFonts w:ascii="Avenir Next LT Pro" w:hAnsi="Avenir Next LT Pro" w:cstheme="minorHAnsi"/>
          <w:sz w:val="24"/>
          <w:szCs w:val="24"/>
          <w:lang w:eastAsia="es-MX"/>
        </w:rPr>
        <w:t xml:space="preserve"> intervenciones por parte de los ediles, se somete el presente punto de acuerdo para votación</w:t>
      </w:r>
      <w:r w:rsidR="00E96CB1">
        <w:rPr>
          <w:rFonts w:ascii="Avenir Next LT Pro" w:hAnsi="Avenir Next LT Pro" w:cstheme="minorHAnsi"/>
          <w:sz w:val="24"/>
          <w:szCs w:val="24"/>
          <w:lang w:eastAsia="es-MX"/>
        </w:rPr>
        <w:t xml:space="preserve"> en lo general y particular</w:t>
      </w:r>
      <w:r w:rsidRPr="002E3DF4">
        <w:rPr>
          <w:rFonts w:ascii="Avenir Next LT Pro" w:hAnsi="Avenir Next LT Pro" w:cstheme="minorHAnsi"/>
          <w:sz w:val="24"/>
          <w:szCs w:val="24"/>
          <w:lang w:eastAsia="es-MX"/>
        </w:rPr>
        <w:t>, mismo que resulta aprobado por unanimidad.</w:t>
      </w:r>
    </w:p>
    <w:p w14:paraId="18CA8629" w14:textId="77777777" w:rsidR="00803D53" w:rsidRDefault="00803D53" w:rsidP="00803D53">
      <w:pPr>
        <w:pStyle w:val="Sinespaciado"/>
      </w:pPr>
    </w:p>
    <w:p w14:paraId="009282CB" w14:textId="526C1E12" w:rsidR="00BA799E" w:rsidRDefault="001A3F6D" w:rsidP="00BA799E">
      <w:pPr>
        <w:spacing w:after="0" w:line="240" w:lineRule="auto"/>
        <w:jc w:val="both"/>
        <w:rPr>
          <w:rFonts w:ascii="Avenir Next LT Pro" w:hAnsi="Avenir Next LT Pro" w:cstheme="minorHAnsi"/>
          <w:sz w:val="24"/>
          <w:szCs w:val="24"/>
          <w:lang w:eastAsia="es-MX"/>
        </w:rPr>
      </w:pPr>
      <w:r>
        <w:rPr>
          <w:rFonts w:ascii="Avenir Next LT Pro" w:hAnsi="Avenir Next LT Pro"/>
          <w:b/>
          <w:bCs/>
          <w:sz w:val="24"/>
          <w:szCs w:val="24"/>
        </w:rPr>
        <w:t>DÉCIMO PRIMERO</w:t>
      </w:r>
      <w:r w:rsidR="00514327">
        <w:rPr>
          <w:rFonts w:ascii="Avenir Next LT Pro" w:hAnsi="Avenir Next LT Pro"/>
          <w:b/>
          <w:bCs/>
          <w:sz w:val="24"/>
          <w:szCs w:val="24"/>
        </w:rPr>
        <w:t xml:space="preserve">: </w:t>
      </w:r>
      <w:r w:rsidRPr="002E3DF4">
        <w:rPr>
          <w:rFonts w:ascii="Avenir Next LT Pro" w:hAnsi="Avenir Next LT Pro"/>
          <w:sz w:val="24"/>
          <w:szCs w:val="24"/>
        </w:rPr>
        <w:t xml:space="preserve">Continuando con el orden del día se presenta para su </w:t>
      </w:r>
      <w:r w:rsidRPr="002E3DF4">
        <w:rPr>
          <w:rFonts w:ascii="Avenir Next LT Pro" w:hAnsi="Avenir Next LT Pro" w:cs="Calibri"/>
          <w:sz w:val="24"/>
          <w:szCs w:val="24"/>
          <w:lang w:eastAsia="es-MX"/>
        </w:rPr>
        <w:t xml:space="preserve">análisis </w:t>
      </w:r>
      <w:r w:rsidR="00BA799E" w:rsidRPr="00B009A0">
        <w:rPr>
          <w:rFonts w:ascii="Avenir Next LT Pro" w:hAnsi="Avenir Next LT Pro" w:cstheme="minorHAnsi"/>
          <w:sz w:val="24"/>
          <w:szCs w:val="24"/>
          <w:lang w:eastAsia="es-MX"/>
        </w:rPr>
        <w:t xml:space="preserve">y en su caso autorización para que el </w:t>
      </w:r>
      <w:proofErr w:type="gramStart"/>
      <w:r w:rsidR="00BA799E" w:rsidRPr="00B009A0">
        <w:rPr>
          <w:rFonts w:ascii="Avenir Next LT Pro" w:hAnsi="Avenir Next LT Pro" w:cstheme="minorHAnsi"/>
          <w:sz w:val="24"/>
          <w:szCs w:val="24"/>
          <w:lang w:eastAsia="es-MX"/>
        </w:rPr>
        <w:t>Presidente</w:t>
      </w:r>
      <w:proofErr w:type="gramEnd"/>
      <w:r w:rsidR="00BA799E" w:rsidRPr="00B009A0">
        <w:rPr>
          <w:rFonts w:ascii="Avenir Next LT Pro" w:hAnsi="Avenir Next LT Pro" w:cstheme="minorHAnsi"/>
          <w:sz w:val="24"/>
          <w:szCs w:val="24"/>
          <w:lang w:eastAsia="es-MX"/>
        </w:rPr>
        <w:t xml:space="preserve"> Municipal C. Martín Larios García, Síndico Municipal. Abogado. Rodrigo Guadalupe Aguilar Silva, </w:t>
      </w:r>
      <w:proofErr w:type="gramStart"/>
      <w:r w:rsidR="00BA799E" w:rsidRPr="00B009A0">
        <w:rPr>
          <w:rFonts w:ascii="Avenir Next LT Pro" w:hAnsi="Avenir Next LT Pro" w:cstheme="minorHAnsi"/>
          <w:sz w:val="24"/>
          <w:szCs w:val="24"/>
          <w:lang w:eastAsia="es-MX"/>
        </w:rPr>
        <w:t>Secretario General</w:t>
      </w:r>
      <w:proofErr w:type="gramEnd"/>
      <w:r w:rsidR="00BA799E" w:rsidRPr="00B009A0">
        <w:rPr>
          <w:rFonts w:ascii="Avenir Next LT Pro" w:hAnsi="Avenir Next LT Pro" w:cstheme="minorHAnsi"/>
          <w:sz w:val="24"/>
          <w:szCs w:val="24"/>
          <w:lang w:eastAsia="es-MX"/>
        </w:rPr>
        <w:t xml:space="preserve"> Abogado. Evaristo Soto Contreras y Encargado de la Hacienda Pública Municipal </w:t>
      </w:r>
      <w:proofErr w:type="spellStart"/>
      <w:r w:rsidR="00BA799E" w:rsidRPr="00B009A0">
        <w:rPr>
          <w:rFonts w:ascii="Avenir Next LT Pro" w:hAnsi="Avenir Next LT Pro" w:cstheme="minorHAnsi"/>
          <w:sz w:val="24"/>
          <w:szCs w:val="24"/>
          <w:lang w:eastAsia="es-MX"/>
        </w:rPr>
        <w:t>Lcp</w:t>
      </w:r>
      <w:proofErr w:type="spellEnd"/>
      <w:r w:rsidR="00BA799E" w:rsidRPr="00B009A0">
        <w:rPr>
          <w:rFonts w:ascii="Avenir Next LT Pro" w:hAnsi="Avenir Next LT Pro" w:cstheme="minorHAnsi"/>
          <w:sz w:val="24"/>
          <w:szCs w:val="24"/>
          <w:lang w:eastAsia="es-MX"/>
        </w:rPr>
        <w:t>. Elías Gómez Macias, puedan suscribir el Convenio de Colaboración con la Institución de la Cruz Roja Mexicana, Delegación Tecalitlán</w:t>
      </w:r>
      <w:r w:rsidR="000E7AC7">
        <w:rPr>
          <w:rFonts w:ascii="Avenir Next LT Pro" w:hAnsi="Avenir Next LT Pro" w:cstheme="minorHAnsi"/>
          <w:sz w:val="24"/>
          <w:szCs w:val="24"/>
          <w:lang w:eastAsia="es-MX"/>
        </w:rPr>
        <w:t>,</w:t>
      </w:r>
      <w:r w:rsidR="00BA799E" w:rsidRPr="00B009A0">
        <w:rPr>
          <w:rFonts w:ascii="Avenir Next LT Pro" w:hAnsi="Avenir Next LT Pro" w:cstheme="minorHAnsi"/>
          <w:sz w:val="24"/>
          <w:szCs w:val="24"/>
          <w:lang w:eastAsia="es-MX"/>
        </w:rPr>
        <w:t xml:space="preserve"> Jalisco.</w:t>
      </w:r>
    </w:p>
    <w:p w14:paraId="0B4CB1FF" w14:textId="77777777" w:rsidR="00803D53" w:rsidRDefault="00803D53" w:rsidP="00BA799E">
      <w:pPr>
        <w:spacing w:after="0" w:line="240" w:lineRule="auto"/>
        <w:jc w:val="both"/>
        <w:rPr>
          <w:rFonts w:ascii="Avenir Next LT Pro" w:hAnsi="Avenir Next LT Pro" w:cstheme="minorHAnsi"/>
          <w:sz w:val="24"/>
          <w:szCs w:val="24"/>
        </w:rPr>
      </w:pPr>
    </w:p>
    <w:p w14:paraId="526B618B" w14:textId="6958B60B" w:rsidR="00BA799E" w:rsidRDefault="00BA799E" w:rsidP="00BA799E">
      <w:pPr>
        <w:spacing w:after="0" w:line="240" w:lineRule="auto"/>
        <w:jc w:val="both"/>
        <w:rPr>
          <w:rFonts w:ascii="Avenir Next LT Pro" w:hAnsi="Avenir Next LT Pro" w:cstheme="minorHAnsi"/>
          <w:sz w:val="24"/>
          <w:szCs w:val="24"/>
        </w:rPr>
      </w:pPr>
      <w:r>
        <w:rPr>
          <w:rFonts w:ascii="Avenir Next LT Pro" w:hAnsi="Avenir Next LT Pro" w:cstheme="minorHAnsi"/>
          <w:sz w:val="24"/>
          <w:szCs w:val="24"/>
        </w:rPr>
        <w:t xml:space="preserve">Señalando que con fecha del día lunes 18 de octubre del presente año se celebró la Tercera Sesión Extraordinaria del H Ayuntamiento en la cual bajo el punto de acuerdo </w:t>
      </w:r>
      <w:r w:rsidR="004A79BB">
        <w:rPr>
          <w:rFonts w:ascii="Avenir Next LT Pro" w:hAnsi="Avenir Next LT Pro" w:cstheme="minorHAnsi"/>
          <w:sz w:val="24"/>
          <w:szCs w:val="24"/>
        </w:rPr>
        <w:t>D</w:t>
      </w:r>
      <w:r>
        <w:rPr>
          <w:rFonts w:ascii="Avenir Next LT Pro" w:hAnsi="Avenir Next LT Pro" w:cstheme="minorHAnsi"/>
          <w:sz w:val="24"/>
          <w:szCs w:val="24"/>
        </w:rPr>
        <w:t xml:space="preserve">écimo </w:t>
      </w:r>
      <w:r w:rsidR="004A79BB">
        <w:rPr>
          <w:rFonts w:ascii="Avenir Next LT Pro" w:hAnsi="Avenir Next LT Pro" w:cstheme="minorHAnsi"/>
          <w:sz w:val="24"/>
          <w:szCs w:val="24"/>
        </w:rPr>
        <w:t>S</w:t>
      </w:r>
      <w:r>
        <w:rPr>
          <w:rFonts w:ascii="Avenir Next LT Pro" w:hAnsi="Avenir Next LT Pro" w:cstheme="minorHAnsi"/>
          <w:sz w:val="24"/>
          <w:szCs w:val="24"/>
        </w:rPr>
        <w:t>éptimo se aprobó por unanimidad de los presentes turnar a la Comisión de Salud, la solicitud de la Institución de la Cruz Roja Mexicana, Delegación Tecalitlán</w:t>
      </w:r>
      <w:r w:rsidR="000E7AC7">
        <w:rPr>
          <w:rFonts w:ascii="Avenir Next LT Pro" w:hAnsi="Avenir Next LT Pro" w:cstheme="minorHAnsi"/>
          <w:sz w:val="24"/>
          <w:szCs w:val="24"/>
        </w:rPr>
        <w:t>,</w:t>
      </w:r>
      <w:r>
        <w:rPr>
          <w:rFonts w:ascii="Avenir Next LT Pro" w:hAnsi="Avenir Next LT Pro" w:cstheme="minorHAnsi"/>
          <w:sz w:val="24"/>
          <w:szCs w:val="24"/>
        </w:rPr>
        <w:t xml:space="preserve"> Jalisco, en la cual requerían del apoyo mensual por la cantidad de $3,000.00 (Tres Mil Pesos 00/100 M.N</w:t>
      </w:r>
      <w:r w:rsidR="000E7AC7">
        <w:rPr>
          <w:rFonts w:ascii="Avenir Next LT Pro" w:hAnsi="Avenir Next LT Pro" w:cstheme="minorHAnsi"/>
          <w:sz w:val="24"/>
          <w:szCs w:val="24"/>
        </w:rPr>
        <w:t>.</w:t>
      </w:r>
      <w:r>
        <w:rPr>
          <w:rFonts w:ascii="Avenir Next LT Pro" w:hAnsi="Avenir Next LT Pro" w:cstheme="minorHAnsi"/>
          <w:sz w:val="24"/>
          <w:szCs w:val="24"/>
        </w:rPr>
        <w:t>) para poder solventar los gastos que por el desempeño de sus actividades necesitan.</w:t>
      </w:r>
    </w:p>
    <w:p w14:paraId="5429DBFD" w14:textId="77777777" w:rsidR="00BA799E" w:rsidRDefault="00BA799E" w:rsidP="00BA799E">
      <w:pPr>
        <w:spacing w:after="0" w:line="240" w:lineRule="auto"/>
        <w:jc w:val="both"/>
        <w:rPr>
          <w:rFonts w:ascii="Avenir Next LT Pro" w:hAnsi="Avenir Next LT Pro" w:cstheme="minorHAnsi"/>
          <w:sz w:val="24"/>
          <w:szCs w:val="24"/>
        </w:rPr>
      </w:pPr>
    </w:p>
    <w:p w14:paraId="7D9D7762" w14:textId="32EB8A92" w:rsidR="00BA799E" w:rsidRDefault="00BA799E" w:rsidP="00BA799E">
      <w:pPr>
        <w:spacing w:after="0" w:line="240" w:lineRule="auto"/>
        <w:jc w:val="both"/>
        <w:rPr>
          <w:rFonts w:ascii="Avenir Next LT Pro" w:hAnsi="Avenir Next LT Pro" w:cstheme="minorHAnsi"/>
          <w:sz w:val="24"/>
          <w:szCs w:val="24"/>
        </w:rPr>
      </w:pPr>
      <w:r>
        <w:rPr>
          <w:rFonts w:ascii="Avenir Next LT Pro" w:hAnsi="Avenir Next LT Pro" w:cstheme="minorHAnsi"/>
          <w:sz w:val="24"/>
          <w:szCs w:val="24"/>
        </w:rPr>
        <w:t xml:space="preserve">En uso de la voz de la regidora y Presidente de la Comisión de Salud Pública la Dra. María Natividad Barón Manzo, señala que </w:t>
      </w:r>
      <w:r w:rsidR="00903BAE">
        <w:rPr>
          <w:rFonts w:ascii="Avenir Next LT Pro" w:hAnsi="Avenir Next LT Pro" w:cstheme="minorHAnsi"/>
          <w:sz w:val="24"/>
          <w:szCs w:val="24"/>
        </w:rPr>
        <w:t>tuvo una entrevista con el personal de dicha instituci</w:t>
      </w:r>
      <w:r w:rsidR="004A79BB">
        <w:rPr>
          <w:rFonts w:ascii="Avenir Next LT Pro" w:hAnsi="Avenir Next LT Pro" w:cstheme="minorHAnsi"/>
          <w:sz w:val="24"/>
          <w:szCs w:val="24"/>
        </w:rPr>
        <w:t>ó</w:t>
      </w:r>
      <w:r w:rsidR="00903BAE">
        <w:rPr>
          <w:rFonts w:ascii="Avenir Next LT Pro" w:hAnsi="Avenir Next LT Pro" w:cstheme="minorHAnsi"/>
          <w:sz w:val="24"/>
          <w:szCs w:val="24"/>
        </w:rPr>
        <w:t>n para observar sus actividades propias, así mismo puntualizó que si cuentan con algunas carencias y sin embargo</w:t>
      </w:r>
      <w:r w:rsidR="004A79BB">
        <w:rPr>
          <w:rFonts w:ascii="Avenir Next LT Pro" w:hAnsi="Avenir Next LT Pro" w:cstheme="minorHAnsi"/>
          <w:sz w:val="24"/>
          <w:szCs w:val="24"/>
        </w:rPr>
        <w:t>,</w:t>
      </w:r>
      <w:r w:rsidR="00903BAE">
        <w:rPr>
          <w:rFonts w:ascii="Avenir Next LT Pro" w:hAnsi="Avenir Next LT Pro" w:cstheme="minorHAnsi"/>
          <w:sz w:val="24"/>
          <w:szCs w:val="24"/>
        </w:rPr>
        <w:t xml:space="preserve"> si realizan atenciones médicas, en virtud de ello se optó por celebrar dicho convenio para que a través de este instrumento legal, la delegación de Cruz Roja Tecalitlán pueda recibir de manera mensual el recurso solicitado</w:t>
      </w:r>
      <w:r w:rsidR="0018211B">
        <w:rPr>
          <w:rFonts w:ascii="Avenir Next LT Pro" w:hAnsi="Avenir Next LT Pro" w:cstheme="minorHAnsi"/>
          <w:sz w:val="24"/>
          <w:szCs w:val="24"/>
        </w:rPr>
        <w:t>,</w:t>
      </w:r>
      <w:r w:rsidR="00903BAE">
        <w:rPr>
          <w:rFonts w:ascii="Avenir Next LT Pro" w:hAnsi="Avenir Next LT Pro" w:cstheme="minorHAnsi"/>
          <w:sz w:val="24"/>
          <w:szCs w:val="24"/>
        </w:rPr>
        <w:t xml:space="preserve"> a cambio el personal de la Unidad de Servicios Médicos Municipales recibirá constantemente cursos de capacitación en diferentes rubros para con ello, ofrecer y garantizar un servicio de mejor calidad a los ciudadanos.</w:t>
      </w:r>
    </w:p>
    <w:p w14:paraId="45A45904" w14:textId="77777777" w:rsidR="00BA799E" w:rsidRDefault="00BA799E" w:rsidP="00BA799E">
      <w:pPr>
        <w:spacing w:after="0" w:line="240" w:lineRule="auto"/>
        <w:jc w:val="both"/>
        <w:rPr>
          <w:rFonts w:ascii="Avenir Next LT Pro" w:hAnsi="Avenir Next LT Pro" w:cstheme="minorHAnsi"/>
          <w:sz w:val="24"/>
          <w:szCs w:val="24"/>
        </w:rPr>
      </w:pPr>
    </w:p>
    <w:p w14:paraId="60317CBA" w14:textId="1CF9DF28" w:rsidR="0002031D" w:rsidRPr="002E3DF4" w:rsidRDefault="0002031D" w:rsidP="00BA799E">
      <w:pPr>
        <w:spacing w:after="0" w:line="240" w:lineRule="auto"/>
        <w:jc w:val="both"/>
        <w:rPr>
          <w:rFonts w:ascii="Avenir Next LT Pro" w:hAnsi="Avenir Next LT Pro" w:cstheme="minorHAnsi"/>
          <w:sz w:val="24"/>
          <w:szCs w:val="24"/>
          <w:lang w:eastAsia="es-MX"/>
        </w:rPr>
      </w:pPr>
      <w:r w:rsidRPr="002E3DF4">
        <w:rPr>
          <w:rFonts w:ascii="Avenir Next LT Pro" w:hAnsi="Avenir Next LT Pro" w:cstheme="minorHAnsi"/>
          <w:sz w:val="24"/>
          <w:szCs w:val="24"/>
          <w:lang w:eastAsia="es-MX"/>
        </w:rPr>
        <w:t>Una vez agotada la exposición de motivos y al no haber</w:t>
      </w:r>
      <w:r>
        <w:rPr>
          <w:rFonts w:ascii="Avenir Next LT Pro" w:hAnsi="Avenir Next LT Pro" w:cstheme="minorHAnsi"/>
          <w:sz w:val="24"/>
          <w:szCs w:val="24"/>
          <w:lang w:eastAsia="es-MX"/>
        </w:rPr>
        <w:t xml:space="preserve"> más</w:t>
      </w:r>
      <w:r w:rsidRPr="002E3DF4">
        <w:rPr>
          <w:rFonts w:ascii="Avenir Next LT Pro" w:hAnsi="Avenir Next LT Pro" w:cstheme="minorHAnsi"/>
          <w:sz w:val="24"/>
          <w:szCs w:val="24"/>
          <w:lang w:eastAsia="es-MX"/>
        </w:rPr>
        <w:t xml:space="preserve"> intervenciones por parte de los ediles, se somete el presente punto de acuerdo para votación</w:t>
      </w:r>
      <w:r>
        <w:rPr>
          <w:rFonts w:ascii="Avenir Next LT Pro" w:hAnsi="Avenir Next LT Pro" w:cstheme="minorHAnsi"/>
          <w:sz w:val="24"/>
          <w:szCs w:val="24"/>
          <w:lang w:eastAsia="es-MX"/>
        </w:rPr>
        <w:t xml:space="preserve"> en lo general y particular</w:t>
      </w:r>
      <w:r w:rsidRPr="002E3DF4">
        <w:rPr>
          <w:rFonts w:ascii="Avenir Next LT Pro" w:hAnsi="Avenir Next LT Pro" w:cstheme="minorHAnsi"/>
          <w:sz w:val="24"/>
          <w:szCs w:val="24"/>
          <w:lang w:eastAsia="es-MX"/>
        </w:rPr>
        <w:t>, mismo que resulta aprobado por unanimidad.</w:t>
      </w:r>
    </w:p>
    <w:p w14:paraId="5A5C0331" w14:textId="16F350BC" w:rsidR="001A3F6D" w:rsidRDefault="001A3F6D" w:rsidP="001C4DCA">
      <w:pPr>
        <w:pStyle w:val="Sinespaciado"/>
        <w:rPr>
          <w:lang w:eastAsia="es-MX"/>
        </w:rPr>
      </w:pPr>
    </w:p>
    <w:p w14:paraId="7864860D" w14:textId="77777777" w:rsidR="00803D53" w:rsidRDefault="00803D53" w:rsidP="00BA799E">
      <w:pPr>
        <w:spacing w:after="0" w:line="240" w:lineRule="auto"/>
        <w:jc w:val="both"/>
        <w:rPr>
          <w:rFonts w:ascii="Avenir Next LT Pro" w:hAnsi="Avenir Next LT Pro" w:cstheme="minorHAnsi"/>
          <w:b/>
          <w:bCs/>
          <w:color w:val="000000"/>
          <w:sz w:val="24"/>
          <w:szCs w:val="24"/>
          <w:lang w:eastAsia="es-MX"/>
        </w:rPr>
      </w:pPr>
    </w:p>
    <w:p w14:paraId="2FFDA778" w14:textId="7D81D20F" w:rsidR="00BA799E" w:rsidRDefault="001A3F6D" w:rsidP="00BA799E">
      <w:pPr>
        <w:spacing w:after="0" w:line="240" w:lineRule="auto"/>
        <w:jc w:val="both"/>
        <w:rPr>
          <w:rFonts w:ascii="Avenir Next LT Pro" w:hAnsi="Avenir Next LT Pro" w:cstheme="minorHAnsi"/>
          <w:sz w:val="24"/>
          <w:szCs w:val="24"/>
          <w:lang w:eastAsia="es-MX"/>
        </w:rPr>
      </w:pPr>
      <w:r>
        <w:rPr>
          <w:rFonts w:ascii="Avenir Next LT Pro" w:hAnsi="Avenir Next LT Pro" w:cstheme="minorHAnsi"/>
          <w:b/>
          <w:bCs/>
          <w:color w:val="000000"/>
          <w:sz w:val="24"/>
          <w:szCs w:val="24"/>
          <w:lang w:eastAsia="es-MX"/>
        </w:rPr>
        <w:lastRenderedPageBreak/>
        <w:t>DÉCIMO SEGUNDO</w:t>
      </w:r>
      <w:r w:rsidRPr="002E3DF4">
        <w:rPr>
          <w:rFonts w:ascii="Avenir Next LT Pro" w:hAnsi="Avenir Next LT Pro" w:cstheme="minorHAnsi"/>
          <w:b/>
          <w:bCs/>
          <w:color w:val="000000"/>
          <w:sz w:val="24"/>
          <w:szCs w:val="24"/>
          <w:lang w:eastAsia="es-MX"/>
        </w:rPr>
        <w:t xml:space="preserve">: </w:t>
      </w:r>
      <w:r w:rsidRPr="002E3DF4">
        <w:rPr>
          <w:rFonts w:ascii="Avenir Next LT Pro" w:hAnsi="Avenir Next LT Pro" w:cstheme="minorHAnsi"/>
          <w:color w:val="000000"/>
          <w:sz w:val="24"/>
          <w:szCs w:val="24"/>
          <w:lang w:eastAsia="es-MX"/>
        </w:rPr>
        <w:t xml:space="preserve">En desahogo del siguiente punto del orden del día se presenta para su análisis </w:t>
      </w:r>
      <w:r w:rsidR="00BA799E" w:rsidRPr="00C64C44">
        <w:rPr>
          <w:rFonts w:ascii="Avenir Next LT Pro" w:hAnsi="Avenir Next LT Pro" w:cstheme="minorHAnsi"/>
          <w:sz w:val="24"/>
          <w:szCs w:val="24"/>
          <w:lang w:eastAsia="es-MX"/>
        </w:rPr>
        <w:t>y en su caso aprobación para realizar el pago retroactivo por la cantidad de $9,</w:t>
      </w:r>
      <w:r w:rsidR="008C3ABB">
        <w:rPr>
          <w:rFonts w:ascii="Avenir Next LT Pro" w:hAnsi="Avenir Next LT Pro" w:cstheme="minorHAnsi"/>
          <w:sz w:val="24"/>
          <w:szCs w:val="24"/>
          <w:lang w:eastAsia="es-MX"/>
        </w:rPr>
        <w:t>0</w:t>
      </w:r>
      <w:r w:rsidR="00BA799E" w:rsidRPr="00C64C44">
        <w:rPr>
          <w:rFonts w:ascii="Avenir Next LT Pro" w:hAnsi="Avenir Next LT Pro" w:cstheme="minorHAnsi"/>
          <w:sz w:val="24"/>
          <w:szCs w:val="24"/>
          <w:lang w:eastAsia="es-MX"/>
        </w:rPr>
        <w:t xml:space="preserve">00.00 (Nueve Mil Pesos </w:t>
      </w:r>
      <w:r w:rsidR="008C3ABB">
        <w:rPr>
          <w:rFonts w:ascii="Avenir Next LT Pro" w:hAnsi="Avenir Next LT Pro" w:cstheme="minorHAnsi"/>
          <w:sz w:val="24"/>
          <w:szCs w:val="24"/>
          <w:lang w:eastAsia="es-MX"/>
        </w:rPr>
        <w:t>00</w:t>
      </w:r>
      <w:r w:rsidR="00BA799E" w:rsidRPr="00C64C44">
        <w:rPr>
          <w:rFonts w:ascii="Avenir Next LT Pro" w:hAnsi="Avenir Next LT Pro" w:cstheme="minorHAnsi"/>
          <w:sz w:val="24"/>
          <w:szCs w:val="24"/>
          <w:lang w:eastAsia="es-MX"/>
        </w:rPr>
        <w:t>/100 M.N</w:t>
      </w:r>
      <w:r w:rsidR="001C4DCA">
        <w:rPr>
          <w:rFonts w:ascii="Avenir Next LT Pro" w:hAnsi="Avenir Next LT Pro" w:cstheme="minorHAnsi"/>
          <w:sz w:val="24"/>
          <w:szCs w:val="24"/>
          <w:lang w:eastAsia="es-MX"/>
        </w:rPr>
        <w:t>.</w:t>
      </w:r>
      <w:r w:rsidR="00BA799E" w:rsidRPr="00C64C44">
        <w:rPr>
          <w:rFonts w:ascii="Avenir Next LT Pro" w:hAnsi="Avenir Next LT Pro" w:cstheme="minorHAnsi"/>
          <w:sz w:val="24"/>
          <w:szCs w:val="24"/>
          <w:lang w:eastAsia="es-MX"/>
        </w:rPr>
        <w:t>)</w:t>
      </w:r>
      <w:r w:rsidR="001C4DCA">
        <w:rPr>
          <w:rFonts w:ascii="Avenir Next LT Pro" w:hAnsi="Avenir Next LT Pro" w:cstheme="minorHAnsi"/>
          <w:sz w:val="24"/>
          <w:szCs w:val="24"/>
          <w:lang w:eastAsia="es-MX"/>
        </w:rPr>
        <w:t>,</w:t>
      </w:r>
      <w:r w:rsidR="00BA799E" w:rsidRPr="00C64C44">
        <w:rPr>
          <w:rFonts w:ascii="Avenir Next LT Pro" w:hAnsi="Avenir Next LT Pro" w:cstheme="minorHAnsi"/>
          <w:sz w:val="24"/>
          <w:szCs w:val="24"/>
          <w:lang w:eastAsia="es-MX"/>
        </w:rPr>
        <w:t xml:space="preserve"> a la Institución de la Cruz Roja Mexicana, Delegación Tecalitlán</w:t>
      </w:r>
      <w:r w:rsidR="001C4DCA">
        <w:rPr>
          <w:rFonts w:ascii="Avenir Next LT Pro" w:hAnsi="Avenir Next LT Pro" w:cstheme="minorHAnsi"/>
          <w:sz w:val="24"/>
          <w:szCs w:val="24"/>
          <w:lang w:eastAsia="es-MX"/>
        </w:rPr>
        <w:t>,</w:t>
      </w:r>
      <w:r w:rsidR="00BA799E" w:rsidRPr="00C64C44">
        <w:rPr>
          <w:rFonts w:ascii="Avenir Next LT Pro" w:hAnsi="Avenir Next LT Pro" w:cstheme="minorHAnsi"/>
          <w:sz w:val="24"/>
          <w:szCs w:val="24"/>
          <w:lang w:eastAsia="es-MX"/>
        </w:rPr>
        <w:t xml:space="preserve"> Jalisco, por concepto de donativo mensual</w:t>
      </w:r>
      <w:r w:rsidR="00BA799E">
        <w:rPr>
          <w:rFonts w:ascii="Avenir Next LT Pro" w:hAnsi="Avenir Next LT Pro" w:cstheme="minorHAnsi"/>
          <w:sz w:val="24"/>
          <w:szCs w:val="24"/>
          <w:lang w:eastAsia="es-MX"/>
        </w:rPr>
        <w:t>, lo anterior en virtud del punto de acuerdo que antecede, por las razones ya comentadas.</w:t>
      </w:r>
    </w:p>
    <w:p w14:paraId="237A3B55" w14:textId="77777777" w:rsidR="00790ED2" w:rsidRDefault="00790ED2" w:rsidP="00BA799E">
      <w:pPr>
        <w:spacing w:after="0" w:line="240" w:lineRule="auto"/>
        <w:jc w:val="both"/>
        <w:rPr>
          <w:rFonts w:ascii="Avenir Next LT Pro" w:hAnsi="Avenir Next LT Pro" w:cstheme="minorHAnsi"/>
          <w:sz w:val="24"/>
          <w:szCs w:val="24"/>
          <w:lang w:eastAsia="es-MX"/>
        </w:rPr>
      </w:pPr>
    </w:p>
    <w:p w14:paraId="658AC6E8" w14:textId="310E7C17" w:rsidR="0002031D" w:rsidRPr="002E3DF4" w:rsidRDefault="0002031D" w:rsidP="00BA799E">
      <w:pPr>
        <w:spacing w:after="0" w:line="240" w:lineRule="auto"/>
        <w:jc w:val="both"/>
        <w:rPr>
          <w:rFonts w:ascii="Avenir Next LT Pro" w:hAnsi="Avenir Next LT Pro" w:cstheme="minorHAnsi"/>
          <w:sz w:val="24"/>
          <w:szCs w:val="24"/>
          <w:lang w:eastAsia="es-MX"/>
        </w:rPr>
      </w:pPr>
      <w:r w:rsidRPr="002E3DF4">
        <w:rPr>
          <w:rFonts w:ascii="Avenir Next LT Pro" w:hAnsi="Avenir Next LT Pro" w:cstheme="minorHAnsi"/>
          <w:sz w:val="24"/>
          <w:szCs w:val="24"/>
          <w:lang w:eastAsia="es-MX"/>
        </w:rPr>
        <w:t>Una vez agotada la exposición de motivos y al no haber</w:t>
      </w:r>
      <w:r>
        <w:rPr>
          <w:rFonts w:ascii="Avenir Next LT Pro" w:hAnsi="Avenir Next LT Pro" w:cstheme="minorHAnsi"/>
          <w:sz w:val="24"/>
          <w:szCs w:val="24"/>
          <w:lang w:eastAsia="es-MX"/>
        </w:rPr>
        <w:t xml:space="preserve"> más</w:t>
      </w:r>
      <w:r w:rsidRPr="002E3DF4">
        <w:rPr>
          <w:rFonts w:ascii="Avenir Next LT Pro" w:hAnsi="Avenir Next LT Pro" w:cstheme="minorHAnsi"/>
          <w:sz w:val="24"/>
          <w:szCs w:val="24"/>
          <w:lang w:eastAsia="es-MX"/>
        </w:rPr>
        <w:t xml:space="preserve"> intervenciones por parte de los ediles, se somete el presente punto de acuerdo para votación</w:t>
      </w:r>
      <w:r>
        <w:rPr>
          <w:rFonts w:ascii="Avenir Next LT Pro" w:hAnsi="Avenir Next LT Pro" w:cstheme="minorHAnsi"/>
          <w:sz w:val="24"/>
          <w:szCs w:val="24"/>
          <w:lang w:eastAsia="es-MX"/>
        </w:rPr>
        <w:t xml:space="preserve"> en lo general y particular</w:t>
      </w:r>
      <w:r w:rsidRPr="002E3DF4">
        <w:rPr>
          <w:rFonts w:ascii="Avenir Next LT Pro" w:hAnsi="Avenir Next LT Pro" w:cstheme="minorHAnsi"/>
          <w:sz w:val="24"/>
          <w:szCs w:val="24"/>
          <w:lang w:eastAsia="es-MX"/>
        </w:rPr>
        <w:t>, mismo que resulta aprobado por unanimidad.</w:t>
      </w:r>
    </w:p>
    <w:p w14:paraId="269BFF27" w14:textId="79FF2801" w:rsidR="001A3F6D" w:rsidRDefault="001A3F6D" w:rsidP="004C2516">
      <w:pPr>
        <w:spacing w:after="0" w:line="240" w:lineRule="auto"/>
        <w:jc w:val="both"/>
        <w:rPr>
          <w:rFonts w:ascii="Avenir Next LT Pro" w:hAnsi="Avenir Next LT Pro"/>
          <w:sz w:val="24"/>
          <w:szCs w:val="24"/>
          <w:lang w:eastAsia="es-MX"/>
        </w:rPr>
      </w:pPr>
    </w:p>
    <w:p w14:paraId="1057CB2F" w14:textId="4377A39F" w:rsidR="00790ED2" w:rsidRPr="00537370" w:rsidRDefault="00790ED2" w:rsidP="00A20D58">
      <w:pPr>
        <w:spacing w:line="240" w:lineRule="auto"/>
        <w:jc w:val="both"/>
        <w:rPr>
          <w:rFonts w:ascii="Avenir Next LT Pro" w:hAnsi="Avenir Next LT Pro" w:cs="Arial"/>
          <w:sz w:val="24"/>
          <w:szCs w:val="24"/>
          <w:lang w:eastAsia="es-MX"/>
        </w:rPr>
      </w:pPr>
      <w:r w:rsidRPr="001A3F6D">
        <w:rPr>
          <w:rFonts w:ascii="Avenir Next LT Pro" w:hAnsi="Avenir Next LT Pro"/>
          <w:b/>
          <w:bCs/>
          <w:sz w:val="24"/>
          <w:szCs w:val="24"/>
          <w:lang w:eastAsia="es-MX"/>
        </w:rPr>
        <w:t>DÉCIMO TERCERO:</w:t>
      </w:r>
      <w:r>
        <w:rPr>
          <w:rFonts w:ascii="Avenir Next LT Pro" w:hAnsi="Avenir Next LT Pro" w:cstheme="minorHAnsi"/>
          <w:sz w:val="24"/>
          <w:szCs w:val="24"/>
        </w:rPr>
        <w:t xml:space="preserve"> </w:t>
      </w:r>
      <w:r w:rsidRPr="00FF248F">
        <w:rPr>
          <w:rFonts w:ascii="Avenir Next LT Pro" w:hAnsi="Avenir Next LT Pro" w:cs="Arial"/>
          <w:sz w:val="24"/>
          <w:szCs w:val="24"/>
          <w:lang w:eastAsia="es-MX"/>
        </w:rPr>
        <w:t xml:space="preserve">Continuando con el orden del día, se da apertura a los asuntos generales, para que en uso de la voz de quienes así lo deseen, manifiesten lo que a su derecho corresponda, invitándolos a que sus aportaciones y/o comentarios sean claros y precisos para un mejor entendimiento, reiterando en todo momento el respeto y tolerancia hacia los demás compañeros </w:t>
      </w:r>
      <w:r>
        <w:rPr>
          <w:rFonts w:ascii="Avenir Next LT Pro" w:hAnsi="Avenir Next LT Pro" w:cs="Arial"/>
          <w:sz w:val="24"/>
          <w:szCs w:val="24"/>
          <w:lang w:eastAsia="es-MX"/>
        </w:rPr>
        <w:t>ediles presentes.</w:t>
      </w:r>
    </w:p>
    <w:p w14:paraId="131A9169" w14:textId="70C47B66" w:rsidR="00790ED2" w:rsidRPr="00537370" w:rsidRDefault="00790ED2" w:rsidP="00790ED2">
      <w:pPr>
        <w:spacing w:after="0" w:line="240" w:lineRule="auto"/>
        <w:jc w:val="both"/>
        <w:rPr>
          <w:rFonts w:ascii="Avenir Next LT Pro" w:hAnsi="Avenir Next LT Pro" w:cstheme="minorHAnsi"/>
          <w:sz w:val="24"/>
          <w:szCs w:val="24"/>
          <w:highlight w:val="yellow"/>
        </w:rPr>
      </w:pPr>
      <w:r w:rsidRPr="00537370">
        <w:rPr>
          <w:rFonts w:ascii="Avenir Next LT Pro" w:hAnsi="Avenir Next LT Pro" w:cs="Arial"/>
          <w:sz w:val="24"/>
          <w:szCs w:val="24"/>
          <w:lang w:eastAsia="es-MX"/>
        </w:rPr>
        <w:t>Así mismo y de conformidad al artículo d</w:t>
      </w:r>
      <w:r w:rsidR="00A20D58">
        <w:rPr>
          <w:rFonts w:ascii="Avenir Next LT Pro" w:hAnsi="Avenir Next LT Pro" w:cs="Arial"/>
          <w:sz w:val="24"/>
          <w:szCs w:val="24"/>
          <w:lang w:eastAsia="es-MX"/>
        </w:rPr>
        <w:t>é</w:t>
      </w:r>
      <w:r w:rsidRPr="00537370">
        <w:rPr>
          <w:rFonts w:ascii="Avenir Next LT Pro" w:hAnsi="Avenir Next LT Pro" w:cs="Arial"/>
          <w:sz w:val="24"/>
          <w:szCs w:val="24"/>
          <w:lang w:eastAsia="es-MX"/>
        </w:rPr>
        <w:t xml:space="preserve">cimo noveno19 fracción séptima </w:t>
      </w:r>
      <w:proofErr w:type="gramStart"/>
      <w:r w:rsidRPr="00537370">
        <w:rPr>
          <w:rFonts w:ascii="Avenir Next LT Pro" w:hAnsi="Avenir Next LT Pro" w:cs="Arial"/>
          <w:sz w:val="24"/>
          <w:szCs w:val="24"/>
          <w:lang w:eastAsia="es-MX"/>
        </w:rPr>
        <w:t>VII  del</w:t>
      </w:r>
      <w:proofErr w:type="gramEnd"/>
      <w:r w:rsidRPr="00537370">
        <w:rPr>
          <w:rFonts w:ascii="Avenir Next LT Pro" w:hAnsi="Avenir Next LT Pro" w:cs="Arial"/>
          <w:sz w:val="24"/>
          <w:szCs w:val="24"/>
          <w:lang w:eastAsia="es-MX"/>
        </w:rPr>
        <w:t xml:space="preserve"> Reglamento Interno que Regula el Funcionamiento del H Ayuntamiento de Tecalitlán</w:t>
      </w:r>
      <w:r w:rsidR="00A20D58">
        <w:rPr>
          <w:rFonts w:ascii="Avenir Next LT Pro" w:hAnsi="Avenir Next LT Pro" w:cs="Arial"/>
          <w:sz w:val="24"/>
          <w:szCs w:val="24"/>
          <w:lang w:eastAsia="es-MX"/>
        </w:rPr>
        <w:t>,</w:t>
      </w:r>
      <w:r w:rsidRPr="00537370">
        <w:rPr>
          <w:rFonts w:ascii="Avenir Next LT Pro" w:hAnsi="Avenir Next LT Pro" w:cs="Arial"/>
          <w:sz w:val="24"/>
          <w:szCs w:val="24"/>
          <w:lang w:eastAsia="es-MX"/>
        </w:rPr>
        <w:t xml:space="preserve"> Jalisco, establece que </w:t>
      </w:r>
      <w:r>
        <w:rPr>
          <w:rFonts w:ascii="Avenir Next LT Pro" w:hAnsi="Avenir Next LT Pro" w:cstheme="minorHAnsi"/>
          <w:sz w:val="24"/>
          <w:szCs w:val="24"/>
        </w:rPr>
        <w:t>l</w:t>
      </w:r>
      <w:r w:rsidRPr="00537370">
        <w:rPr>
          <w:rFonts w:ascii="Avenir Next LT Pro" w:hAnsi="Avenir Next LT Pro" w:cstheme="minorHAnsi"/>
          <w:sz w:val="24"/>
          <w:szCs w:val="24"/>
        </w:rPr>
        <w:t xml:space="preserve">os puntos de asuntos varios </w:t>
      </w:r>
      <w:r>
        <w:rPr>
          <w:rFonts w:ascii="Avenir Next LT Pro" w:hAnsi="Avenir Next LT Pro" w:cstheme="minorHAnsi"/>
          <w:sz w:val="24"/>
          <w:szCs w:val="24"/>
        </w:rPr>
        <w:t xml:space="preserve">y/o generales </w:t>
      </w:r>
      <w:r w:rsidRPr="00537370">
        <w:rPr>
          <w:rFonts w:ascii="Avenir Next LT Pro" w:hAnsi="Avenir Next LT Pro" w:cstheme="minorHAnsi"/>
          <w:sz w:val="24"/>
          <w:szCs w:val="24"/>
        </w:rPr>
        <w:t xml:space="preserve">tendrán carácter de informativos y no serán votados, excepto en el caso de que por la urgencia del asunto se requiera ser autorizados a criterio y autorización del pleno del Ayuntamiento.  </w:t>
      </w:r>
    </w:p>
    <w:p w14:paraId="24E9F206" w14:textId="185529A1" w:rsidR="00790ED2" w:rsidRDefault="00790ED2" w:rsidP="00790ED2">
      <w:pPr>
        <w:spacing w:after="0" w:line="240" w:lineRule="auto"/>
        <w:jc w:val="both"/>
        <w:rPr>
          <w:rFonts w:ascii="Avenir Next LT Pro" w:hAnsi="Avenir Next LT Pro" w:cstheme="minorHAnsi"/>
          <w:sz w:val="24"/>
          <w:szCs w:val="24"/>
        </w:rPr>
      </w:pPr>
    </w:p>
    <w:p w14:paraId="3DF68A8D" w14:textId="2A1885D9" w:rsidR="00790ED2" w:rsidRDefault="00790ED2" w:rsidP="00903BAE">
      <w:pPr>
        <w:spacing w:after="0" w:line="240" w:lineRule="auto"/>
        <w:jc w:val="both"/>
        <w:rPr>
          <w:rFonts w:ascii="Avenir Next LT Pro" w:hAnsi="Avenir Next LT Pro" w:cstheme="minorHAnsi"/>
          <w:sz w:val="24"/>
          <w:szCs w:val="24"/>
          <w:lang w:eastAsia="es-MX"/>
        </w:rPr>
      </w:pPr>
      <w:r>
        <w:rPr>
          <w:rFonts w:ascii="Avenir Next LT Pro" w:hAnsi="Avenir Next LT Pro" w:cstheme="minorHAnsi"/>
          <w:sz w:val="24"/>
          <w:szCs w:val="24"/>
        </w:rPr>
        <w:t>Como primer punto dentro de los asuntos generales, hace uso de la vo</w:t>
      </w:r>
      <w:r w:rsidR="00903BAE">
        <w:rPr>
          <w:rFonts w:ascii="Avenir Next LT Pro" w:hAnsi="Avenir Next LT Pro" w:cstheme="minorHAnsi"/>
          <w:sz w:val="24"/>
          <w:szCs w:val="24"/>
        </w:rPr>
        <w:t>z</w:t>
      </w:r>
      <w:r w:rsidR="00903BAE">
        <w:rPr>
          <w:rFonts w:ascii="Avenir Next LT Pro" w:hAnsi="Avenir Next LT Pro" w:cstheme="minorHAnsi"/>
          <w:sz w:val="24"/>
          <w:szCs w:val="24"/>
          <w:lang w:eastAsia="es-MX"/>
        </w:rPr>
        <w:t xml:space="preserve"> la regidora Mtra. Fabiola Guadalupe Monroy Rivera, quien agradece a nombre del Comité de Feria 2021 al cuerpo edilicio por todo el apoyo brindado para ofrecer a la Comunidad unas fiestas</w:t>
      </w:r>
      <w:r w:rsidR="00E01053">
        <w:rPr>
          <w:rFonts w:ascii="Avenir Next LT Pro" w:hAnsi="Avenir Next LT Pro" w:cstheme="minorHAnsi"/>
          <w:sz w:val="24"/>
          <w:szCs w:val="24"/>
          <w:lang w:eastAsia="es-MX"/>
        </w:rPr>
        <w:t xml:space="preserve"> llenas de alegría y afortunadamente en saldo blanco, logrando con ello una derrama económica en la población, puntualizando que se trabaja en la elaboración de un informe, el cual será presentado próximamente en otra sesión de Ayuntamiento para conocimiento de todos los Ediles.</w:t>
      </w:r>
    </w:p>
    <w:p w14:paraId="6BAEA751" w14:textId="77777777" w:rsidR="00404D2F" w:rsidRDefault="00404D2F" w:rsidP="00903BAE">
      <w:pPr>
        <w:spacing w:after="0" w:line="240" w:lineRule="auto"/>
        <w:jc w:val="both"/>
        <w:rPr>
          <w:rFonts w:ascii="Avenir Next LT Pro" w:hAnsi="Avenir Next LT Pro" w:cstheme="minorHAnsi"/>
          <w:sz w:val="24"/>
          <w:szCs w:val="24"/>
          <w:lang w:eastAsia="es-MX"/>
        </w:rPr>
      </w:pPr>
    </w:p>
    <w:p w14:paraId="2BFE8BF1" w14:textId="4F33C010" w:rsidR="00E01053" w:rsidRDefault="00E01053" w:rsidP="00903BAE">
      <w:pPr>
        <w:spacing w:after="0" w:line="240" w:lineRule="auto"/>
        <w:jc w:val="both"/>
        <w:rPr>
          <w:rFonts w:ascii="Avenir Next LT Pro" w:hAnsi="Avenir Next LT Pro" w:cstheme="minorHAnsi"/>
          <w:sz w:val="24"/>
          <w:szCs w:val="24"/>
          <w:lang w:eastAsia="es-MX"/>
        </w:rPr>
      </w:pPr>
      <w:r>
        <w:rPr>
          <w:rFonts w:ascii="Avenir Next LT Pro" w:hAnsi="Avenir Next LT Pro" w:cstheme="minorHAnsi"/>
          <w:sz w:val="24"/>
          <w:szCs w:val="24"/>
          <w:lang w:eastAsia="es-MX"/>
        </w:rPr>
        <w:t xml:space="preserve">En uso de la voz del </w:t>
      </w:r>
      <w:proofErr w:type="gramStart"/>
      <w:r>
        <w:rPr>
          <w:rFonts w:ascii="Avenir Next LT Pro" w:hAnsi="Avenir Next LT Pro" w:cstheme="minorHAnsi"/>
          <w:sz w:val="24"/>
          <w:szCs w:val="24"/>
          <w:lang w:eastAsia="es-MX"/>
        </w:rPr>
        <w:t>Presidente</w:t>
      </w:r>
      <w:proofErr w:type="gramEnd"/>
      <w:r>
        <w:rPr>
          <w:rFonts w:ascii="Avenir Next LT Pro" w:hAnsi="Avenir Next LT Pro" w:cstheme="minorHAnsi"/>
          <w:sz w:val="24"/>
          <w:szCs w:val="24"/>
          <w:lang w:eastAsia="es-MX"/>
        </w:rPr>
        <w:t xml:space="preserve"> Municipal C. Martín Larios García, reconoce y felicita la gran labor realizada al frente de dicho Comité así como el de cada una de las personas que se involucraron, para poder lograr unas fiestas tranquilas, con mucho ánimo y alegría, reiterando un agradecimiento por su servicio a la Comunidad.</w:t>
      </w:r>
    </w:p>
    <w:p w14:paraId="0F5BFD2F" w14:textId="570C9F9B" w:rsidR="00E01053" w:rsidRDefault="00E01053" w:rsidP="00903BAE">
      <w:pPr>
        <w:spacing w:after="0" w:line="240" w:lineRule="auto"/>
        <w:jc w:val="both"/>
        <w:rPr>
          <w:rFonts w:ascii="Avenir Next LT Pro" w:hAnsi="Avenir Next LT Pro" w:cstheme="minorHAnsi"/>
          <w:sz w:val="24"/>
          <w:szCs w:val="24"/>
          <w:lang w:eastAsia="es-MX"/>
        </w:rPr>
      </w:pPr>
    </w:p>
    <w:p w14:paraId="1A53EB9B" w14:textId="035B43C4" w:rsidR="00E01053" w:rsidRDefault="00E01053" w:rsidP="00903BAE">
      <w:pPr>
        <w:spacing w:after="0" w:line="240" w:lineRule="auto"/>
        <w:jc w:val="both"/>
        <w:rPr>
          <w:rFonts w:ascii="Avenir Next LT Pro" w:hAnsi="Avenir Next LT Pro" w:cstheme="minorHAnsi"/>
          <w:sz w:val="24"/>
          <w:szCs w:val="24"/>
          <w:lang w:eastAsia="es-MX"/>
        </w:rPr>
      </w:pPr>
      <w:r>
        <w:rPr>
          <w:rFonts w:ascii="Avenir Next LT Pro" w:hAnsi="Avenir Next LT Pro" w:cstheme="minorHAnsi"/>
          <w:sz w:val="24"/>
          <w:szCs w:val="24"/>
          <w:lang w:eastAsia="es-MX"/>
        </w:rPr>
        <w:t xml:space="preserve">En plenaria se señaló que uno de los aspectos </w:t>
      </w:r>
      <w:r w:rsidR="000C3B53">
        <w:rPr>
          <w:rFonts w:ascii="Avenir Next LT Pro" w:hAnsi="Avenir Next LT Pro" w:cstheme="minorHAnsi"/>
          <w:sz w:val="24"/>
          <w:szCs w:val="24"/>
          <w:lang w:eastAsia="es-MX"/>
        </w:rPr>
        <w:t>más</w:t>
      </w:r>
      <w:r>
        <w:rPr>
          <w:rFonts w:ascii="Avenir Next LT Pro" w:hAnsi="Avenir Next LT Pro" w:cstheme="minorHAnsi"/>
          <w:sz w:val="24"/>
          <w:szCs w:val="24"/>
          <w:lang w:eastAsia="es-MX"/>
        </w:rPr>
        <w:t xml:space="preserve"> relevantes en estas fiestas fue lo acontecido el día 10 de diciembre</w:t>
      </w:r>
      <w:r w:rsidR="008816D1">
        <w:rPr>
          <w:rFonts w:ascii="Avenir Next LT Pro" w:hAnsi="Avenir Next LT Pro" w:cstheme="minorHAnsi"/>
          <w:sz w:val="24"/>
          <w:szCs w:val="24"/>
          <w:lang w:eastAsia="es-MX"/>
        </w:rPr>
        <w:t xml:space="preserve">, en el cual no se permitieron preferencias para ocupar ciertos espacios del jardín principal, siendo un espacio </w:t>
      </w:r>
      <w:r w:rsidR="000C3B53">
        <w:rPr>
          <w:rFonts w:ascii="Avenir Next LT Pro" w:hAnsi="Avenir Next LT Pro" w:cstheme="minorHAnsi"/>
          <w:sz w:val="24"/>
          <w:szCs w:val="24"/>
          <w:lang w:eastAsia="es-MX"/>
        </w:rPr>
        <w:t>público</w:t>
      </w:r>
      <w:r w:rsidR="008816D1">
        <w:rPr>
          <w:rFonts w:ascii="Avenir Next LT Pro" w:hAnsi="Avenir Next LT Pro" w:cstheme="minorHAnsi"/>
          <w:sz w:val="24"/>
          <w:szCs w:val="24"/>
          <w:lang w:eastAsia="es-MX"/>
        </w:rPr>
        <w:t xml:space="preserve"> y como tal fue respetado para todas las personas que acudieron, hecho que caus</w:t>
      </w:r>
      <w:r w:rsidR="00A20D58">
        <w:rPr>
          <w:rFonts w:ascii="Avenir Next LT Pro" w:hAnsi="Avenir Next LT Pro" w:cstheme="minorHAnsi"/>
          <w:sz w:val="24"/>
          <w:szCs w:val="24"/>
          <w:lang w:eastAsia="es-MX"/>
        </w:rPr>
        <w:t>ó</w:t>
      </w:r>
      <w:r w:rsidR="008816D1">
        <w:rPr>
          <w:rFonts w:ascii="Avenir Next LT Pro" w:hAnsi="Avenir Next LT Pro" w:cstheme="minorHAnsi"/>
          <w:sz w:val="24"/>
          <w:szCs w:val="24"/>
          <w:lang w:eastAsia="es-MX"/>
        </w:rPr>
        <w:t xml:space="preserve"> gran aceptación y admiración por la comunidad.</w:t>
      </w:r>
    </w:p>
    <w:p w14:paraId="32F39454" w14:textId="458E35EE" w:rsidR="008816D1" w:rsidRDefault="008816D1" w:rsidP="00903BAE">
      <w:pPr>
        <w:spacing w:after="0" w:line="240" w:lineRule="auto"/>
        <w:jc w:val="both"/>
        <w:rPr>
          <w:rFonts w:ascii="Avenir Next LT Pro" w:hAnsi="Avenir Next LT Pro" w:cstheme="minorHAnsi"/>
          <w:sz w:val="24"/>
          <w:szCs w:val="24"/>
          <w:lang w:eastAsia="es-MX"/>
        </w:rPr>
      </w:pPr>
    </w:p>
    <w:p w14:paraId="124524B6" w14:textId="154506DB" w:rsidR="00831351" w:rsidRDefault="008816D1" w:rsidP="00903BAE">
      <w:pPr>
        <w:spacing w:after="0" w:line="240" w:lineRule="auto"/>
        <w:jc w:val="both"/>
        <w:rPr>
          <w:rFonts w:ascii="Avenir Next LT Pro" w:hAnsi="Avenir Next LT Pro" w:cstheme="minorHAnsi"/>
          <w:sz w:val="24"/>
          <w:szCs w:val="24"/>
          <w:lang w:eastAsia="es-MX"/>
        </w:rPr>
      </w:pPr>
      <w:r>
        <w:rPr>
          <w:rFonts w:ascii="Avenir Next LT Pro" w:hAnsi="Avenir Next LT Pro" w:cstheme="minorHAnsi"/>
          <w:sz w:val="24"/>
          <w:szCs w:val="24"/>
        </w:rPr>
        <w:t>Como segundo punto dentro de los asuntos generales, hace uso de la voz</w:t>
      </w:r>
      <w:r>
        <w:rPr>
          <w:rFonts w:ascii="Avenir Next LT Pro" w:hAnsi="Avenir Next LT Pro" w:cstheme="minorHAnsi"/>
          <w:sz w:val="24"/>
          <w:szCs w:val="24"/>
          <w:lang w:eastAsia="es-MX"/>
        </w:rPr>
        <w:t xml:space="preserve"> el </w:t>
      </w:r>
      <w:proofErr w:type="gramStart"/>
      <w:r>
        <w:rPr>
          <w:rFonts w:ascii="Avenir Next LT Pro" w:hAnsi="Avenir Next LT Pro" w:cstheme="minorHAnsi"/>
          <w:sz w:val="24"/>
          <w:szCs w:val="24"/>
          <w:lang w:eastAsia="es-MX"/>
        </w:rPr>
        <w:t>Secretario General</w:t>
      </w:r>
      <w:proofErr w:type="gramEnd"/>
      <w:r>
        <w:rPr>
          <w:rFonts w:ascii="Avenir Next LT Pro" w:hAnsi="Avenir Next LT Pro" w:cstheme="minorHAnsi"/>
          <w:sz w:val="24"/>
          <w:szCs w:val="24"/>
          <w:lang w:eastAsia="es-MX"/>
        </w:rPr>
        <w:t xml:space="preserve"> Abogado. Evaristo Soto Contreras, quien señala que le fue comunicado por el Director de Catastro C. Miguel </w:t>
      </w:r>
      <w:r w:rsidR="004C08B6">
        <w:rPr>
          <w:rFonts w:ascii="Avenir Next LT Pro" w:hAnsi="Avenir Next LT Pro" w:cstheme="minorHAnsi"/>
          <w:sz w:val="24"/>
          <w:szCs w:val="24"/>
          <w:lang w:eastAsia="es-MX"/>
        </w:rPr>
        <w:t>Ángel</w:t>
      </w:r>
      <w:r>
        <w:rPr>
          <w:rFonts w:ascii="Avenir Next LT Pro" w:hAnsi="Avenir Next LT Pro" w:cstheme="minorHAnsi"/>
          <w:sz w:val="24"/>
          <w:szCs w:val="24"/>
          <w:lang w:eastAsia="es-MX"/>
        </w:rPr>
        <w:t xml:space="preserve"> Castillo Elizondo, que los equipos de </w:t>
      </w:r>
      <w:r w:rsidR="000C3B53">
        <w:rPr>
          <w:rFonts w:ascii="Avenir Next LT Pro" w:hAnsi="Avenir Next LT Pro" w:cstheme="minorHAnsi"/>
          <w:sz w:val="24"/>
          <w:szCs w:val="24"/>
          <w:lang w:eastAsia="es-MX"/>
        </w:rPr>
        <w:t>cómputo</w:t>
      </w:r>
      <w:r>
        <w:rPr>
          <w:rFonts w:ascii="Avenir Next LT Pro" w:hAnsi="Avenir Next LT Pro" w:cstheme="minorHAnsi"/>
          <w:sz w:val="24"/>
          <w:szCs w:val="24"/>
          <w:lang w:eastAsia="es-MX"/>
        </w:rPr>
        <w:t xml:space="preserve"> de sus compañeros se encuentran dañados, mismos que han sido reparados en </w:t>
      </w:r>
      <w:r w:rsidR="004C08B6">
        <w:rPr>
          <w:rFonts w:ascii="Avenir Next LT Pro" w:hAnsi="Avenir Next LT Pro" w:cstheme="minorHAnsi"/>
          <w:sz w:val="24"/>
          <w:szCs w:val="24"/>
          <w:lang w:eastAsia="es-MX"/>
        </w:rPr>
        <w:t>múltiples</w:t>
      </w:r>
      <w:r>
        <w:rPr>
          <w:rFonts w:ascii="Avenir Next LT Pro" w:hAnsi="Avenir Next LT Pro" w:cstheme="minorHAnsi"/>
          <w:sz w:val="24"/>
          <w:szCs w:val="24"/>
          <w:lang w:eastAsia="es-MX"/>
        </w:rPr>
        <w:t xml:space="preserve"> ocasiones, no obstante refiere la importancia de contar con dichos equipos en </w:t>
      </w:r>
      <w:r w:rsidR="000C3B53">
        <w:rPr>
          <w:rFonts w:ascii="Avenir Next LT Pro" w:hAnsi="Avenir Next LT Pro" w:cstheme="minorHAnsi"/>
          <w:sz w:val="24"/>
          <w:szCs w:val="24"/>
          <w:lang w:eastAsia="es-MX"/>
        </w:rPr>
        <w:t>óptimas</w:t>
      </w:r>
      <w:r>
        <w:rPr>
          <w:rFonts w:ascii="Avenir Next LT Pro" w:hAnsi="Avenir Next LT Pro" w:cstheme="minorHAnsi"/>
          <w:sz w:val="24"/>
          <w:szCs w:val="24"/>
          <w:lang w:eastAsia="es-MX"/>
        </w:rPr>
        <w:t xml:space="preserve"> condiciones, ya que en el próximo mes de enero del año 2022, se inicia con la recaudación del impuesto predial, lo que de continuar con dichos equipos y sus problemas técnicos repercutiría en no poder brindar un</w:t>
      </w:r>
      <w:r w:rsidR="00831351">
        <w:rPr>
          <w:rFonts w:ascii="Avenir Next LT Pro" w:hAnsi="Avenir Next LT Pro" w:cstheme="minorHAnsi"/>
          <w:sz w:val="24"/>
          <w:szCs w:val="24"/>
          <w:lang w:eastAsia="es-MX"/>
        </w:rPr>
        <w:t xml:space="preserve"> </w:t>
      </w:r>
      <w:r>
        <w:rPr>
          <w:rFonts w:ascii="Avenir Next LT Pro" w:hAnsi="Avenir Next LT Pro" w:cstheme="minorHAnsi"/>
          <w:sz w:val="24"/>
          <w:szCs w:val="24"/>
          <w:lang w:eastAsia="es-MX"/>
        </w:rPr>
        <w:t xml:space="preserve"> servicio y atención </w:t>
      </w:r>
      <w:r w:rsidR="00831351">
        <w:rPr>
          <w:rFonts w:ascii="Avenir Next LT Pro" w:hAnsi="Avenir Next LT Pro" w:cstheme="minorHAnsi"/>
          <w:sz w:val="24"/>
          <w:szCs w:val="24"/>
          <w:lang w:eastAsia="es-MX"/>
        </w:rPr>
        <w:t xml:space="preserve"> </w:t>
      </w:r>
      <w:r>
        <w:rPr>
          <w:rFonts w:ascii="Avenir Next LT Pro" w:hAnsi="Avenir Next LT Pro" w:cstheme="minorHAnsi"/>
          <w:sz w:val="24"/>
          <w:szCs w:val="24"/>
          <w:lang w:eastAsia="es-MX"/>
        </w:rPr>
        <w:t xml:space="preserve">pronta </w:t>
      </w:r>
      <w:r w:rsidR="00831351">
        <w:rPr>
          <w:rFonts w:ascii="Avenir Next LT Pro" w:hAnsi="Avenir Next LT Pro" w:cstheme="minorHAnsi"/>
          <w:sz w:val="24"/>
          <w:szCs w:val="24"/>
          <w:lang w:eastAsia="es-MX"/>
        </w:rPr>
        <w:t xml:space="preserve">   </w:t>
      </w:r>
      <w:r>
        <w:rPr>
          <w:rFonts w:ascii="Avenir Next LT Pro" w:hAnsi="Avenir Next LT Pro" w:cstheme="minorHAnsi"/>
          <w:sz w:val="24"/>
          <w:szCs w:val="24"/>
          <w:lang w:eastAsia="es-MX"/>
        </w:rPr>
        <w:t>a</w:t>
      </w:r>
      <w:r w:rsidR="00831351">
        <w:rPr>
          <w:rFonts w:ascii="Avenir Next LT Pro" w:hAnsi="Avenir Next LT Pro" w:cstheme="minorHAnsi"/>
          <w:sz w:val="24"/>
          <w:szCs w:val="24"/>
          <w:lang w:eastAsia="es-MX"/>
        </w:rPr>
        <w:t xml:space="preserve"> </w:t>
      </w:r>
      <w:r>
        <w:rPr>
          <w:rFonts w:ascii="Avenir Next LT Pro" w:hAnsi="Avenir Next LT Pro" w:cstheme="minorHAnsi"/>
          <w:sz w:val="24"/>
          <w:szCs w:val="24"/>
          <w:lang w:eastAsia="es-MX"/>
        </w:rPr>
        <w:t xml:space="preserve"> los contribuyentes,</w:t>
      </w:r>
      <w:r w:rsidR="00831351">
        <w:rPr>
          <w:rFonts w:ascii="Avenir Next LT Pro" w:hAnsi="Avenir Next LT Pro" w:cstheme="minorHAnsi"/>
          <w:sz w:val="24"/>
          <w:szCs w:val="24"/>
          <w:lang w:eastAsia="es-MX"/>
        </w:rPr>
        <w:t xml:space="preserve">  </w:t>
      </w:r>
      <w:r>
        <w:rPr>
          <w:rFonts w:ascii="Avenir Next LT Pro" w:hAnsi="Avenir Next LT Pro" w:cstheme="minorHAnsi"/>
          <w:sz w:val="24"/>
          <w:szCs w:val="24"/>
          <w:lang w:eastAsia="es-MX"/>
        </w:rPr>
        <w:t xml:space="preserve"> y </w:t>
      </w:r>
      <w:r w:rsidR="00831351">
        <w:rPr>
          <w:rFonts w:ascii="Avenir Next LT Pro" w:hAnsi="Avenir Next LT Pro" w:cstheme="minorHAnsi"/>
          <w:sz w:val="24"/>
          <w:szCs w:val="24"/>
          <w:lang w:eastAsia="es-MX"/>
        </w:rPr>
        <w:t xml:space="preserve">  </w:t>
      </w:r>
      <w:r>
        <w:rPr>
          <w:rFonts w:ascii="Avenir Next LT Pro" w:hAnsi="Avenir Next LT Pro" w:cstheme="minorHAnsi"/>
          <w:sz w:val="24"/>
          <w:szCs w:val="24"/>
          <w:lang w:eastAsia="es-MX"/>
        </w:rPr>
        <w:t xml:space="preserve">siendo </w:t>
      </w:r>
      <w:r w:rsidR="00831351">
        <w:rPr>
          <w:rFonts w:ascii="Avenir Next LT Pro" w:hAnsi="Avenir Next LT Pro" w:cstheme="minorHAnsi"/>
          <w:sz w:val="24"/>
          <w:szCs w:val="24"/>
          <w:lang w:eastAsia="es-MX"/>
        </w:rPr>
        <w:t xml:space="preserve"> </w:t>
      </w:r>
      <w:r>
        <w:rPr>
          <w:rFonts w:ascii="Avenir Next LT Pro" w:hAnsi="Avenir Next LT Pro" w:cstheme="minorHAnsi"/>
          <w:sz w:val="24"/>
          <w:szCs w:val="24"/>
          <w:lang w:eastAsia="es-MX"/>
        </w:rPr>
        <w:t xml:space="preserve">que los </w:t>
      </w:r>
    </w:p>
    <w:p w14:paraId="1424CE89" w14:textId="6314227A" w:rsidR="00831351" w:rsidRDefault="00831351" w:rsidP="00903BAE">
      <w:pPr>
        <w:spacing w:after="0" w:line="240" w:lineRule="auto"/>
        <w:jc w:val="both"/>
        <w:rPr>
          <w:rFonts w:ascii="Avenir Next LT Pro" w:hAnsi="Avenir Next LT Pro" w:cstheme="minorHAnsi"/>
          <w:sz w:val="24"/>
          <w:szCs w:val="24"/>
          <w:lang w:eastAsia="es-MX"/>
        </w:rPr>
      </w:pPr>
    </w:p>
    <w:p w14:paraId="167B91D1" w14:textId="77777777" w:rsidR="00831351" w:rsidRDefault="00831351" w:rsidP="00903BAE">
      <w:pPr>
        <w:spacing w:after="0" w:line="240" w:lineRule="auto"/>
        <w:jc w:val="both"/>
        <w:rPr>
          <w:rFonts w:ascii="Avenir Next LT Pro" w:hAnsi="Avenir Next LT Pro" w:cstheme="minorHAnsi"/>
          <w:sz w:val="24"/>
          <w:szCs w:val="24"/>
          <w:lang w:eastAsia="es-MX"/>
        </w:rPr>
      </w:pPr>
    </w:p>
    <w:p w14:paraId="26A79B76" w14:textId="77777777" w:rsidR="00831351" w:rsidRDefault="00831351" w:rsidP="00903BAE">
      <w:pPr>
        <w:spacing w:after="0" w:line="240" w:lineRule="auto"/>
        <w:jc w:val="both"/>
        <w:rPr>
          <w:rFonts w:ascii="Avenir Next LT Pro" w:hAnsi="Avenir Next LT Pro" w:cstheme="minorHAnsi"/>
          <w:sz w:val="24"/>
          <w:szCs w:val="24"/>
          <w:lang w:eastAsia="es-MX"/>
        </w:rPr>
      </w:pPr>
    </w:p>
    <w:p w14:paraId="7BB7B603" w14:textId="019E080D" w:rsidR="008816D1" w:rsidRDefault="008816D1" w:rsidP="00903BAE">
      <w:pPr>
        <w:spacing w:after="0" w:line="240" w:lineRule="auto"/>
        <w:jc w:val="both"/>
        <w:rPr>
          <w:rFonts w:ascii="Avenir Next LT Pro" w:hAnsi="Avenir Next LT Pro" w:cstheme="minorHAnsi"/>
          <w:sz w:val="24"/>
          <w:szCs w:val="24"/>
          <w:lang w:eastAsia="es-MX"/>
        </w:rPr>
      </w:pPr>
      <w:r>
        <w:rPr>
          <w:rFonts w:ascii="Avenir Next LT Pro" w:hAnsi="Avenir Next LT Pro" w:cstheme="minorHAnsi"/>
          <w:sz w:val="24"/>
          <w:szCs w:val="24"/>
          <w:lang w:eastAsia="es-MX"/>
        </w:rPr>
        <w:t>primeros meses es cuando hay mayor acumulación de personas,</w:t>
      </w:r>
      <w:r w:rsidR="008E66D6">
        <w:rPr>
          <w:rFonts w:ascii="Avenir Next LT Pro" w:hAnsi="Avenir Next LT Pro" w:cstheme="minorHAnsi"/>
          <w:sz w:val="24"/>
          <w:szCs w:val="24"/>
          <w:lang w:eastAsia="es-MX"/>
        </w:rPr>
        <w:t xml:space="preserve"> en virtud de ello fue analizada dicha</w:t>
      </w:r>
      <w:r>
        <w:rPr>
          <w:rFonts w:ascii="Avenir Next LT Pro" w:hAnsi="Avenir Next LT Pro" w:cstheme="minorHAnsi"/>
          <w:sz w:val="24"/>
          <w:szCs w:val="24"/>
          <w:lang w:eastAsia="es-MX"/>
        </w:rPr>
        <w:t xml:space="preserve"> situación </w:t>
      </w:r>
      <w:r w:rsidR="008E66D6">
        <w:rPr>
          <w:rFonts w:ascii="Avenir Next LT Pro" w:hAnsi="Avenir Next LT Pro" w:cstheme="minorHAnsi"/>
          <w:sz w:val="24"/>
          <w:szCs w:val="24"/>
          <w:lang w:eastAsia="es-MX"/>
        </w:rPr>
        <w:t>misma que fue</w:t>
      </w:r>
      <w:r>
        <w:rPr>
          <w:rFonts w:ascii="Avenir Next LT Pro" w:hAnsi="Avenir Next LT Pro" w:cstheme="minorHAnsi"/>
          <w:sz w:val="24"/>
          <w:szCs w:val="24"/>
          <w:lang w:eastAsia="es-MX"/>
        </w:rPr>
        <w:t xml:space="preserve"> </w:t>
      </w:r>
      <w:r w:rsidR="004C08B6">
        <w:rPr>
          <w:rFonts w:ascii="Avenir Next LT Pro" w:hAnsi="Avenir Next LT Pro" w:cstheme="minorHAnsi"/>
          <w:sz w:val="24"/>
          <w:szCs w:val="24"/>
          <w:lang w:eastAsia="es-MX"/>
        </w:rPr>
        <w:t>consensuada</w:t>
      </w:r>
      <w:r>
        <w:rPr>
          <w:rFonts w:ascii="Avenir Next LT Pro" w:hAnsi="Avenir Next LT Pro" w:cstheme="minorHAnsi"/>
          <w:sz w:val="24"/>
          <w:szCs w:val="24"/>
          <w:lang w:eastAsia="es-MX"/>
        </w:rPr>
        <w:t xml:space="preserve"> y aprobada por </w:t>
      </w:r>
      <w:r w:rsidR="000C3B53">
        <w:rPr>
          <w:rFonts w:ascii="Avenir Next LT Pro" w:hAnsi="Avenir Next LT Pro" w:cstheme="minorHAnsi"/>
          <w:sz w:val="24"/>
          <w:szCs w:val="24"/>
          <w:lang w:eastAsia="es-MX"/>
        </w:rPr>
        <w:t xml:space="preserve">unanimidad de </w:t>
      </w:r>
      <w:r>
        <w:rPr>
          <w:rFonts w:ascii="Avenir Next LT Pro" w:hAnsi="Avenir Next LT Pro" w:cstheme="minorHAnsi"/>
          <w:sz w:val="24"/>
          <w:szCs w:val="24"/>
          <w:lang w:eastAsia="es-MX"/>
        </w:rPr>
        <w:t xml:space="preserve">los ediles para que se busque una cotización </w:t>
      </w:r>
      <w:r w:rsidR="004C08B6">
        <w:rPr>
          <w:rFonts w:ascii="Avenir Next LT Pro" w:hAnsi="Avenir Next LT Pro" w:cstheme="minorHAnsi"/>
          <w:sz w:val="24"/>
          <w:szCs w:val="24"/>
          <w:lang w:eastAsia="es-MX"/>
        </w:rPr>
        <w:t xml:space="preserve">para solventar </w:t>
      </w:r>
      <w:r w:rsidR="008E66D6">
        <w:rPr>
          <w:rFonts w:ascii="Avenir Next LT Pro" w:hAnsi="Avenir Next LT Pro" w:cstheme="minorHAnsi"/>
          <w:sz w:val="24"/>
          <w:szCs w:val="24"/>
          <w:lang w:eastAsia="es-MX"/>
        </w:rPr>
        <w:t>esta problemática lo antes posible.</w:t>
      </w:r>
    </w:p>
    <w:p w14:paraId="528C3258" w14:textId="67742951" w:rsidR="008816D1" w:rsidRDefault="008816D1" w:rsidP="00903BAE">
      <w:pPr>
        <w:spacing w:after="0" w:line="240" w:lineRule="auto"/>
        <w:jc w:val="both"/>
        <w:rPr>
          <w:rFonts w:ascii="Avenir Next LT Pro" w:hAnsi="Avenir Next LT Pro" w:cstheme="minorHAnsi"/>
          <w:sz w:val="24"/>
          <w:szCs w:val="24"/>
          <w:lang w:eastAsia="es-MX"/>
        </w:rPr>
      </w:pPr>
    </w:p>
    <w:p w14:paraId="6E61EFF9" w14:textId="79EFAE7B" w:rsidR="008816D1" w:rsidRPr="002E3DF4" w:rsidRDefault="008816D1" w:rsidP="00903BAE">
      <w:pPr>
        <w:spacing w:after="0" w:line="240" w:lineRule="auto"/>
        <w:jc w:val="both"/>
        <w:rPr>
          <w:rFonts w:ascii="Avenir Next LT Pro" w:hAnsi="Avenir Next LT Pro" w:cstheme="minorHAnsi"/>
          <w:sz w:val="24"/>
          <w:szCs w:val="24"/>
        </w:rPr>
      </w:pPr>
      <w:r>
        <w:rPr>
          <w:rFonts w:ascii="Avenir Next LT Pro" w:hAnsi="Avenir Next LT Pro" w:cstheme="minorHAnsi"/>
          <w:sz w:val="24"/>
          <w:szCs w:val="24"/>
        </w:rPr>
        <w:t xml:space="preserve">Como </w:t>
      </w:r>
      <w:r w:rsidR="00CE3340">
        <w:rPr>
          <w:rFonts w:ascii="Avenir Next LT Pro" w:hAnsi="Avenir Next LT Pro" w:cstheme="minorHAnsi"/>
          <w:sz w:val="24"/>
          <w:szCs w:val="24"/>
        </w:rPr>
        <w:t xml:space="preserve">tercer </w:t>
      </w:r>
      <w:r>
        <w:rPr>
          <w:rFonts w:ascii="Avenir Next LT Pro" w:hAnsi="Avenir Next LT Pro" w:cstheme="minorHAnsi"/>
          <w:sz w:val="24"/>
          <w:szCs w:val="24"/>
        </w:rPr>
        <w:t xml:space="preserve">punto dentro de los asuntos generales, </w:t>
      </w:r>
      <w:r w:rsidR="00D0026E">
        <w:rPr>
          <w:rFonts w:ascii="Avenir Next LT Pro" w:hAnsi="Avenir Next LT Pro" w:cstheme="minorHAnsi"/>
          <w:sz w:val="24"/>
          <w:szCs w:val="24"/>
        </w:rPr>
        <w:t>se informa al pleno del Ayuntamiento que lo correspondiente a la instalación del Tianguis Navideño de nueva cuenta no se colocar</w:t>
      </w:r>
      <w:r w:rsidR="00A20D58">
        <w:rPr>
          <w:rFonts w:ascii="Avenir Next LT Pro" w:hAnsi="Avenir Next LT Pro" w:cstheme="minorHAnsi"/>
          <w:sz w:val="24"/>
          <w:szCs w:val="24"/>
        </w:rPr>
        <w:t>á</w:t>
      </w:r>
      <w:r w:rsidR="00D0026E">
        <w:rPr>
          <w:rFonts w:ascii="Avenir Next LT Pro" w:hAnsi="Avenir Next LT Pro" w:cstheme="minorHAnsi"/>
          <w:sz w:val="24"/>
          <w:szCs w:val="24"/>
        </w:rPr>
        <w:t>n dentro del jardín principal, con la finalidad de que se conserve libre para los ciudadanos, no obstante y para favorecer al comercio local, todos los comerciantes interesados podrán instalarse en la calle Victoria, entre Ocampo y Madero, así mismo</w:t>
      </w:r>
      <w:r w:rsidR="00A20D58">
        <w:rPr>
          <w:rFonts w:ascii="Avenir Next LT Pro" w:hAnsi="Avenir Next LT Pro" w:cstheme="minorHAnsi"/>
          <w:sz w:val="24"/>
          <w:szCs w:val="24"/>
        </w:rPr>
        <w:t>,</w:t>
      </w:r>
      <w:r w:rsidR="00D0026E">
        <w:rPr>
          <w:rFonts w:ascii="Avenir Next LT Pro" w:hAnsi="Avenir Next LT Pro" w:cstheme="minorHAnsi"/>
          <w:sz w:val="24"/>
          <w:szCs w:val="24"/>
        </w:rPr>
        <w:t xml:space="preserve"> los comerciantes foráneos se instalarán en </w:t>
      </w:r>
      <w:r w:rsidR="00927C6D">
        <w:rPr>
          <w:rFonts w:ascii="Avenir Next LT Pro" w:hAnsi="Avenir Next LT Pro" w:cstheme="minorHAnsi"/>
          <w:sz w:val="24"/>
          <w:szCs w:val="24"/>
        </w:rPr>
        <w:t>la calle</w:t>
      </w:r>
      <w:r w:rsidR="00D0026E">
        <w:rPr>
          <w:rFonts w:ascii="Avenir Next LT Pro" w:hAnsi="Avenir Next LT Pro" w:cstheme="minorHAnsi"/>
          <w:sz w:val="24"/>
          <w:szCs w:val="24"/>
        </w:rPr>
        <w:t xml:space="preserve"> polideportivo y por </w:t>
      </w:r>
      <w:r w:rsidR="000C3B53">
        <w:rPr>
          <w:rFonts w:ascii="Avenir Next LT Pro" w:hAnsi="Avenir Next LT Pro" w:cstheme="minorHAnsi"/>
          <w:sz w:val="24"/>
          <w:szCs w:val="24"/>
        </w:rPr>
        <w:t>último</w:t>
      </w:r>
      <w:r w:rsidR="00D0026E">
        <w:rPr>
          <w:rFonts w:ascii="Avenir Next LT Pro" w:hAnsi="Avenir Next LT Pro" w:cstheme="minorHAnsi"/>
          <w:sz w:val="24"/>
          <w:szCs w:val="24"/>
        </w:rPr>
        <w:t xml:space="preserve"> se informa que los brincolines de igual manera ya no estarán dentro del jardín principal, sino que estarán colocados en los espacios de estacionamientos en frente del portal victoria</w:t>
      </w:r>
      <w:r w:rsidR="008E66D6">
        <w:rPr>
          <w:rFonts w:ascii="Avenir Next LT Pro" w:hAnsi="Avenir Next LT Pro" w:cstheme="minorHAnsi"/>
          <w:sz w:val="24"/>
          <w:szCs w:val="24"/>
        </w:rPr>
        <w:t>.</w:t>
      </w:r>
    </w:p>
    <w:p w14:paraId="14D405A9" w14:textId="482AF197" w:rsidR="00790ED2" w:rsidRDefault="008816D1" w:rsidP="00BF056A">
      <w:pPr>
        <w:pStyle w:val="Sinespaciado"/>
        <w:rPr>
          <w:lang w:eastAsia="es-MX"/>
        </w:rPr>
      </w:pPr>
      <w:r>
        <w:rPr>
          <w:lang w:eastAsia="es-MX"/>
        </w:rPr>
        <w:t xml:space="preserve"> </w:t>
      </w:r>
    </w:p>
    <w:p w14:paraId="3E88A79F" w14:textId="590E3750" w:rsidR="009E5942" w:rsidRPr="002E3DF4" w:rsidRDefault="001A3F6D" w:rsidP="009A33EE">
      <w:pPr>
        <w:spacing w:after="0" w:line="240" w:lineRule="auto"/>
        <w:jc w:val="both"/>
        <w:rPr>
          <w:rFonts w:ascii="Avenir Next LT Pro" w:hAnsi="Avenir Next LT Pro" w:cstheme="minorHAnsi"/>
          <w:sz w:val="24"/>
          <w:szCs w:val="24"/>
        </w:rPr>
      </w:pPr>
      <w:r w:rsidRPr="001A3F6D">
        <w:rPr>
          <w:rFonts w:ascii="Avenir Next LT Pro" w:hAnsi="Avenir Next LT Pro"/>
          <w:b/>
          <w:bCs/>
          <w:sz w:val="24"/>
          <w:szCs w:val="24"/>
          <w:lang w:eastAsia="es-MX"/>
        </w:rPr>
        <w:t xml:space="preserve">DÉCIMO </w:t>
      </w:r>
      <w:r w:rsidR="00790ED2">
        <w:rPr>
          <w:rFonts w:ascii="Avenir Next LT Pro" w:hAnsi="Avenir Next LT Pro"/>
          <w:b/>
          <w:bCs/>
          <w:sz w:val="24"/>
          <w:szCs w:val="24"/>
          <w:lang w:eastAsia="es-MX"/>
        </w:rPr>
        <w:t>CUARTO</w:t>
      </w:r>
      <w:r w:rsidRPr="001A3F6D">
        <w:rPr>
          <w:rFonts w:ascii="Avenir Next LT Pro" w:hAnsi="Avenir Next LT Pro"/>
          <w:b/>
          <w:bCs/>
          <w:sz w:val="24"/>
          <w:szCs w:val="24"/>
          <w:lang w:eastAsia="es-MX"/>
        </w:rPr>
        <w:t>:</w:t>
      </w:r>
      <w:r>
        <w:rPr>
          <w:rFonts w:ascii="Avenir Next LT Pro" w:hAnsi="Avenir Next LT Pro" w:cstheme="minorHAnsi"/>
          <w:sz w:val="24"/>
          <w:szCs w:val="24"/>
        </w:rPr>
        <w:t xml:space="preserve"> </w:t>
      </w:r>
      <w:r w:rsidR="009E5942" w:rsidRPr="002E3DF4">
        <w:rPr>
          <w:rFonts w:ascii="Avenir Next LT Pro" w:hAnsi="Avenir Next LT Pro" w:cstheme="minorHAnsi"/>
          <w:sz w:val="24"/>
          <w:szCs w:val="24"/>
        </w:rPr>
        <w:t xml:space="preserve">No Habiendo más asuntos que tratar, en uso de la voz, el Presidente Municipal de Tecalitlán, C. </w:t>
      </w:r>
      <w:r w:rsidR="00FE3CE4" w:rsidRPr="002E3DF4">
        <w:rPr>
          <w:rFonts w:ascii="Avenir Next LT Pro" w:hAnsi="Avenir Next LT Pro" w:cstheme="minorHAnsi"/>
          <w:sz w:val="24"/>
          <w:szCs w:val="24"/>
        </w:rPr>
        <w:t>Martín Larios García,</w:t>
      </w:r>
      <w:r w:rsidR="009E5942" w:rsidRPr="002E3DF4">
        <w:rPr>
          <w:rFonts w:ascii="Avenir Next LT Pro" w:hAnsi="Avenir Next LT Pro" w:cstheme="minorHAnsi"/>
          <w:sz w:val="24"/>
          <w:szCs w:val="24"/>
        </w:rPr>
        <w:t xml:space="preserve"> agradece a</w:t>
      </w:r>
      <w:r w:rsidR="00FE3CE4" w:rsidRPr="002E3DF4">
        <w:rPr>
          <w:rFonts w:ascii="Avenir Next LT Pro" w:hAnsi="Avenir Next LT Pro" w:cstheme="minorHAnsi"/>
          <w:sz w:val="24"/>
          <w:szCs w:val="24"/>
        </w:rPr>
        <w:t xml:space="preserve"> los CC. Regidores, Sindico y Secretario</w:t>
      </w:r>
      <w:r w:rsidR="009E5942" w:rsidRPr="002E3DF4">
        <w:rPr>
          <w:rFonts w:ascii="Avenir Next LT Pro" w:hAnsi="Avenir Next LT Pro" w:cstheme="minorHAnsi"/>
          <w:sz w:val="24"/>
          <w:szCs w:val="24"/>
        </w:rPr>
        <w:t xml:space="preserve"> su participación en esta sesión,</w:t>
      </w:r>
      <w:r w:rsidR="00FE3CE4" w:rsidRPr="002E3DF4">
        <w:rPr>
          <w:rFonts w:ascii="Avenir Next LT Pro" w:hAnsi="Avenir Next LT Pro" w:cstheme="minorHAnsi"/>
          <w:sz w:val="24"/>
          <w:szCs w:val="24"/>
        </w:rPr>
        <w:t xml:space="preserve"> y</w:t>
      </w:r>
      <w:r w:rsidR="009E5942" w:rsidRPr="002E3DF4">
        <w:rPr>
          <w:rFonts w:ascii="Avenir Next LT Pro" w:hAnsi="Avenir Next LT Pro" w:cstheme="minorHAnsi"/>
          <w:sz w:val="24"/>
          <w:szCs w:val="24"/>
        </w:rPr>
        <w:t xml:space="preserve"> así mismo procede a la clausura oficial, dando por terminada </w:t>
      </w:r>
      <w:r w:rsidR="001A22F9" w:rsidRPr="002E3DF4">
        <w:rPr>
          <w:rFonts w:ascii="Avenir Next LT Pro" w:hAnsi="Avenir Next LT Pro" w:cstheme="minorHAnsi"/>
          <w:sz w:val="24"/>
          <w:szCs w:val="24"/>
        </w:rPr>
        <w:t xml:space="preserve">la </w:t>
      </w:r>
      <w:r w:rsidR="00C67EFF" w:rsidRPr="002E3DF4">
        <w:rPr>
          <w:rFonts w:ascii="Avenir Next LT Pro" w:hAnsi="Avenir Next LT Pro" w:cstheme="minorHAnsi"/>
          <w:sz w:val="24"/>
          <w:szCs w:val="24"/>
        </w:rPr>
        <w:t>presente ses</w:t>
      </w:r>
      <w:r w:rsidR="00741FCB" w:rsidRPr="002E3DF4">
        <w:rPr>
          <w:rFonts w:ascii="Avenir Next LT Pro" w:hAnsi="Avenir Next LT Pro" w:cstheme="minorHAnsi"/>
          <w:sz w:val="24"/>
          <w:szCs w:val="24"/>
        </w:rPr>
        <w:t>ión siendo las</w:t>
      </w:r>
      <w:r w:rsidR="00095069" w:rsidRPr="002E3DF4">
        <w:rPr>
          <w:rFonts w:ascii="Avenir Next LT Pro" w:hAnsi="Avenir Next LT Pro" w:cstheme="minorHAnsi"/>
          <w:sz w:val="24"/>
          <w:szCs w:val="24"/>
        </w:rPr>
        <w:t xml:space="preserve"> </w:t>
      </w:r>
      <w:r w:rsidR="00903BAE">
        <w:rPr>
          <w:rFonts w:ascii="Avenir Next LT Pro" w:hAnsi="Avenir Next LT Pro" w:cstheme="minorHAnsi"/>
          <w:sz w:val="24"/>
          <w:szCs w:val="24"/>
        </w:rPr>
        <w:t>11 once</w:t>
      </w:r>
      <w:r w:rsidR="00FE3CE4" w:rsidRPr="002E3DF4">
        <w:rPr>
          <w:rFonts w:ascii="Avenir Next LT Pro" w:hAnsi="Avenir Next LT Pro" w:cstheme="minorHAnsi"/>
          <w:sz w:val="24"/>
          <w:szCs w:val="24"/>
        </w:rPr>
        <w:t xml:space="preserve"> </w:t>
      </w:r>
      <w:r w:rsidR="0047536F" w:rsidRPr="002E3DF4">
        <w:rPr>
          <w:rFonts w:ascii="Avenir Next LT Pro" w:hAnsi="Avenir Next LT Pro" w:cstheme="minorHAnsi"/>
          <w:sz w:val="24"/>
          <w:szCs w:val="24"/>
        </w:rPr>
        <w:t xml:space="preserve">horas con </w:t>
      </w:r>
      <w:r w:rsidR="00903BAE">
        <w:rPr>
          <w:rFonts w:ascii="Avenir Next LT Pro" w:hAnsi="Avenir Next LT Pro" w:cstheme="minorHAnsi"/>
          <w:sz w:val="24"/>
          <w:szCs w:val="24"/>
        </w:rPr>
        <w:t>45 cuarenta y cinco</w:t>
      </w:r>
      <w:r w:rsidR="00FE3CE4" w:rsidRPr="002E3DF4">
        <w:rPr>
          <w:rFonts w:ascii="Avenir Next LT Pro" w:hAnsi="Avenir Next LT Pro" w:cstheme="minorHAnsi"/>
          <w:sz w:val="24"/>
          <w:szCs w:val="24"/>
        </w:rPr>
        <w:t xml:space="preserve"> </w:t>
      </w:r>
      <w:r w:rsidR="001420D5" w:rsidRPr="002E3DF4">
        <w:rPr>
          <w:rFonts w:ascii="Avenir Next LT Pro" w:hAnsi="Avenir Next LT Pro" w:cstheme="minorHAnsi"/>
          <w:sz w:val="24"/>
          <w:szCs w:val="24"/>
        </w:rPr>
        <w:t>minutos</w:t>
      </w:r>
      <w:r w:rsidR="009E5942" w:rsidRPr="002E3DF4">
        <w:rPr>
          <w:rFonts w:ascii="Avenir Next LT Pro" w:hAnsi="Avenir Next LT Pro" w:cstheme="minorHAnsi"/>
          <w:sz w:val="24"/>
          <w:szCs w:val="24"/>
        </w:rPr>
        <w:t xml:space="preserve"> del día </w:t>
      </w:r>
      <w:r w:rsidR="00790ED2">
        <w:rPr>
          <w:rFonts w:ascii="Avenir Next LT Pro" w:hAnsi="Avenir Next LT Pro" w:cstheme="minorHAnsi"/>
          <w:sz w:val="24"/>
          <w:szCs w:val="24"/>
        </w:rPr>
        <w:t>martes 14 de diciembre</w:t>
      </w:r>
      <w:r w:rsidR="009E5942" w:rsidRPr="002E3DF4">
        <w:rPr>
          <w:rFonts w:ascii="Avenir Next LT Pro" w:hAnsi="Avenir Next LT Pro" w:cstheme="minorHAnsi"/>
          <w:sz w:val="24"/>
          <w:szCs w:val="24"/>
        </w:rPr>
        <w:t xml:space="preserve"> </w:t>
      </w:r>
      <w:r w:rsidR="0074559A" w:rsidRPr="002E3DF4">
        <w:rPr>
          <w:rFonts w:ascii="Avenir Next LT Pro" w:hAnsi="Avenir Next LT Pro" w:cstheme="minorHAnsi"/>
          <w:sz w:val="24"/>
          <w:szCs w:val="24"/>
        </w:rPr>
        <w:t>del 202</w:t>
      </w:r>
      <w:r w:rsidR="00E74457" w:rsidRPr="002E3DF4">
        <w:rPr>
          <w:rFonts w:ascii="Avenir Next LT Pro" w:hAnsi="Avenir Next LT Pro" w:cstheme="minorHAnsi"/>
          <w:sz w:val="24"/>
          <w:szCs w:val="24"/>
        </w:rPr>
        <w:t>1</w:t>
      </w:r>
      <w:r w:rsidR="009E5942" w:rsidRPr="002E3DF4">
        <w:rPr>
          <w:rFonts w:ascii="Avenir Next LT Pro" w:hAnsi="Avenir Next LT Pro" w:cstheme="minorHAnsi"/>
          <w:sz w:val="24"/>
          <w:szCs w:val="24"/>
        </w:rPr>
        <w:t xml:space="preserve">, </w:t>
      </w:r>
      <w:r w:rsidR="008E2FD7" w:rsidRPr="002E3DF4">
        <w:rPr>
          <w:rFonts w:ascii="Avenir Next LT Pro" w:hAnsi="Avenir Next LT Pro" w:cstheme="minorHAnsi"/>
          <w:sz w:val="24"/>
          <w:szCs w:val="24"/>
        </w:rPr>
        <w:t>de la que suscribe la presente a</w:t>
      </w:r>
      <w:r w:rsidR="009E5942" w:rsidRPr="002E3DF4">
        <w:rPr>
          <w:rFonts w:ascii="Avenir Next LT Pro" w:hAnsi="Avenir Next LT Pro" w:cstheme="minorHAnsi"/>
          <w:sz w:val="24"/>
          <w:szCs w:val="24"/>
        </w:rPr>
        <w:t>cta, la cual fue aprobada, ratificada y firmada en todas las partes por los que en ella intervinieron, previa lectura que se dio de su contenido.</w:t>
      </w:r>
    </w:p>
    <w:p w14:paraId="7676ECFF" w14:textId="6A65EB54" w:rsidR="00350694" w:rsidRDefault="00350694" w:rsidP="001A22F9">
      <w:pPr>
        <w:spacing w:line="276" w:lineRule="auto"/>
        <w:jc w:val="both"/>
        <w:rPr>
          <w:rFonts w:ascii="Avenir Next LT Pro" w:hAnsi="Avenir Next LT Pro" w:cstheme="minorHAnsi"/>
          <w:sz w:val="24"/>
          <w:szCs w:val="24"/>
        </w:rPr>
      </w:pPr>
    </w:p>
    <w:p w14:paraId="6301F844" w14:textId="77777777" w:rsidR="00404D2F" w:rsidRPr="002E3DF4" w:rsidRDefault="00404D2F" w:rsidP="001A22F9">
      <w:pPr>
        <w:spacing w:line="276" w:lineRule="auto"/>
        <w:jc w:val="both"/>
        <w:rPr>
          <w:rFonts w:ascii="Avenir Next LT Pro" w:hAnsi="Avenir Next LT Pro" w:cstheme="minorHAnsi"/>
          <w:sz w:val="24"/>
          <w:szCs w:val="24"/>
        </w:rPr>
      </w:pPr>
    </w:p>
    <w:p w14:paraId="7B79431E" w14:textId="77777777" w:rsidR="009E5942" w:rsidRPr="002E3DF4" w:rsidRDefault="009E5942" w:rsidP="001A22F9">
      <w:pPr>
        <w:pStyle w:val="Sinespaciado"/>
        <w:spacing w:line="276" w:lineRule="auto"/>
        <w:jc w:val="center"/>
        <w:rPr>
          <w:rFonts w:ascii="Avenir Next LT Pro" w:hAnsi="Avenir Next LT Pro" w:cstheme="minorHAnsi"/>
          <w:sz w:val="24"/>
          <w:szCs w:val="24"/>
        </w:rPr>
      </w:pPr>
      <w:r w:rsidRPr="002E3DF4">
        <w:rPr>
          <w:rFonts w:ascii="Avenir Next LT Pro" w:hAnsi="Avenir Next LT Pro" w:cstheme="minorHAnsi"/>
          <w:sz w:val="24"/>
          <w:szCs w:val="24"/>
        </w:rPr>
        <w:t>C. MARTÍN LARIOS GARCÍA</w:t>
      </w:r>
    </w:p>
    <w:p w14:paraId="7610DB7E" w14:textId="77777777" w:rsidR="009E5942" w:rsidRPr="002E3DF4" w:rsidRDefault="009E5942" w:rsidP="001A22F9">
      <w:pPr>
        <w:pStyle w:val="Sinespaciado"/>
        <w:spacing w:line="276" w:lineRule="auto"/>
        <w:jc w:val="center"/>
        <w:rPr>
          <w:rFonts w:ascii="Avenir Next LT Pro" w:hAnsi="Avenir Next LT Pro" w:cstheme="minorHAnsi"/>
          <w:b/>
          <w:sz w:val="24"/>
          <w:szCs w:val="24"/>
        </w:rPr>
      </w:pPr>
      <w:r w:rsidRPr="002E3DF4">
        <w:rPr>
          <w:rFonts w:ascii="Avenir Next LT Pro" w:hAnsi="Avenir Next LT Pro" w:cstheme="minorHAnsi"/>
          <w:b/>
          <w:sz w:val="24"/>
          <w:szCs w:val="24"/>
        </w:rPr>
        <w:t>PRESIDENTE MUNICIPAL</w:t>
      </w:r>
    </w:p>
    <w:p w14:paraId="7FC16BE1" w14:textId="2655B408" w:rsidR="009E5942" w:rsidRDefault="009E5942" w:rsidP="001A22F9">
      <w:pPr>
        <w:pStyle w:val="Sinespaciado"/>
        <w:spacing w:line="276" w:lineRule="auto"/>
        <w:jc w:val="center"/>
        <w:rPr>
          <w:rFonts w:ascii="Avenir Next LT Pro" w:hAnsi="Avenir Next LT Pro" w:cstheme="minorHAnsi"/>
          <w:sz w:val="24"/>
          <w:szCs w:val="24"/>
        </w:rPr>
      </w:pPr>
    </w:p>
    <w:p w14:paraId="40E85612" w14:textId="77777777" w:rsidR="00404D2F" w:rsidRPr="002E3DF4" w:rsidRDefault="00404D2F" w:rsidP="001A22F9">
      <w:pPr>
        <w:pStyle w:val="Sinespaciado"/>
        <w:spacing w:line="276" w:lineRule="auto"/>
        <w:jc w:val="center"/>
        <w:rPr>
          <w:rFonts w:ascii="Avenir Next LT Pro" w:hAnsi="Avenir Next LT Pro" w:cstheme="minorHAnsi"/>
          <w:sz w:val="24"/>
          <w:szCs w:val="24"/>
        </w:rPr>
      </w:pPr>
    </w:p>
    <w:p w14:paraId="56F3928B" w14:textId="6E486205" w:rsidR="009E5942" w:rsidRPr="002E3DF4" w:rsidRDefault="00586A35" w:rsidP="001A22F9">
      <w:pPr>
        <w:pStyle w:val="Sinespaciado"/>
        <w:spacing w:line="276" w:lineRule="auto"/>
        <w:jc w:val="center"/>
        <w:rPr>
          <w:rFonts w:ascii="Avenir Next LT Pro" w:hAnsi="Avenir Next LT Pro" w:cstheme="minorHAnsi"/>
          <w:sz w:val="24"/>
          <w:szCs w:val="24"/>
        </w:rPr>
      </w:pPr>
      <w:r w:rsidRPr="002E3DF4">
        <w:rPr>
          <w:rFonts w:ascii="Avenir Next LT Pro" w:hAnsi="Avenir Next LT Pro" w:cstheme="minorHAnsi"/>
          <w:sz w:val="24"/>
          <w:szCs w:val="24"/>
        </w:rPr>
        <w:t>ABOGADO. RODRIGO GUADALUPE AGUILAR SILVA</w:t>
      </w:r>
    </w:p>
    <w:p w14:paraId="5949BC74" w14:textId="77777777" w:rsidR="009E5942" w:rsidRPr="002E3DF4" w:rsidRDefault="009E5942" w:rsidP="001A22F9">
      <w:pPr>
        <w:pStyle w:val="Sinespaciado"/>
        <w:spacing w:line="276" w:lineRule="auto"/>
        <w:jc w:val="center"/>
        <w:rPr>
          <w:rFonts w:ascii="Avenir Next LT Pro" w:hAnsi="Avenir Next LT Pro" w:cstheme="minorHAnsi"/>
          <w:b/>
          <w:sz w:val="24"/>
          <w:szCs w:val="24"/>
        </w:rPr>
      </w:pPr>
      <w:r w:rsidRPr="002E3DF4">
        <w:rPr>
          <w:rFonts w:ascii="Avenir Next LT Pro" w:hAnsi="Avenir Next LT Pro" w:cstheme="minorHAnsi"/>
          <w:b/>
          <w:sz w:val="24"/>
          <w:szCs w:val="24"/>
        </w:rPr>
        <w:t>SÍNDICO MUNICIPAL</w:t>
      </w:r>
    </w:p>
    <w:p w14:paraId="6727D4C3" w14:textId="77777777" w:rsidR="00404D2F" w:rsidRPr="002E3DF4" w:rsidRDefault="00404D2F" w:rsidP="00984F36">
      <w:pPr>
        <w:spacing w:line="276" w:lineRule="auto"/>
        <w:rPr>
          <w:rFonts w:ascii="Avenir Next LT Pro" w:hAnsi="Avenir Next LT Pro" w:cstheme="minorHAnsi"/>
          <w:sz w:val="24"/>
          <w:szCs w:val="24"/>
        </w:rPr>
      </w:pPr>
    </w:p>
    <w:p w14:paraId="60FCAC34" w14:textId="77777777" w:rsidR="009E5942" w:rsidRPr="002E3DF4" w:rsidRDefault="009E5942" w:rsidP="001A22F9">
      <w:pPr>
        <w:spacing w:line="276" w:lineRule="auto"/>
        <w:jc w:val="center"/>
        <w:rPr>
          <w:rFonts w:ascii="Avenir Next LT Pro" w:hAnsi="Avenir Next LT Pro" w:cstheme="minorHAnsi"/>
          <w:b/>
          <w:sz w:val="24"/>
          <w:szCs w:val="24"/>
        </w:rPr>
      </w:pPr>
      <w:r w:rsidRPr="002E3DF4">
        <w:rPr>
          <w:rFonts w:ascii="Avenir Next LT Pro" w:hAnsi="Avenir Next LT Pro" w:cstheme="minorHAnsi"/>
          <w:b/>
          <w:sz w:val="24"/>
          <w:szCs w:val="24"/>
        </w:rPr>
        <w:t>REGIDORES</w:t>
      </w:r>
    </w:p>
    <w:p w14:paraId="5867247A" w14:textId="77777777" w:rsidR="009E5942" w:rsidRPr="002E3DF4" w:rsidRDefault="009E5942" w:rsidP="0013405E">
      <w:pPr>
        <w:spacing w:line="360" w:lineRule="auto"/>
        <w:jc w:val="center"/>
        <w:rPr>
          <w:rFonts w:ascii="Avenir Next LT Pro" w:hAnsi="Avenir Next LT Pro" w:cstheme="minorHAnsi"/>
          <w:sz w:val="24"/>
          <w:szCs w:val="24"/>
        </w:rPr>
      </w:pPr>
    </w:p>
    <w:p w14:paraId="07EF3125" w14:textId="64DCF623" w:rsidR="009E5942" w:rsidRPr="002E3DF4" w:rsidRDefault="00586A35" w:rsidP="0013405E">
      <w:pPr>
        <w:spacing w:line="360" w:lineRule="auto"/>
        <w:jc w:val="center"/>
        <w:rPr>
          <w:rFonts w:ascii="Avenir Next LT Pro" w:hAnsi="Avenir Next LT Pro" w:cstheme="minorHAnsi"/>
          <w:sz w:val="24"/>
          <w:szCs w:val="24"/>
        </w:rPr>
      </w:pPr>
      <w:r w:rsidRPr="002E3DF4">
        <w:rPr>
          <w:rFonts w:ascii="Avenir Next LT Pro" w:hAnsi="Avenir Next LT Pro" w:cstheme="minorHAnsi"/>
          <w:sz w:val="24"/>
          <w:szCs w:val="24"/>
        </w:rPr>
        <w:t>MTRA. FABIOLA GUADALUPE MONROY RIVERA</w:t>
      </w:r>
    </w:p>
    <w:p w14:paraId="120F18E7" w14:textId="7EA81B47" w:rsidR="00DE1898" w:rsidRDefault="00DE1898" w:rsidP="0013405E">
      <w:pPr>
        <w:spacing w:line="360" w:lineRule="auto"/>
        <w:jc w:val="center"/>
        <w:rPr>
          <w:rFonts w:ascii="Avenir Next LT Pro" w:hAnsi="Avenir Next LT Pro" w:cstheme="minorHAnsi"/>
          <w:sz w:val="24"/>
          <w:szCs w:val="24"/>
        </w:rPr>
      </w:pPr>
    </w:p>
    <w:p w14:paraId="04CBA165" w14:textId="553AAF36" w:rsidR="009E5942" w:rsidRPr="002E3DF4" w:rsidRDefault="00586A35" w:rsidP="0013405E">
      <w:pPr>
        <w:spacing w:line="360" w:lineRule="auto"/>
        <w:jc w:val="center"/>
        <w:rPr>
          <w:rFonts w:ascii="Avenir Next LT Pro" w:hAnsi="Avenir Next LT Pro" w:cstheme="minorHAnsi"/>
          <w:sz w:val="24"/>
          <w:szCs w:val="24"/>
        </w:rPr>
      </w:pPr>
      <w:r w:rsidRPr="002E3DF4">
        <w:rPr>
          <w:rFonts w:ascii="Avenir Next LT Pro" w:hAnsi="Avenir Next LT Pro" w:cstheme="minorHAnsi"/>
          <w:sz w:val="24"/>
          <w:szCs w:val="24"/>
        </w:rPr>
        <w:t>LUIS ANGEL BAROCIO RAMÍREZ</w:t>
      </w:r>
    </w:p>
    <w:p w14:paraId="3E43ADE9" w14:textId="4573A188" w:rsidR="00B9178C" w:rsidRDefault="00B9178C" w:rsidP="0013405E">
      <w:pPr>
        <w:spacing w:line="360" w:lineRule="auto"/>
        <w:jc w:val="center"/>
        <w:rPr>
          <w:rFonts w:ascii="Avenir Next LT Pro" w:hAnsi="Avenir Next LT Pro" w:cstheme="minorHAnsi"/>
          <w:sz w:val="24"/>
          <w:szCs w:val="24"/>
        </w:rPr>
      </w:pPr>
    </w:p>
    <w:p w14:paraId="2CA35962" w14:textId="4CD304FA" w:rsidR="00DE1898" w:rsidRPr="002E3DF4" w:rsidRDefault="00586A35" w:rsidP="0013405E">
      <w:pPr>
        <w:spacing w:line="360" w:lineRule="auto"/>
        <w:jc w:val="center"/>
        <w:rPr>
          <w:rFonts w:ascii="Avenir Next LT Pro" w:hAnsi="Avenir Next LT Pro" w:cstheme="minorHAnsi"/>
          <w:sz w:val="24"/>
          <w:szCs w:val="24"/>
        </w:rPr>
      </w:pPr>
      <w:r w:rsidRPr="002E3DF4">
        <w:rPr>
          <w:rFonts w:ascii="Avenir Next LT Pro" w:hAnsi="Avenir Next LT Pro" w:cstheme="minorHAnsi"/>
          <w:sz w:val="24"/>
          <w:szCs w:val="24"/>
        </w:rPr>
        <w:t>DRA. MARÍA NATIVIDAD BARÓN MANZO</w:t>
      </w:r>
    </w:p>
    <w:p w14:paraId="043E8604" w14:textId="673E1554" w:rsidR="009E5942" w:rsidRDefault="009E5942" w:rsidP="0013405E">
      <w:pPr>
        <w:pStyle w:val="Sinespaciado"/>
        <w:spacing w:line="360" w:lineRule="auto"/>
        <w:rPr>
          <w:rFonts w:ascii="Avenir Next LT Pro" w:hAnsi="Avenir Next LT Pro" w:cstheme="minorHAnsi"/>
          <w:sz w:val="24"/>
          <w:szCs w:val="24"/>
        </w:rPr>
      </w:pPr>
    </w:p>
    <w:p w14:paraId="53C519F9" w14:textId="77777777" w:rsidR="00B9178C" w:rsidRDefault="00B9178C" w:rsidP="0013405E">
      <w:pPr>
        <w:pStyle w:val="Sinespaciado"/>
        <w:spacing w:line="360" w:lineRule="auto"/>
        <w:rPr>
          <w:rFonts w:ascii="Avenir Next LT Pro" w:hAnsi="Avenir Next LT Pro" w:cstheme="minorHAnsi"/>
          <w:sz w:val="24"/>
          <w:szCs w:val="24"/>
        </w:rPr>
      </w:pPr>
    </w:p>
    <w:p w14:paraId="6DA7F84E" w14:textId="0D03CF1A" w:rsidR="009E5942" w:rsidRPr="002E3DF4" w:rsidRDefault="00586A35" w:rsidP="0013405E">
      <w:pPr>
        <w:spacing w:line="360" w:lineRule="auto"/>
        <w:jc w:val="center"/>
        <w:rPr>
          <w:rFonts w:ascii="Avenir Next LT Pro" w:hAnsi="Avenir Next LT Pro" w:cstheme="minorHAnsi"/>
          <w:sz w:val="24"/>
          <w:szCs w:val="24"/>
        </w:rPr>
      </w:pPr>
      <w:r w:rsidRPr="002E3DF4">
        <w:rPr>
          <w:rFonts w:ascii="Avenir Next LT Pro" w:hAnsi="Avenir Next LT Pro" w:cstheme="minorHAnsi"/>
          <w:sz w:val="24"/>
          <w:szCs w:val="24"/>
        </w:rPr>
        <w:t>FERNANDO OCHOA HERRERA</w:t>
      </w:r>
    </w:p>
    <w:p w14:paraId="3FBB4D22" w14:textId="4B82407F" w:rsidR="00DE1898" w:rsidRDefault="00DE1898" w:rsidP="0013405E">
      <w:pPr>
        <w:pStyle w:val="Sinespaciado"/>
        <w:spacing w:line="360" w:lineRule="auto"/>
        <w:rPr>
          <w:rFonts w:ascii="Avenir Next LT Pro" w:hAnsi="Avenir Next LT Pro" w:cstheme="minorHAnsi"/>
          <w:sz w:val="24"/>
          <w:szCs w:val="24"/>
        </w:rPr>
      </w:pPr>
    </w:p>
    <w:p w14:paraId="5EF11636" w14:textId="11A5110F" w:rsidR="00B9178C" w:rsidRDefault="00B9178C" w:rsidP="0013405E">
      <w:pPr>
        <w:pStyle w:val="Sinespaciado"/>
        <w:spacing w:line="360" w:lineRule="auto"/>
        <w:rPr>
          <w:rFonts w:ascii="Avenir Next LT Pro" w:hAnsi="Avenir Next LT Pro" w:cstheme="minorHAnsi"/>
          <w:sz w:val="24"/>
          <w:szCs w:val="24"/>
        </w:rPr>
      </w:pPr>
    </w:p>
    <w:p w14:paraId="048C3582" w14:textId="11ED7387" w:rsidR="00594BB8" w:rsidRDefault="00594BB8" w:rsidP="0013405E">
      <w:pPr>
        <w:pStyle w:val="Sinespaciado"/>
        <w:spacing w:line="360" w:lineRule="auto"/>
        <w:rPr>
          <w:rFonts w:ascii="Avenir Next LT Pro" w:hAnsi="Avenir Next LT Pro" w:cstheme="minorHAnsi"/>
          <w:sz w:val="24"/>
          <w:szCs w:val="24"/>
        </w:rPr>
      </w:pPr>
    </w:p>
    <w:p w14:paraId="5D75B777" w14:textId="77777777" w:rsidR="00594BB8" w:rsidRDefault="00594BB8" w:rsidP="0013405E">
      <w:pPr>
        <w:pStyle w:val="Sinespaciado"/>
        <w:spacing w:line="360" w:lineRule="auto"/>
        <w:rPr>
          <w:rFonts w:ascii="Avenir Next LT Pro" w:hAnsi="Avenir Next LT Pro" w:cstheme="minorHAnsi"/>
          <w:sz w:val="24"/>
          <w:szCs w:val="24"/>
        </w:rPr>
      </w:pPr>
    </w:p>
    <w:p w14:paraId="430B6EEF" w14:textId="77777777" w:rsidR="000B428F" w:rsidRPr="002E3DF4" w:rsidRDefault="000B428F" w:rsidP="0013405E">
      <w:pPr>
        <w:pStyle w:val="Sinespaciado"/>
        <w:spacing w:line="360" w:lineRule="auto"/>
        <w:rPr>
          <w:rFonts w:ascii="Avenir Next LT Pro" w:hAnsi="Avenir Next LT Pro" w:cstheme="minorHAnsi"/>
          <w:sz w:val="24"/>
          <w:szCs w:val="24"/>
        </w:rPr>
      </w:pPr>
    </w:p>
    <w:p w14:paraId="3CEBCDA5" w14:textId="3BEC2551" w:rsidR="009E5942" w:rsidRPr="002E3DF4" w:rsidRDefault="00586A35" w:rsidP="0013405E">
      <w:pPr>
        <w:spacing w:line="360" w:lineRule="auto"/>
        <w:jc w:val="center"/>
        <w:rPr>
          <w:rFonts w:ascii="Avenir Next LT Pro" w:hAnsi="Avenir Next LT Pro" w:cstheme="minorHAnsi"/>
          <w:sz w:val="24"/>
          <w:szCs w:val="24"/>
        </w:rPr>
      </w:pPr>
      <w:r w:rsidRPr="002E3DF4">
        <w:rPr>
          <w:rFonts w:ascii="Avenir Next LT Pro" w:hAnsi="Avenir Next LT Pro" w:cstheme="minorHAnsi"/>
          <w:sz w:val="24"/>
          <w:szCs w:val="24"/>
        </w:rPr>
        <w:t>RAMONA ELIZABETH JIMÉNEZ LARA</w:t>
      </w:r>
    </w:p>
    <w:p w14:paraId="3D3CFB06" w14:textId="77777777" w:rsidR="009E5942" w:rsidRPr="002E3DF4" w:rsidRDefault="009E5942" w:rsidP="0013405E">
      <w:pPr>
        <w:pStyle w:val="Sinespaciado"/>
        <w:spacing w:line="360" w:lineRule="auto"/>
        <w:rPr>
          <w:rFonts w:ascii="Avenir Next LT Pro" w:hAnsi="Avenir Next LT Pro" w:cstheme="minorHAnsi"/>
          <w:sz w:val="24"/>
          <w:szCs w:val="24"/>
        </w:rPr>
      </w:pPr>
    </w:p>
    <w:p w14:paraId="451F2178" w14:textId="77777777" w:rsidR="00DE1898" w:rsidRPr="002E3DF4" w:rsidRDefault="00DE1898" w:rsidP="0013405E">
      <w:pPr>
        <w:pStyle w:val="Sinespaciado"/>
        <w:spacing w:line="360" w:lineRule="auto"/>
        <w:rPr>
          <w:rFonts w:ascii="Avenir Next LT Pro" w:hAnsi="Avenir Next LT Pro" w:cstheme="minorHAnsi"/>
          <w:sz w:val="24"/>
          <w:szCs w:val="24"/>
        </w:rPr>
      </w:pPr>
    </w:p>
    <w:p w14:paraId="6776E4FA" w14:textId="31393345" w:rsidR="009E5942" w:rsidRPr="002E3DF4" w:rsidRDefault="00586A35" w:rsidP="0013405E">
      <w:pPr>
        <w:spacing w:line="360" w:lineRule="auto"/>
        <w:jc w:val="center"/>
        <w:rPr>
          <w:rFonts w:ascii="Avenir Next LT Pro" w:hAnsi="Avenir Next LT Pro" w:cstheme="minorHAnsi"/>
          <w:sz w:val="24"/>
          <w:szCs w:val="24"/>
        </w:rPr>
      </w:pPr>
      <w:r w:rsidRPr="002E3DF4">
        <w:rPr>
          <w:rFonts w:ascii="Avenir Next LT Pro" w:hAnsi="Avenir Next LT Pro" w:cstheme="minorHAnsi"/>
          <w:sz w:val="24"/>
          <w:szCs w:val="24"/>
        </w:rPr>
        <w:t>ALDO URIEL GUERRERO OCHOA</w:t>
      </w:r>
    </w:p>
    <w:p w14:paraId="573B35D1" w14:textId="77777777" w:rsidR="009E5942" w:rsidRPr="002E3DF4" w:rsidRDefault="009E5942" w:rsidP="0013405E">
      <w:pPr>
        <w:pStyle w:val="Sinespaciado"/>
        <w:spacing w:line="360" w:lineRule="auto"/>
        <w:rPr>
          <w:rFonts w:ascii="Avenir Next LT Pro" w:hAnsi="Avenir Next LT Pro" w:cstheme="minorHAnsi"/>
          <w:sz w:val="24"/>
          <w:szCs w:val="24"/>
        </w:rPr>
      </w:pPr>
    </w:p>
    <w:p w14:paraId="5653C3AC" w14:textId="77777777" w:rsidR="00DE1898" w:rsidRPr="002E3DF4" w:rsidRDefault="00DE1898" w:rsidP="0013405E">
      <w:pPr>
        <w:pStyle w:val="Sinespaciado"/>
        <w:spacing w:line="360" w:lineRule="auto"/>
        <w:rPr>
          <w:rFonts w:ascii="Avenir Next LT Pro" w:hAnsi="Avenir Next LT Pro" w:cstheme="minorHAnsi"/>
          <w:sz w:val="24"/>
          <w:szCs w:val="24"/>
        </w:rPr>
      </w:pPr>
    </w:p>
    <w:p w14:paraId="158C7B74" w14:textId="0857894F" w:rsidR="009E5942" w:rsidRPr="002E3DF4" w:rsidRDefault="00586A35" w:rsidP="0013405E">
      <w:pPr>
        <w:spacing w:line="360" w:lineRule="auto"/>
        <w:jc w:val="center"/>
        <w:rPr>
          <w:rFonts w:ascii="Avenir Next LT Pro" w:hAnsi="Avenir Next LT Pro" w:cstheme="minorHAnsi"/>
          <w:sz w:val="24"/>
          <w:szCs w:val="24"/>
        </w:rPr>
      </w:pPr>
      <w:r w:rsidRPr="002E3DF4">
        <w:rPr>
          <w:rFonts w:ascii="Avenir Next LT Pro" w:hAnsi="Avenir Next LT Pro" w:cstheme="minorHAnsi"/>
          <w:sz w:val="24"/>
          <w:szCs w:val="24"/>
        </w:rPr>
        <w:t>MARTHA ROSARIO MACIAS PALOMERA</w:t>
      </w:r>
    </w:p>
    <w:p w14:paraId="66867779" w14:textId="61EDF9CB" w:rsidR="00DE1898" w:rsidRDefault="00DE1898" w:rsidP="0013405E">
      <w:pPr>
        <w:pStyle w:val="Sinespaciado"/>
        <w:spacing w:line="360" w:lineRule="auto"/>
        <w:rPr>
          <w:rFonts w:ascii="Avenir Next LT Pro" w:hAnsi="Avenir Next LT Pro" w:cstheme="minorHAnsi"/>
          <w:sz w:val="24"/>
          <w:szCs w:val="24"/>
        </w:rPr>
      </w:pPr>
    </w:p>
    <w:p w14:paraId="0194DB55" w14:textId="77777777" w:rsidR="00B9178C" w:rsidRPr="002E3DF4" w:rsidRDefault="00B9178C" w:rsidP="0013405E">
      <w:pPr>
        <w:pStyle w:val="Sinespaciado"/>
        <w:spacing w:line="360" w:lineRule="auto"/>
        <w:rPr>
          <w:rFonts w:ascii="Avenir Next LT Pro" w:hAnsi="Avenir Next LT Pro" w:cstheme="minorHAnsi"/>
          <w:sz w:val="24"/>
          <w:szCs w:val="24"/>
        </w:rPr>
      </w:pPr>
    </w:p>
    <w:p w14:paraId="5587B955" w14:textId="63580C95" w:rsidR="009E5942" w:rsidRPr="002E3DF4" w:rsidRDefault="00586A35" w:rsidP="0013405E">
      <w:pPr>
        <w:spacing w:line="360" w:lineRule="auto"/>
        <w:jc w:val="center"/>
        <w:rPr>
          <w:rFonts w:ascii="Avenir Next LT Pro" w:hAnsi="Avenir Next LT Pro" w:cstheme="minorHAnsi"/>
          <w:sz w:val="24"/>
          <w:szCs w:val="24"/>
        </w:rPr>
      </w:pPr>
      <w:r w:rsidRPr="002E3DF4">
        <w:rPr>
          <w:rFonts w:ascii="Avenir Next LT Pro" w:hAnsi="Avenir Next LT Pro" w:cstheme="minorHAnsi"/>
          <w:sz w:val="24"/>
          <w:szCs w:val="24"/>
        </w:rPr>
        <w:t>ANABEL GONZALEZ MAGAÑA</w:t>
      </w:r>
    </w:p>
    <w:p w14:paraId="4FA23C91" w14:textId="46AF05A6" w:rsidR="00DE1898" w:rsidRDefault="00DE1898" w:rsidP="0013405E">
      <w:pPr>
        <w:pStyle w:val="Sinespaciado"/>
        <w:spacing w:line="360" w:lineRule="auto"/>
        <w:rPr>
          <w:rFonts w:ascii="Avenir Next LT Pro" w:hAnsi="Avenir Next LT Pro" w:cstheme="minorHAnsi"/>
          <w:sz w:val="24"/>
          <w:szCs w:val="24"/>
        </w:rPr>
      </w:pPr>
    </w:p>
    <w:p w14:paraId="43788CDE" w14:textId="77777777" w:rsidR="00B9178C" w:rsidRPr="002E3DF4" w:rsidRDefault="00B9178C" w:rsidP="0013405E">
      <w:pPr>
        <w:pStyle w:val="Sinespaciado"/>
        <w:spacing w:line="360" w:lineRule="auto"/>
        <w:rPr>
          <w:rFonts w:ascii="Avenir Next LT Pro" w:hAnsi="Avenir Next LT Pro" w:cstheme="minorHAnsi"/>
          <w:sz w:val="24"/>
          <w:szCs w:val="24"/>
        </w:rPr>
      </w:pPr>
    </w:p>
    <w:p w14:paraId="0FBFD020" w14:textId="51F30473" w:rsidR="009E5942" w:rsidRPr="002E3DF4" w:rsidRDefault="00586A35" w:rsidP="008F5D7A">
      <w:pPr>
        <w:spacing w:line="360" w:lineRule="auto"/>
        <w:jc w:val="center"/>
        <w:rPr>
          <w:rFonts w:ascii="Avenir Next LT Pro" w:hAnsi="Avenir Next LT Pro" w:cstheme="minorHAnsi"/>
          <w:sz w:val="24"/>
          <w:szCs w:val="24"/>
        </w:rPr>
      </w:pPr>
      <w:r w:rsidRPr="002E3DF4">
        <w:rPr>
          <w:rFonts w:ascii="Avenir Next LT Pro" w:hAnsi="Avenir Next LT Pro" w:cstheme="minorHAnsi"/>
          <w:sz w:val="24"/>
          <w:szCs w:val="24"/>
        </w:rPr>
        <w:t>ROSA MARÍA AGUILAR LÓPEZ</w:t>
      </w:r>
    </w:p>
    <w:p w14:paraId="332DA610" w14:textId="77777777" w:rsidR="00CB05B3" w:rsidRPr="002E3DF4" w:rsidRDefault="00CB05B3" w:rsidP="00586A35">
      <w:pPr>
        <w:spacing w:line="276" w:lineRule="auto"/>
        <w:rPr>
          <w:rFonts w:ascii="Avenir Next LT Pro" w:hAnsi="Avenir Next LT Pro" w:cstheme="minorHAnsi"/>
          <w:sz w:val="24"/>
          <w:szCs w:val="24"/>
        </w:rPr>
      </w:pPr>
    </w:p>
    <w:p w14:paraId="4CA005A9" w14:textId="77777777" w:rsidR="009E5942" w:rsidRPr="002E3DF4" w:rsidRDefault="009E5942" w:rsidP="001A22F9">
      <w:pPr>
        <w:spacing w:line="276" w:lineRule="auto"/>
        <w:jc w:val="center"/>
        <w:rPr>
          <w:rFonts w:ascii="Avenir Next LT Pro" w:hAnsi="Avenir Next LT Pro" w:cstheme="minorHAnsi"/>
          <w:b/>
          <w:sz w:val="24"/>
          <w:szCs w:val="24"/>
        </w:rPr>
      </w:pPr>
      <w:r w:rsidRPr="002E3DF4">
        <w:rPr>
          <w:rFonts w:ascii="Avenir Next LT Pro" w:hAnsi="Avenir Next LT Pro" w:cstheme="minorHAnsi"/>
          <w:b/>
          <w:sz w:val="24"/>
          <w:szCs w:val="24"/>
        </w:rPr>
        <w:t>CERTIFICO Y DOY FE</w:t>
      </w:r>
    </w:p>
    <w:p w14:paraId="3205FA6A" w14:textId="02C1049B" w:rsidR="009E5942" w:rsidRDefault="009E5942" w:rsidP="001A22F9">
      <w:pPr>
        <w:spacing w:line="276" w:lineRule="auto"/>
        <w:jc w:val="center"/>
        <w:rPr>
          <w:rFonts w:ascii="Avenir Next LT Pro" w:hAnsi="Avenir Next LT Pro" w:cstheme="minorHAnsi"/>
          <w:sz w:val="24"/>
          <w:szCs w:val="24"/>
        </w:rPr>
      </w:pPr>
    </w:p>
    <w:p w14:paraId="41DA6DA0" w14:textId="77777777" w:rsidR="00B9178C" w:rsidRPr="002E3DF4" w:rsidRDefault="00B9178C" w:rsidP="001A22F9">
      <w:pPr>
        <w:spacing w:line="276" w:lineRule="auto"/>
        <w:jc w:val="center"/>
        <w:rPr>
          <w:rFonts w:ascii="Avenir Next LT Pro" w:hAnsi="Avenir Next LT Pro" w:cstheme="minorHAnsi"/>
          <w:sz w:val="24"/>
          <w:szCs w:val="24"/>
        </w:rPr>
      </w:pPr>
    </w:p>
    <w:p w14:paraId="2A647C11" w14:textId="0D8C3F92" w:rsidR="009E5942" w:rsidRPr="002E3DF4" w:rsidRDefault="0074355D" w:rsidP="001A22F9">
      <w:pPr>
        <w:pStyle w:val="Sinespaciado"/>
        <w:spacing w:line="276" w:lineRule="auto"/>
        <w:jc w:val="center"/>
        <w:rPr>
          <w:rFonts w:ascii="Avenir Next LT Pro" w:hAnsi="Avenir Next LT Pro" w:cstheme="minorHAnsi"/>
          <w:sz w:val="24"/>
          <w:szCs w:val="24"/>
        </w:rPr>
      </w:pPr>
      <w:r w:rsidRPr="002E3DF4">
        <w:rPr>
          <w:rFonts w:ascii="Avenir Next LT Pro" w:hAnsi="Avenir Next LT Pro" w:cstheme="minorHAnsi"/>
          <w:sz w:val="24"/>
          <w:szCs w:val="24"/>
        </w:rPr>
        <w:t>ABOGADO</w:t>
      </w:r>
      <w:r w:rsidR="00F65C02" w:rsidRPr="002E3DF4">
        <w:rPr>
          <w:rFonts w:ascii="Avenir Next LT Pro" w:hAnsi="Avenir Next LT Pro" w:cstheme="minorHAnsi"/>
          <w:sz w:val="24"/>
          <w:szCs w:val="24"/>
        </w:rPr>
        <w:t>. EVARISTO SOTO CONTRERAS</w:t>
      </w:r>
    </w:p>
    <w:p w14:paraId="3007EE32" w14:textId="474400C4" w:rsidR="0015043C" w:rsidRPr="002E3DF4" w:rsidRDefault="009E5942" w:rsidP="00FB36FE">
      <w:pPr>
        <w:pStyle w:val="Sinespaciado"/>
        <w:spacing w:line="276" w:lineRule="auto"/>
        <w:jc w:val="center"/>
        <w:rPr>
          <w:rFonts w:ascii="Avenir Next LT Pro" w:hAnsi="Avenir Next LT Pro" w:cstheme="minorHAnsi"/>
          <w:b/>
          <w:sz w:val="24"/>
          <w:szCs w:val="24"/>
        </w:rPr>
      </w:pPr>
      <w:r w:rsidRPr="002E3DF4">
        <w:rPr>
          <w:rFonts w:ascii="Avenir Next LT Pro" w:hAnsi="Avenir Next LT Pro" w:cstheme="minorHAnsi"/>
          <w:b/>
          <w:sz w:val="24"/>
          <w:szCs w:val="24"/>
        </w:rPr>
        <w:t>SECRETARIO GENERAL</w:t>
      </w:r>
    </w:p>
    <w:sectPr w:rsidR="0015043C" w:rsidRPr="002E3DF4" w:rsidSect="00235225">
      <w:headerReference w:type="default" r:id="rId8"/>
      <w:footerReference w:type="default" r:id="rId9"/>
      <w:pgSz w:w="12240" w:h="20160" w:code="5"/>
      <w:pgMar w:top="1985" w:right="1701" w:bottom="184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960D4" w14:textId="77777777" w:rsidR="006A3A01" w:rsidRDefault="006A3A01">
      <w:pPr>
        <w:spacing w:after="0" w:line="240" w:lineRule="auto"/>
      </w:pPr>
      <w:r>
        <w:separator/>
      </w:r>
    </w:p>
  </w:endnote>
  <w:endnote w:type="continuationSeparator" w:id="0">
    <w:p w14:paraId="52950BC7" w14:textId="77777777" w:rsidR="006A3A01" w:rsidRDefault="006A3A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Neue Light">
    <w:altName w:val="Times New Roman"/>
    <w:charset w:val="00"/>
    <w:family w:val="roman"/>
    <w:pitch w:val="default"/>
  </w:font>
  <w:font w:name="Helvetica Neue UltraLight">
    <w:altName w:val="Times New Roman"/>
    <w:charset w:val="00"/>
    <w:family w:val="roman"/>
    <w:pitch w:val="default"/>
  </w:font>
  <w:font w:name="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3120464"/>
      <w:docPartObj>
        <w:docPartGallery w:val="Page Numbers (Bottom of Page)"/>
        <w:docPartUnique/>
      </w:docPartObj>
    </w:sdtPr>
    <w:sdtEndPr/>
    <w:sdtContent>
      <w:sdt>
        <w:sdtPr>
          <w:id w:val="-1669238322"/>
          <w:docPartObj>
            <w:docPartGallery w:val="Page Numbers (Top of Page)"/>
            <w:docPartUnique/>
          </w:docPartObj>
        </w:sdtPr>
        <w:sdtEndPr/>
        <w:sdtContent>
          <w:p w14:paraId="469DDE54" w14:textId="1AD49FCA" w:rsidR="009A5441" w:rsidRDefault="009A5441">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7357A7">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7357A7">
              <w:rPr>
                <w:b/>
                <w:bCs/>
                <w:noProof/>
              </w:rPr>
              <w:t>8</w:t>
            </w:r>
            <w:r>
              <w:rPr>
                <w:b/>
                <w:bCs/>
                <w:sz w:val="24"/>
                <w:szCs w:val="24"/>
              </w:rPr>
              <w:fldChar w:fldCharType="end"/>
            </w:r>
          </w:p>
        </w:sdtContent>
      </w:sdt>
    </w:sdtContent>
  </w:sdt>
  <w:p w14:paraId="3167063F" w14:textId="77777777" w:rsidR="009A5441" w:rsidRDefault="009A544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3AC52" w14:textId="77777777" w:rsidR="006A3A01" w:rsidRDefault="006A3A01">
      <w:pPr>
        <w:spacing w:after="0" w:line="240" w:lineRule="auto"/>
      </w:pPr>
      <w:r>
        <w:separator/>
      </w:r>
    </w:p>
  </w:footnote>
  <w:footnote w:type="continuationSeparator" w:id="0">
    <w:p w14:paraId="6628B2FA" w14:textId="77777777" w:rsidR="006A3A01" w:rsidRDefault="006A3A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F4871" w14:textId="77777777" w:rsidR="00170E0F" w:rsidRDefault="00170E0F" w:rsidP="00CF2E29">
    <w:pPr>
      <w:tabs>
        <w:tab w:val="left" w:pos="3700"/>
        <w:tab w:val="left" w:pos="3737"/>
      </w:tabs>
      <w:spacing w:line="276" w:lineRule="auto"/>
      <w:jc w:val="right"/>
      <w:rPr>
        <w:rFonts w:ascii="Avenir Next LT Pro" w:hAnsi="Avenir Next LT Pro" w:cstheme="minorHAnsi"/>
        <w:b/>
        <w:bCs/>
        <w:sz w:val="24"/>
        <w:szCs w:val="24"/>
      </w:rPr>
    </w:pPr>
  </w:p>
  <w:p w14:paraId="15F2846E" w14:textId="5DE0126A" w:rsidR="00CE3B93" w:rsidRPr="00124210" w:rsidRDefault="00CE3B93" w:rsidP="00CF2E29">
    <w:pPr>
      <w:tabs>
        <w:tab w:val="left" w:pos="3700"/>
        <w:tab w:val="left" w:pos="3737"/>
      </w:tabs>
      <w:spacing w:line="276" w:lineRule="auto"/>
      <w:jc w:val="right"/>
      <w:rPr>
        <w:rFonts w:ascii="Avenir Next LT Pro" w:hAnsi="Avenir Next LT Pro" w:cstheme="minorHAnsi"/>
        <w:b/>
        <w:bCs/>
        <w:sz w:val="24"/>
        <w:szCs w:val="24"/>
      </w:rPr>
    </w:pPr>
    <w:r w:rsidRPr="00124210">
      <w:rPr>
        <w:rFonts w:ascii="Avenir Next LT Pro" w:hAnsi="Avenir Next LT Pro" w:cstheme="minorHAnsi"/>
        <w:b/>
        <w:bCs/>
        <w:sz w:val="24"/>
        <w:szCs w:val="24"/>
      </w:rPr>
      <w:t xml:space="preserve">ACTA No. 1/L18/DICIEMBRE/2021        </w:t>
    </w:r>
  </w:p>
  <w:p w14:paraId="7D87572E" w14:textId="77777777" w:rsidR="009A5441" w:rsidRDefault="009A5441" w:rsidP="0041329D">
    <w:pPr>
      <w:pStyle w:val="Encabezado"/>
      <w:tabs>
        <w:tab w:val="clear" w:pos="4419"/>
        <w:tab w:val="clear" w:pos="8838"/>
        <w:tab w:val="left" w:pos="6307"/>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6D4C834"/>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1F256C3"/>
    <w:multiLevelType w:val="hybridMultilevel"/>
    <w:tmpl w:val="9AE00B86"/>
    <w:lvl w:ilvl="0" w:tplc="8822FDFA">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31A2A70"/>
    <w:multiLevelType w:val="hybridMultilevel"/>
    <w:tmpl w:val="80C0E4DE"/>
    <w:lvl w:ilvl="0" w:tplc="DFE02BD6">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3FC7828"/>
    <w:multiLevelType w:val="hybridMultilevel"/>
    <w:tmpl w:val="EB8CDE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C8E5267"/>
    <w:multiLevelType w:val="hybridMultilevel"/>
    <w:tmpl w:val="76BEF0A6"/>
    <w:lvl w:ilvl="0" w:tplc="9EB2991C">
      <w:start w:val="1"/>
      <w:numFmt w:val="upperLetter"/>
      <w:lvlText w:val="%1."/>
      <w:lvlJc w:val="left"/>
      <w:pPr>
        <w:ind w:left="1800" w:hanging="360"/>
      </w:pPr>
      <w:rPr>
        <w:b/>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5" w15:restartNumberingAfterBreak="0">
    <w:nsid w:val="10291969"/>
    <w:multiLevelType w:val="hybridMultilevel"/>
    <w:tmpl w:val="32FA0F92"/>
    <w:lvl w:ilvl="0" w:tplc="080A0001">
      <w:start w:val="1"/>
      <w:numFmt w:val="bullet"/>
      <w:lvlText w:val=""/>
      <w:lvlJc w:val="left"/>
      <w:pPr>
        <w:ind w:left="1364" w:hanging="360"/>
      </w:pPr>
      <w:rPr>
        <w:rFonts w:ascii="Symbol" w:hAnsi="Symbol" w:hint="default"/>
      </w:rPr>
    </w:lvl>
    <w:lvl w:ilvl="1" w:tplc="080A0003" w:tentative="1">
      <w:start w:val="1"/>
      <w:numFmt w:val="bullet"/>
      <w:lvlText w:val="o"/>
      <w:lvlJc w:val="left"/>
      <w:pPr>
        <w:ind w:left="2084" w:hanging="360"/>
      </w:pPr>
      <w:rPr>
        <w:rFonts w:ascii="Courier New" w:hAnsi="Courier New" w:cs="Courier New" w:hint="default"/>
      </w:rPr>
    </w:lvl>
    <w:lvl w:ilvl="2" w:tplc="080A0005" w:tentative="1">
      <w:start w:val="1"/>
      <w:numFmt w:val="bullet"/>
      <w:lvlText w:val=""/>
      <w:lvlJc w:val="left"/>
      <w:pPr>
        <w:ind w:left="2804" w:hanging="360"/>
      </w:pPr>
      <w:rPr>
        <w:rFonts w:ascii="Wingdings" w:hAnsi="Wingdings" w:hint="default"/>
      </w:rPr>
    </w:lvl>
    <w:lvl w:ilvl="3" w:tplc="080A0001" w:tentative="1">
      <w:start w:val="1"/>
      <w:numFmt w:val="bullet"/>
      <w:lvlText w:val=""/>
      <w:lvlJc w:val="left"/>
      <w:pPr>
        <w:ind w:left="3524" w:hanging="360"/>
      </w:pPr>
      <w:rPr>
        <w:rFonts w:ascii="Symbol" w:hAnsi="Symbol" w:hint="default"/>
      </w:rPr>
    </w:lvl>
    <w:lvl w:ilvl="4" w:tplc="080A0003" w:tentative="1">
      <w:start w:val="1"/>
      <w:numFmt w:val="bullet"/>
      <w:lvlText w:val="o"/>
      <w:lvlJc w:val="left"/>
      <w:pPr>
        <w:ind w:left="4244" w:hanging="360"/>
      </w:pPr>
      <w:rPr>
        <w:rFonts w:ascii="Courier New" w:hAnsi="Courier New" w:cs="Courier New" w:hint="default"/>
      </w:rPr>
    </w:lvl>
    <w:lvl w:ilvl="5" w:tplc="080A0005" w:tentative="1">
      <w:start w:val="1"/>
      <w:numFmt w:val="bullet"/>
      <w:lvlText w:val=""/>
      <w:lvlJc w:val="left"/>
      <w:pPr>
        <w:ind w:left="4964" w:hanging="360"/>
      </w:pPr>
      <w:rPr>
        <w:rFonts w:ascii="Wingdings" w:hAnsi="Wingdings" w:hint="default"/>
      </w:rPr>
    </w:lvl>
    <w:lvl w:ilvl="6" w:tplc="080A0001" w:tentative="1">
      <w:start w:val="1"/>
      <w:numFmt w:val="bullet"/>
      <w:lvlText w:val=""/>
      <w:lvlJc w:val="left"/>
      <w:pPr>
        <w:ind w:left="5684" w:hanging="360"/>
      </w:pPr>
      <w:rPr>
        <w:rFonts w:ascii="Symbol" w:hAnsi="Symbol" w:hint="default"/>
      </w:rPr>
    </w:lvl>
    <w:lvl w:ilvl="7" w:tplc="080A0003" w:tentative="1">
      <w:start w:val="1"/>
      <w:numFmt w:val="bullet"/>
      <w:lvlText w:val="o"/>
      <w:lvlJc w:val="left"/>
      <w:pPr>
        <w:ind w:left="6404" w:hanging="360"/>
      </w:pPr>
      <w:rPr>
        <w:rFonts w:ascii="Courier New" w:hAnsi="Courier New" w:cs="Courier New" w:hint="default"/>
      </w:rPr>
    </w:lvl>
    <w:lvl w:ilvl="8" w:tplc="080A0005" w:tentative="1">
      <w:start w:val="1"/>
      <w:numFmt w:val="bullet"/>
      <w:lvlText w:val=""/>
      <w:lvlJc w:val="left"/>
      <w:pPr>
        <w:ind w:left="7124" w:hanging="360"/>
      </w:pPr>
      <w:rPr>
        <w:rFonts w:ascii="Wingdings" w:hAnsi="Wingdings" w:hint="default"/>
      </w:rPr>
    </w:lvl>
  </w:abstractNum>
  <w:abstractNum w:abstractNumId="6" w15:restartNumberingAfterBreak="0">
    <w:nsid w:val="24AA5462"/>
    <w:multiLevelType w:val="multilevel"/>
    <w:tmpl w:val="DE76E4AC"/>
    <w:styleLink w:val="WWNum1"/>
    <w:lvl w:ilvl="0">
      <w:start w:val="1"/>
      <w:numFmt w:val="decimal"/>
      <w:lvlText w:val="%1."/>
      <w:lvlJc w:val="left"/>
      <w:pPr>
        <w:ind w:left="644" w:hanging="360"/>
      </w:pPr>
      <w:rPr>
        <w:rFonts w:ascii="Calibri" w:hAnsi="Calibri"/>
        <w:b/>
        <w:bCs/>
      </w:r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7" w15:restartNumberingAfterBreak="0">
    <w:nsid w:val="2EE40DD2"/>
    <w:multiLevelType w:val="hybridMultilevel"/>
    <w:tmpl w:val="D3D4FB28"/>
    <w:lvl w:ilvl="0" w:tplc="080A0001">
      <w:start w:val="1"/>
      <w:numFmt w:val="bullet"/>
      <w:lvlText w:val=""/>
      <w:lvlJc w:val="left"/>
      <w:pPr>
        <w:ind w:left="1364" w:hanging="360"/>
      </w:pPr>
      <w:rPr>
        <w:rFonts w:ascii="Symbol" w:hAnsi="Symbol" w:hint="default"/>
      </w:rPr>
    </w:lvl>
    <w:lvl w:ilvl="1" w:tplc="080A0003" w:tentative="1">
      <w:start w:val="1"/>
      <w:numFmt w:val="bullet"/>
      <w:lvlText w:val="o"/>
      <w:lvlJc w:val="left"/>
      <w:pPr>
        <w:ind w:left="2084" w:hanging="360"/>
      </w:pPr>
      <w:rPr>
        <w:rFonts w:ascii="Courier New" w:hAnsi="Courier New" w:cs="Courier New" w:hint="default"/>
      </w:rPr>
    </w:lvl>
    <w:lvl w:ilvl="2" w:tplc="080A0005" w:tentative="1">
      <w:start w:val="1"/>
      <w:numFmt w:val="bullet"/>
      <w:lvlText w:val=""/>
      <w:lvlJc w:val="left"/>
      <w:pPr>
        <w:ind w:left="2804" w:hanging="360"/>
      </w:pPr>
      <w:rPr>
        <w:rFonts w:ascii="Wingdings" w:hAnsi="Wingdings" w:hint="default"/>
      </w:rPr>
    </w:lvl>
    <w:lvl w:ilvl="3" w:tplc="080A0001" w:tentative="1">
      <w:start w:val="1"/>
      <w:numFmt w:val="bullet"/>
      <w:lvlText w:val=""/>
      <w:lvlJc w:val="left"/>
      <w:pPr>
        <w:ind w:left="3524" w:hanging="360"/>
      </w:pPr>
      <w:rPr>
        <w:rFonts w:ascii="Symbol" w:hAnsi="Symbol" w:hint="default"/>
      </w:rPr>
    </w:lvl>
    <w:lvl w:ilvl="4" w:tplc="080A0003" w:tentative="1">
      <w:start w:val="1"/>
      <w:numFmt w:val="bullet"/>
      <w:lvlText w:val="o"/>
      <w:lvlJc w:val="left"/>
      <w:pPr>
        <w:ind w:left="4244" w:hanging="360"/>
      </w:pPr>
      <w:rPr>
        <w:rFonts w:ascii="Courier New" w:hAnsi="Courier New" w:cs="Courier New" w:hint="default"/>
      </w:rPr>
    </w:lvl>
    <w:lvl w:ilvl="5" w:tplc="080A0005" w:tentative="1">
      <w:start w:val="1"/>
      <w:numFmt w:val="bullet"/>
      <w:lvlText w:val=""/>
      <w:lvlJc w:val="left"/>
      <w:pPr>
        <w:ind w:left="4964" w:hanging="360"/>
      </w:pPr>
      <w:rPr>
        <w:rFonts w:ascii="Wingdings" w:hAnsi="Wingdings" w:hint="default"/>
      </w:rPr>
    </w:lvl>
    <w:lvl w:ilvl="6" w:tplc="080A0001" w:tentative="1">
      <w:start w:val="1"/>
      <w:numFmt w:val="bullet"/>
      <w:lvlText w:val=""/>
      <w:lvlJc w:val="left"/>
      <w:pPr>
        <w:ind w:left="5684" w:hanging="360"/>
      </w:pPr>
      <w:rPr>
        <w:rFonts w:ascii="Symbol" w:hAnsi="Symbol" w:hint="default"/>
      </w:rPr>
    </w:lvl>
    <w:lvl w:ilvl="7" w:tplc="080A0003" w:tentative="1">
      <w:start w:val="1"/>
      <w:numFmt w:val="bullet"/>
      <w:lvlText w:val="o"/>
      <w:lvlJc w:val="left"/>
      <w:pPr>
        <w:ind w:left="6404" w:hanging="360"/>
      </w:pPr>
      <w:rPr>
        <w:rFonts w:ascii="Courier New" w:hAnsi="Courier New" w:cs="Courier New" w:hint="default"/>
      </w:rPr>
    </w:lvl>
    <w:lvl w:ilvl="8" w:tplc="080A0005" w:tentative="1">
      <w:start w:val="1"/>
      <w:numFmt w:val="bullet"/>
      <w:lvlText w:val=""/>
      <w:lvlJc w:val="left"/>
      <w:pPr>
        <w:ind w:left="7124" w:hanging="360"/>
      </w:pPr>
      <w:rPr>
        <w:rFonts w:ascii="Wingdings" w:hAnsi="Wingdings" w:hint="default"/>
      </w:rPr>
    </w:lvl>
  </w:abstractNum>
  <w:abstractNum w:abstractNumId="8" w15:restartNumberingAfterBreak="0">
    <w:nsid w:val="2F371EB0"/>
    <w:multiLevelType w:val="hybridMultilevel"/>
    <w:tmpl w:val="0896BA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3B552FD"/>
    <w:multiLevelType w:val="hybridMultilevel"/>
    <w:tmpl w:val="8E68CA56"/>
    <w:lvl w:ilvl="0" w:tplc="1AB013C4">
      <w:start w:val="1"/>
      <w:numFmt w:val="upperRoman"/>
      <w:lvlText w:val="%1."/>
      <w:lvlJc w:val="left"/>
      <w:pPr>
        <w:ind w:left="1080" w:hanging="720"/>
      </w:pPr>
      <w:rPr>
        <w:rFonts w:cstheme="minorBidi"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9E24EA3"/>
    <w:multiLevelType w:val="hybridMultilevel"/>
    <w:tmpl w:val="289E90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2AA44DF"/>
    <w:multiLevelType w:val="hybridMultilevel"/>
    <w:tmpl w:val="DD9E76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2DB2017"/>
    <w:multiLevelType w:val="hybridMultilevel"/>
    <w:tmpl w:val="9B72C92A"/>
    <w:lvl w:ilvl="0" w:tplc="F9EA1024">
      <w:start w:val="1"/>
      <w:numFmt w:val="upperLetter"/>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15:restartNumberingAfterBreak="0">
    <w:nsid w:val="49A45184"/>
    <w:multiLevelType w:val="hybridMultilevel"/>
    <w:tmpl w:val="DE143B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BC75D88"/>
    <w:multiLevelType w:val="hybridMultilevel"/>
    <w:tmpl w:val="16B80CA6"/>
    <w:lvl w:ilvl="0" w:tplc="BE8815F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60366E5"/>
    <w:multiLevelType w:val="hybridMultilevel"/>
    <w:tmpl w:val="9AE00B86"/>
    <w:lvl w:ilvl="0" w:tplc="8822FDFA">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6A53504"/>
    <w:multiLevelType w:val="hybridMultilevel"/>
    <w:tmpl w:val="16B80CA6"/>
    <w:lvl w:ilvl="0" w:tplc="BE8815F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E0664B8"/>
    <w:multiLevelType w:val="hybridMultilevel"/>
    <w:tmpl w:val="131C62C0"/>
    <w:lvl w:ilvl="0" w:tplc="080A0019">
      <w:start w:val="17"/>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1D623A0"/>
    <w:multiLevelType w:val="hybridMultilevel"/>
    <w:tmpl w:val="CFB606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288495F"/>
    <w:multiLevelType w:val="hybridMultilevel"/>
    <w:tmpl w:val="16B80CA6"/>
    <w:lvl w:ilvl="0" w:tplc="BE8815F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A0C0FDB"/>
    <w:multiLevelType w:val="hybridMultilevel"/>
    <w:tmpl w:val="6422C46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BC959AF"/>
    <w:multiLevelType w:val="hybridMultilevel"/>
    <w:tmpl w:val="E34A521C"/>
    <w:lvl w:ilvl="0" w:tplc="5730570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F8E766D"/>
    <w:multiLevelType w:val="hybridMultilevel"/>
    <w:tmpl w:val="0FF2FA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49D0755"/>
    <w:multiLevelType w:val="hybridMultilevel"/>
    <w:tmpl w:val="16B80CA6"/>
    <w:lvl w:ilvl="0" w:tplc="BE8815F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6CC377D"/>
    <w:multiLevelType w:val="hybridMultilevel"/>
    <w:tmpl w:val="B4C68846"/>
    <w:lvl w:ilvl="0" w:tplc="49FA4D0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8494AC8"/>
    <w:multiLevelType w:val="hybridMultilevel"/>
    <w:tmpl w:val="4BD82C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AFD1897"/>
    <w:multiLevelType w:val="hybridMultilevel"/>
    <w:tmpl w:val="37E0E94C"/>
    <w:lvl w:ilvl="0" w:tplc="27C63C42">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E543FAB"/>
    <w:multiLevelType w:val="hybridMultilevel"/>
    <w:tmpl w:val="4A564134"/>
    <w:lvl w:ilvl="0" w:tplc="054212E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3"/>
  </w:num>
  <w:num w:numId="2">
    <w:abstractNumId w:val="0"/>
  </w:num>
  <w:num w:numId="3">
    <w:abstractNumId w:val="7"/>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12"/>
  </w:num>
  <w:num w:numId="7">
    <w:abstractNumId w:val="4"/>
  </w:num>
  <w:num w:numId="8">
    <w:abstractNumId w:val="5"/>
  </w:num>
  <w:num w:numId="9">
    <w:abstractNumId w:val="19"/>
  </w:num>
  <w:num w:numId="10">
    <w:abstractNumId w:val="16"/>
  </w:num>
  <w:num w:numId="11">
    <w:abstractNumId w:val="14"/>
  </w:num>
  <w:num w:numId="12">
    <w:abstractNumId w:val="3"/>
  </w:num>
  <w:num w:numId="13">
    <w:abstractNumId w:val="6"/>
  </w:num>
  <w:num w:numId="14">
    <w:abstractNumId w:val="10"/>
  </w:num>
  <w:num w:numId="15">
    <w:abstractNumId w:val="8"/>
  </w:num>
  <w:num w:numId="16">
    <w:abstractNumId w:val="11"/>
  </w:num>
  <w:num w:numId="17">
    <w:abstractNumId w:val="0"/>
    <w:lvlOverride w:ilvl="0">
      <w:lvl w:ilvl="0">
        <w:start w:val="1"/>
        <w:numFmt w:val="decimal"/>
        <w:pStyle w:val="Listaconvietas2"/>
        <w:lvlText w:val="%1."/>
        <w:lvlJc w:val="left"/>
        <w:pPr>
          <w:ind w:left="644" w:hanging="360"/>
        </w:pPr>
        <w:rPr>
          <w:rFonts w:ascii="Avenir Next LT Pro" w:hAnsi="Avenir Next LT Pro" w:hint="default"/>
          <w:b/>
          <w:bCs/>
        </w:rPr>
      </w:lvl>
    </w:lvlOverride>
  </w:num>
  <w:num w:numId="18">
    <w:abstractNumId w:val="17"/>
  </w:num>
  <w:num w:numId="19">
    <w:abstractNumId w:val="1"/>
  </w:num>
  <w:num w:numId="20">
    <w:abstractNumId w:val="15"/>
  </w:num>
  <w:num w:numId="21">
    <w:abstractNumId w:val="0"/>
    <w:lvlOverride w:ilvl="0">
      <w:lvl w:ilvl="0">
        <w:start w:val="1"/>
        <w:numFmt w:val="decimal"/>
        <w:pStyle w:val="Listaconvietas2"/>
        <w:lvlText w:val="%1."/>
        <w:lvlJc w:val="left"/>
        <w:pPr>
          <w:ind w:left="644" w:hanging="360"/>
        </w:pPr>
        <w:rPr>
          <w:rFonts w:ascii="Avenir Next LT Pro" w:hAnsi="Avenir Next LT Pro" w:hint="default"/>
          <w:b/>
          <w:bCs/>
        </w:rPr>
      </w:lvl>
    </w:lvlOverride>
  </w:num>
  <w:num w:numId="22">
    <w:abstractNumId w:val="2"/>
  </w:num>
  <w:num w:numId="23">
    <w:abstractNumId w:val="18"/>
  </w:num>
  <w:num w:numId="24">
    <w:abstractNumId w:val="20"/>
  </w:num>
  <w:num w:numId="25">
    <w:abstractNumId w:val="25"/>
  </w:num>
  <w:num w:numId="26">
    <w:abstractNumId w:val="0"/>
    <w:lvlOverride w:ilvl="0">
      <w:lvl w:ilvl="0">
        <w:start w:val="1"/>
        <w:numFmt w:val="decimal"/>
        <w:pStyle w:val="Listaconvietas2"/>
        <w:lvlText w:val="%1."/>
        <w:lvlJc w:val="left"/>
        <w:pPr>
          <w:ind w:left="644" w:hanging="360"/>
        </w:pPr>
        <w:rPr>
          <w:rFonts w:ascii="Avenir Next LT Pro" w:hAnsi="Avenir Next LT Pro" w:hint="default"/>
          <w:b/>
          <w:bCs/>
        </w:rPr>
      </w:lvl>
    </w:lvlOverride>
  </w:num>
  <w:num w:numId="27">
    <w:abstractNumId w:val="21"/>
  </w:num>
  <w:num w:numId="28">
    <w:abstractNumId w:val="13"/>
  </w:num>
  <w:num w:numId="29">
    <w:abstractNumId w:val="26"/>
  </w:num>
  <w:num w:numId="30">
    <w:abstractNumId w:val="22"/>
  </w:num>
  <w:num w:numId="31">
    <w:abstractNumId w:val="27"/>
  </w:num>
  <w:num w:numId="32">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942"/>
    <w:rsid w:val="0000219B"/>
    <w:rsid w:val="0001064D"/>
    <w:rsid w:val="0002031D"/>
    <w:rsid w:val="000236EE"/>
    <w:rsid w:val="0003037E"/>
    <w:rsid w:val="000349AD"/>
    <w:rsid w:val="00036D0F"/>
    <w:rsid w:val="000378A9"/>
    <w:rsid w:val="00042A09"/>
    <w:rsid w:val="000456C8"/>
    <w:rsid w:val="00053BAF"/>
    <w:rsid w:val="00057136"/>
    <w:rsid w:val="0005731E"/>
    <w:rsid w:val="0006240F"/>
    <w:rsid w:val="00062505"/>
    <w:rsid w:val="00063CD6"/>
    <w:rsid w:val="00063E3E"/>
    <w:rsid w:val="000664E4"/>
    <w:rsid w:val="000722CF"/>
    <w:rsid w:val="0007766E"/>
    <w:rsid w:val="00092866"/>
    <w:rsid w:val="00095069"/>
    <w:rsid w:val="00095C06"/>
    <w:rsid w:val="00097AA7"/>
    <w:rsid w:val="000A42E8"/>
    <w:rsid w:val="000B0370"/>
    <w:rsid w:val="000B10FB"/>
    <w:rsid w:val="000B428F"/>
    <w:rsid w:val="000B4899"/>
    <w:rsid w:val="000B5496"/>
    <w:rsid w:val="000B6D2A"/>
    <w:rsid w:val="000C2304"/>
    <w:rsid w:val="000C3B53"/>
    <w:rsid w:val="000C59D0"/>
    <w:rsid w:val="000C6D12"/>
    <w:rsid w:val="000C72B2"/>
    <w:rsid w:val="000D132F"/>
    <w:rsid w:val="000D1D93"/>
    <w:rsid w:val="000D1E54"/>
    <w:rsid w:val="000E101C"/>
    <w:rsid w:val="000E27F2"/>
    <w:rsid w:val="000E2B81"/>
    <w:rsid w:val="000E631C"/>
    <w:rsid w:val="000E7AC7"/>
    <w:rsid w:val="000F43F2"/>
    <w:rsid w:val="001054A7"/>
    <w:rsid w:val="0010682F"/>
    <w:rsid w:val="0010683C"/>
    <w:rsid w:val="00110BFD"/>
    <w:rsid w:val="00115C68"/>
    <w:rsid w:val="00123E26"/>
    <w:rsid w:val="00124210"/>
    <w:rsid w:val="00124E15"/>
    <w:rsid w:val="00125A68"/>
    <w:rsid w:val="0013405E"/>
    <w:rsid w:val="00136184"/>
    <w:rsid w:val="00137E17"/>
    <w:rsid w:val="001420D5"/>
    <w:rsid w:val="0015043C"/>
    <w:rsid w:val="00157A8A"/>
    <w:rsid w:val="0016366B"/>
    <w:rsid w:val="00164E02"/>
    <w:rsid w:val="0016766F"/>
    <w:rsid w:val="00170E0F"/>
    <w:rsid w:val="00171ACD"/>
    <w:rsid w:val="0017396C"/>
    <w:rsid w:val="001751EF"/>
    <w:rsid w:val="001756D1"/>
    <w:rsid w:val="0018211B"/>
    <w:rsid w:val="00184CBB"/>
    <w:rsid w:val="0019106B"/>
    <w:rsid w:val="0019129E"/>
    <w:rsid w:val="00191929"/>
    <w:rsid w:val="0019602A"/>
    <w:rsid w:val="001A069D"/>
    <w:rsid w:val="001A1531"/>
    <w:rsid w:val="001A22F9"/>
    <w:rsid w:val="001A3F6D"/>
    <w:rsid w:val="001B0FE3"/>
    <w:rsid w:val="001C48AC"/>
    <w:rsid w:val="001C4DCA"/>
    <w:rsid w:val="001C5704"/>
    <w:rsid w:val="001D0E2B"/>
    <w:rsid w:val="001D197A"/>
    <w:rsid w:val="001E4D6D"/>
    <w:rsid w:val="001E6AB9"/>
    <w:rsid w:val="001E714B"/>
    <w:rsid w:val="001E723B"/>
    <w:rsid w:val="001F5587"/>
    <w:rsid w:val="001F74B1"/>
    <w:rsid w:val="00200E35"/>
    <w:rsid w:val="00211B2A"/>
    <w:rsid w:val="0021734C"/>
    <w:rsid w:val="00220544"/>
    <w:rsid w:val="00220D07"/>
    <w:rsid w:val="00223A91"/>
    <w:rsid w:val="0022497B"/>
    <w:rsid w:val="002317DB"/>
    <w:rsid w:val="00235225"/>
    <w:rsid w:val="002365F7"/>
    <w:rsid w:val="00237619"/>
    <w:rsid w:val="002400F0"/>
    <w:rsid w:val="0024360C"/>
    <w:rsid w:val="00246D7F"/>
    <w:rsid w:val="0025194C"/>
    <w:rsid w:val="00252D6F"/>
    <w:rsid w:val="0026115C"/>
    <w:rsid w:val="00263F46"/>
    <w:rsid w:val="00266F1B"/>
    <w:rsid w:val="00270254"/>
    <w:rsid w:val="002704DE"/>
    <w:rsid w:val="00271B4C"/>
    <w:rsid w:val="00275B29"/>
    <w:rsid w:val="0029353F"/>
    <w:rsid w:val="002A2ADB"/>
    <w:rsid w:val="002B2BB7"/>
    <w:rsid w:val="002B4C5E"/>
    <w:rsid w:val="002B55BB"/>
    <w:rsid w:val="002B55F8"/>
    <w:rsid w:val="002B5D36"/>
    <w:rsid w:val="002B7758"/>
    <w:rsid w:val="002C0854"/>
    <w:rsid w:val="002C3386"/>
    <w:rsid w:val="002D0EC6"/>
    <w:rsid w:val="002D3EC9"/>
    <w:rsid w:val="002D6870"/>
    <w:rsid w:val="002E3DF4"/>
    <w:rsid w:val="002E7BA3"/>
    <w:rsid w:val="002F6E4C"/>
    <w:rsid w:val="002F7244"/>
    <w:rsid w:val="00301CE0"/>
    <w:rsid w:val="00305A27"/>
    <w:rsid w:val="00305A6D"/>
    <w:rsid w:val="0031056F"/>
    <w:rsid w:val="00317406"/>
    <w:rsid w:val="00321B25"/>
    <w:rsid w:val="00325FB0"/>
    <w:rsid w:val="003318F2"/>
    <w:rsid w:val="00345C1B"/>
    <w:rsid w:val="003505DE"/>
    <w:rsid w:val="00350694"/>
    <w:rsid w:val="003540FB"/>
    <w:rsid w:val="00355720"/>
    <w:rsid w:val="00357E03"/>
    <w:rsid w:val="00361BE3"/>
    <w:rsid w:val="00363CA5"/>
    <w:rsid w:val="00364DBD"/>
    <w:rsid w:val="0036725E"/>
    <w:rsid w:val="00370AEE"/>
    <w:rsid w:val="00371723"/>
    <w:rsid w:val="00381060"/>
    <w:rsid w:val="00381BB8"/>
    <w:rsid w:val="0038324E"/>
    <w:rsid w:val="003869F5"/>
    <w:rsid w:val="003929BE"/>
    <w:rsid w:val="00394DD9"/>
    <w:rsid w:val="00396DCC"/>
    <w:rsid w:val="003B1D35"/>
    <w:rsid w:val="003B54AC"/>
    <w:rsid w:val="003C22EA"/>
    <w:rsid w:val="003D76A4"/>
    <w:rsid w:val="003E10A5"/>
    <w:rsid w:val="003E4062"/>
    <w:rsid w:val="003E6EEA"/>
    <w:rsid w:val="003F2718"/>
    <w:rsid w:val="003F46EC"/>
    <w:rsid w:val="003F6818"/>
    <w:rsid w:val="00403D20"/>
    <w:rsid w:val="00404D2F"/>
    <w:rsid w:val="004065BE"/>
    <w:rsid w:val="00407468"/>
    <w:rsid w:val="004078CE"/>
    <w:rsid w:val="0041329D"/>
    <w:rsid w:val="00420A42"/>
    <w:rsid w:val="0042156C"/>
    <w:rsid w:val="004240EE"/>
    <w:rsid w:val="00431834"/>
    <w:rsid w:val="00431E8B"/>
    <w:rsid w:val="004336E1"/>
    <w:rsid w:val="00434998"/>
    <w:rsid w:val="00434E5C"/>
    <w:rsid w:val="00436C69"/>
    <w:rsid w:val="004420A9"/>
    <w:rsid w:val="0044790B"/>
    <w:rsid w:val="004546EE"/>
    <w:rsid w:val="004557EE"/>
    <w:rsid w:val="004636CB"/>
    <w:rsid w:val="00471B9B"/>
    <w:rsid w:val="00471BB6"/>
    <w:rsid w:val="00472553"/>
    <w:rsid w:val="00472F0D"/>
    <w:rsid w:val="004739D5"/>
    <w:rsid w:val="0047536F"/>
    <w:rsid w:val="00475AE0"/>
    <w:rsid w:val="00482AEB"/>
    <w:rsid w:val="00485641"/>
    <w:rsid w:val="004856A1"/>
    <w:rsid w:val="00485DA4"/>
    <w:rsid w:val="0048610F"/>
    <w:rsid w:val="0048675F"/>
    <w:rsid w:val="0048764B"/>
    <w:rsid w:val="004878A3"/>
    <w:rsid w:val="00497E86"/>
    <w:rsid w:val="004A31AE"/>
    <w:rsid w:val="004A38A9"/>
    <w:rsid w:val="004A5D1D"/>
    <w:rsid w:val="004A79BB"/>
    <w:rsid w:val="004B0EBA"/>
    <w:rsid w:val="004B4559"/>
    <w:rsid w:val="004B7126"/>
    <w:rsid w:val="004C08B6"/>
    <w:rsid w:val="004C12A3"/>
    <w:rsid w:val="004C2516"/>
    <w:rsid w:val="004C463B"/>
    <w:rsid w:val="004C7D03"/>
    <w:rsid w:val="004D56BB"/>
    <w:rsid w:val="004E2BE4"/>
    <w:rsid w:val="004E53EA"/>
    <w:rsid w:val="004F3C2E"/>
    <w:rsid w:val="004F696F"/>
    <w:rsid w:val="004F7D22"/>
    <w:rsid w:val="005031E7"/>
    <w:rsid w:val="0050371D"/>
    <w:rsid w:val="00506714"/>
    <w:rsid w:val="00506B04"/>
    <w:rsid w:val="00513906"/>
    <w:rsid w:val="00514327"/>
    <w:rsid w:val="00515529"/>
    <w:rsid w:val="00517A61"/>
    <w:rsid w:val="00521554"/>
    <w:rsid w:val="00523CA8"/>
    <w:rsid w:val="00532E2B"/>
    <w:rsid w:val="005349A2"/>
    <w:rsid w:val="0053788F"/>
    <w:rsid w:val="00540120"/>
    <w:rsid w:val="00543D5A"/>
    <w:rsid w:val="00546EE8"/>
    <w:rsid w:val="00557BD8"/>
    <w:rsid w:val="00560115"/>
    <w:rsid w:val="00561C9F"/>
    <w:rsid w:val="00567894"/>
    <w:rsid w:val="005703FD"/>
    <w:rsid w:val="00570503"/>
    <w:rsid w:val="005838DC"/>
    <w:rsid w:val="00586A35"/>
    <w:rsid w:val="005932DE"/>
    <w:rsid w:val="00594534"/>
    <w:rsid w:val="00594BB8"/>
    <w:rsid w:val="00596768"/>
    <w:rsid w:val="005A45DB"/>
    <w:rsid w:val="005B02E1"/>
    <w:rsid w:val="005B40F4"/>
    <w:rsid w:val="005B4564"/>
    <w:rsid w:val="005B7A93"/>
    <w:rsid w:val="005C1315"/>
    <w:rsid w:val="005C4881"/>
    <w:rsid w:val="005C77DE"/>
    <w:rsid w:val="005D6F82"/>
    <w:rsid w:val="005F370C"/>
    <w:rsid w:val="00605583"/>
    <w:rsid w:val="00623246"/>
    <w:rsid w:val="006263A8"/>
    <w:rsid w:val="00626EF7"/>
    <w:rsid w:val="00627AAE"/>
    <w:rsid w:val="0063374D"/>
    <w:rsid w:val="006434B5"/>
    <w:rsid w:val="00644DD1"/>
    <w:rsid w:val="00652D0E"/>
    <w:rsid w:val="00656435"/>
    <w:rsid w:val="00657758"/>
    <w:rsid w:val="00672ED6"/>
    <w:rsid w:val="00673636"/>
    <w:rsid w:val="00681293"/>
    <w:rsid w:val="00681D8D"/>
    <w:rsid w:val="00690054"/>
    <w:rsid w:val="006901DA"/>
    <w:rsid w:val="006932C2"/>
    <w:rsid w:val="00696975"/>
    <w:rsid w:val="00696EBD"/>
    <w:rsid w:val="006A1B9E"/>
    <w:rsid w:val="006A3A01"/>
    <w:rsid w:val="006A3A63"/>
    <w:rsid w:val="006A69E5"/>
    <w:rsid w:val="006A73F0"/>
    <w:rsid w:val="006B1831"/>
    <w:rsid w:val="006B51E1"/>
    <w:rsid w:val="006B62F5"/>
    <w:rsid w:val="006C6E23"/>
    <w:rsid w:val="006D4942"/>
    <w:rsid w:val="006D4D04"/>
    <w:rsid w:val="006D5D26"/>
    <w:rsid w:val="006E25AF"/>
    <w:rsid w:val="006E5100"/>
    <w:rsid w:val="006E53B5"/>
    <w:rsid w:val="006E60C4"/>
    <w:rsid w:val="006F4759"/>
    <w:rsid w:val="006F48C4"/>
    <w:rsid w:val="00701B23"/>
    <w:rsid w:val="0071057E"/>
    <w:rsid w:val="00712414"/>
    <w:rsid w:val="00712C67"/>
    <w:rsid w:val="00714BB6"/>
    <w:rsid w:val="007208E6"/>
    <w:rsid w:val="007236F9"/>
    <w:rsid w:val="007357A7"/>
    <w:rsid w:val="00740929"/>
    <w:rsid w:val="00741FCB"/>
    <w:rsid w:val="0074355D"/>
    <w:rsid w:val="0074559A"/>
    <w:rsid w:val="00753FBF"/>
    <w:rsid w:val="00756AAB"/>
    <w:rsid w:val="00756DD5"/>
    <w:rsid w:val="00761205"/>
    <w:rsid w:val="00766F8C"/>
    <w:rsid w:val="00772765"/>
    <w:rsid w:val="007758C0"/>
    <w:rsid w:val="00776C80"/>
    <w:rsid w:val="00776E5F"/>
    <w:rsid w:val="00777E87"/>
    <w:rsid w:val="0078591B"/>
    <w:rsid w:val="0079095E"/>
    <w:rsid w:val="00790ED2"/>
    <w:rsid w:val="00794C04"/>
    <w:rsid w:val="00794EF7"/>
    <w:rsid w:val="007A0F6C"/>
    <w:rsid w:val="007A28E7"/>
    <w:rsid w:val="007B0C3C"/>
    <w:rsid w:val="007B6F9E"/>
    <w:rsid w:val="007C1336"/>
    <w:rsid w:val="007C326F"/>
    <w:rsid w:val="007C3795"/>
    <w:rsid w:val="007C5CB2"/>
    <w:rsid w:val="007D0DD7"/>
    <w:rsid w:val="007E07E5"/>
    <w:rsid w:val="007E4C84"/>
    <w:rsid w:val="007E6485"/>
    <w:rsid w:val="007F1455"/>
    <w:rsid w:val="007F2588"/>
    <w:rsid w:val="007F323A"/>
    <w:rsid w:val="007F67C7"/>
    <w:rsid w:val="007F6FFC"/>
    <w:rsid w:val="00803D53"/>
    <w:rsid w:val="00814E33"/>
    <w:rsid w:val="00815B97"/>
    <w:rsid w:val="00817B48"/>
    <w:rsid w:val="008209A4"/>
    <w:rsid w:val="008240B8"/>
    <w:rsid w:val="00831351"/>
    <w:rsid w:val="008318CE"/>
    <w:rsid w:val="00837E30"/>
    <w:rsid w:val="00843018"/>
    <w:rsid w:val="00846727"/>
    <w:rsid w:val="00853D3D"/>
    <w:rsid w:val="008738CB"/>
    <w:rsid w:val="008740A9"/>
    <w:rsid w:val="008742EB"/>
    <w:rsid w:val="00876BBF"/>
    <w:rsid w:val="008816D1"/>
    <w:rsid w:val="008839B4"/>
    <w:rsid w:val="00884B5C"/>
    <w:rsid w:val="0088517B"/>
    <w:rsid w:val="00886D67"/>
    <w:rsid w:val="00887BBC"/>
    <w:rsid w:val="00890FD0"/>
    <w:rsid w:val="00893589"/>
    <w:rsid w:val="00894394"/>
    <w:rsid w:val="008A59AC"/>
    <w:rsid w:val="008A612C"/>
    <w:rsid w:val="008A6E8A"/>
    <w:rsid w:val="008B173F"/>
    <w:rsid w:val="008B552F"/>
    <w:rsid w:val="008C1110"/>
    <w:rsid w:val="008C1ABD"/>
    <w:rsid w:val="008C3A9B"/>
    <w:rsid w:val="008C3ABB"/>
    <w:rsid w:val="008C4741"/>
    <w:rsid w:val="008C6421"/>
    <w:rsid w:val="008D395D"/>
    <w:rsid w:val="008E0E39"/>
    <w:rsid w:val="008E22DC"/>
    <w:rsid w:val="008E2FD7"/>
    <w:rsid w:val="008E66D6"/>
    <w:rsid w:val="008F5A96"/>
    <w:rsid w:val="008F5B8B"/>
    <w:rsid w:val="008F5D7A"/>
    <w:rsid w:val="008F726B"/>
    <w:rsid w:val="008F7445"/>
    <w:rsid w:val="00901F56"/>
    <w:rsid w:val="00903BAE"/>
    <w:rsid w:val="00903E7D"/>
    <w:rsid w:val="0090447C"/>
    <w:rsid w:val="009055DE"/>
    <w:rsid w:val="00907198"/>
    <w:rsid w:val="0091594B"/>
    <w:rsid w:val="00924645"/>
    <w:rsid w:val="00924EF0"/>
    <w:rsid w:val="00927C6D"/>
    <w:rsid w:val="009339B4"/>
    <w:rsid w:val="00934671"/>
    <w:rsid w:val="009376FF"/>
    <w:rsid w:val="009419C9"/>
    <w:rsid w:val="0094663D"/>
    <w:rsid w:val="009467CA"/>
    <w:rsid w:val="00950CF0"/>
    <w:rsid w:val="00960E24"/>
    <w:rsid w:val="00964083"/>
    <w:rsid w:val="00966444"/>
    <w:rsid w:val="00972404"/>
    <w:rsid w:val="0097432F"/>
    <w:rsid w:val="0097695B"/>
    <w:rsid w:val="0097724A"/>
    <w:rsid w:val="00982B36"/>
    <w:rsid w:val="00984F36"/>
    <w:rsid w:val="009959E5"/>
    <w:rsid w:val="009A05F8"/>
    <w:rsid w:val="009A148C"/>
    <w:rsid w:val="009A33EE"/>
    <w:rsid w:val="009A46CC"/>
    <w:rsid w:val="009A5441"/>
    <w:rsid w:val="009A6C42"/>
    <w:rsid w:val="009B1C38"/>
    <w:rsid w:val="009B5B82"/>
    <w:rsid w:val="009B6233"/>
    <w:rsid w:val="009B62F0"/>
    <w:rsid w:val="009D4E07"/>
    <w:rsid w:val="009D5E54"/>
    <w:rsid w:val="009D6482"/>
    <w:rsid w:val="009E0710"/>
    <w:rsid w:val="009E489B"/>
    <w:rsid w:val="009E5942"/>
    <w:rsid w:val="009E5AAD"/>
    <w:rsid w:val="009E5B66"/>
    <w:rsid w:val="009F2F60"/>
    <w:rsid w:val="009F4E24"/>
    <w:rsid w:val="00A02C5C"/>
    <w:rsid w:val="00A10BA4"/>
    <w:rsid w:val="00A20D58"/>
    <w:rsid w:val="00A32C45"/>
    <w:rsid w:val="00A352A5"/>
    <w:rsid w:val="00A36EBF"/>
    <w:rsid w:val="00A5090F"/>
    <w:rsid w:val="00A575D7"/>
    <w:rsid w:val="00A60485"/>
    <w:rsid w:val="00A62398"/>
    <w:rsid w:val="00A64DE9"/>
    <w:rsid w:val="00A64F8A"/>
    <w:rsid w:val="00A679D8"/>
    <w:rsid w:val="00A70C71"/>
    <w:rsid w:val="00A77C91"/>
    <w:rsid w:val="00A81D8A"/>
    <w:rsid w:val="00A81E5B"/>
    <w:rsid w:val="00A90656"/>
    <w:rsid w:val="00A92FC4"/>
    <w:rsid w:val="00AA18AD"/>
    <w:rsid w:val="00AB50DF"/>
    <w:rsid w:val="00AC0945"/>
    <w:rsid w:val="00AC1C6B"/>
    <w:rsid w:val="00AC4051"/>
    <w:rsid w:val="00AC4E67"/>
    <w:rsid w:val="00AD1E04"/>
    <w:rsid w:val="00AD3461"/>
    <w:rsid w:val="00AD3F75"/>
    <w:rsid w:val="00AD6807"/>
    <w:rsid w:val="00AE591A"/>
    <w:rsid w:val="00AE60CA"/>
    <w:rsid w:val="00AF1183"/>
    <w:rsid w:val="00AF4F92"/>
    <w:rsid w:val="00AF58C4"/>
    <w:rsid w:val="00B0072A"/>
    <w:rsid w:val="00B00BD1"/>
    <w:rsid w:val="00B05866"/>
    <w:rsid w:val="00B06B64"/>
    <w:rsid w:val="00B10B21"/>
    <w:rsid w:val="00B20D06"/>
    <w:rsid w:val="00B24C6A"/>
    <w:rsid w:val="00B31C27"/>
    <w:rsid w:val="00B31CC3"/>
    <w:rsid w:val="00B324CB"/>
    <w:rsid w:val="00B33C44"/>
    <w:rsid w:val="00B34475"/>
    <w:rsid w:val="00B35077"/>
    <w:rsid w:val="00B36E2E"/>
    <w:rsid w:val="00B5330A"/>
    <w:rsid w:val="00B541DD"/>
    <w:rsid w:val="00B6197C"/>
    <w:rsid w:val="00B625BF"/>
    <w:rsid w:val="00B633B6"/>
    <w:rsid w:val="00B6484B"/>
    <w:rsid w:val="00B67387"/>
    <w:rsid w:val="00B74248"/>
    <w:rsid w:val="00B7518B"/>
    <w:rsid w:val="00B77E71"/>
    <w:rsid w:val="00B823F0"/>
    <w:rsid w:val="00B9094A"/>
    <w:rsid w:val="00B9178C"/>
    <w:rsid w:val="00B97E55"/>
    <w:rsid w:val="00BA0CB3"/>
    <w:rsid w:val="00BA6A2E"/>
    <w:rsid w:val="00BA799E"/>
    <w:rsid w:val="00BB1A14"/>
    <w:rsid w:val="00BC1077"/>
    <w:rsid w:val="00BC657A"/>
    <w:rsid w:val="00BC69AD"/>
    <w:rsid w:val="00BD0D6A"/>
    <w:rsid w:val="00BD19A1"/>
    <w:rsid w:val="00BE03CA"/>
    <w:rsid w:val="00BE19F7"/>
    <w:rsid w:val="00BE1D2E"/>
    <w:rsid w:val="00BE285B"/>
    <w:rsid w:val="00BE2E6A"/>
    <w:rsid w:val="00BE67A1"/>
    <w:rsid w:val="00BF056A"/>
    <w:rsid w:val="00BF07BE"/>
    <w:rsid w:val="00BF228C"/>
    <w:rsid w:val="00BF2D14"/>
    <w:rsid w:val="00BF402E"/>
    <w:rsid w:val="00BF5A97"/>
    <w:rsid w:val="00C02901"/>
    <w:rsid w:val="00C041C2"/>
    <w:rsid w:val="00C04B78"/>
    <w:rsid w:val="00C14C89"/>
    <w:rsid w:val="00C14EBA"/>
    <w:rsid w:val="00C21B7B"/>
    <w:rsid w:val="00C22C46"/>
    <w:rsid w:val="00C25342"/>
    <w:rsid w:val="00C32F6B"/>
    <w:rsid w:val="00C33A47"/>
    <w:rsid w:val="00C368B1"/>
    <w:rsid w:val="00C372D1"/>
    <w:rsid w:val="00C373BC"/>
    <w:rsid w:val="00C37986"/>
    <w:rsid w:val="00C41740"/>
    <w:rsid w:val="00C45629"/>
    <w:rsid w:val="00C50A35"/>
    <w:rsid w:val="00C547A5"/>
    <w:rsid w:val="00C604B0"/>
    <w:rsid w:val="00C626A6"/>
    <w:rsid w:val="00C6441B"/>
    <w:rsid w:val="00C65CE2"/>
    <w:rsid w:val="00C67EFF"/>
    <w:rsid w:val="00C77B08"/>
    <w:rsid w:val="00C80636"/>
    <w:rsid w:val="00C81984"/>
    <w:rsid w:val="00C83849"/>
    <w:rsid w:val="00C83EA6"/>
    <w:rsid w:val="00C94011"/>
    <w:rsid w:val="00CA291B"/>
    <w:rsid w:val="00CA3538"/>
    <w:rsid w:val="00CA3E68"/>
    <w:rsid w:val="00CB05B3"/>
    <w:rsid w:val="00CB17C3"/>
    <w:rsid w:val="00CB7BF1"/>
    <w:rsid w:val="00CC0C30"/>
    <w:rsid w:val="00CC5C2A"/>
    <w:rsid w:val="00CC7C8F"/>
    <w:rsid w:val="00CD24FD"/>
    <w:rsid w:val="00CD2620"/>
    <w:rsid w:val="00CE291B"/>
    <w:rsid w:val="00CE2F0F"/>
    <w:rsid w:val="00CE3340"/>
    <w:rsid w:val="00CE3B93"/>
    <w:rsid w:val="00CE4989"/>
    <w:rsid w:val="00CE7227"/>
    <w:rsid w:val="00CF2C9E"/>
    <w:rsid w:val="00CF2E29"/>
    <w:rsid w:val="00CF3D1F"/>
    <w:rsid w:val="00D0026E"/>
    <w:rsid w:val="00D02437"/>
    <w:rsid w:val="00D032A2"/>
    <w:rsid w:val="00D117B7"/>
    <w:rsid w:val="00D11CDD"/>
    <w:rsid w:val="00D41FC2"/>
    <w:rsid w:val="00D44B9A"/>
    <w:rsid w:val="00D450E6"/>
    <w:rsid w:val="00D47553"/>
    <w:rsid w:val="00D47761"/>
    <w:rsid w:val="00D5162E"/>
    <w:rsid w:val="00D5490B"/>
    <w:rsid w:val="00D55653"/>
    <w:rsid w:val="00D62311"/>
    <w:rsid w:val="00D666CB"/>
    <w:rsid w:val="00D666E4"/>
    <w:rsid w:val="00D717D3"/>
    <w:rsid w:val="00D72329"/>
    <w:rsid w:val="00D75606"/>
    <w:rsid w:val="00D8636A"/>
    <w:rsid w:val="00D91343"/>
    <w:rsid w:val="00D91A5B"/>
    <w:rsid w:val="00DA2225"/>
    <w:rsid w:val="00DA5DA4"/>
    <w:rsid w:val="00DB3086"/>
    <w:rsid w:val="00DB41F1"/>
    <w:rsid w:val="00DB5373"/>
    <w:rsid w:val="00DC177C"/>
    <w:rsid w:val="00DC5513"/>
    <w:rsid w:val="00DC5C1E"/>
    <w:rsid w:val="00DD4102"/>
    <w:rsid w:val="00DD750B"/>
    <w:rsid w:val="00DE01B5"/>
    <w:rsid w:val="00DE0AE4"/>
    <w:rsid w:val="00DE1898"/>
    <w:rsid w:val="00DE1DA1"/>
    <w:rsid w:val="00DE6CDA"/>
    <w:rsid w:val="00DF42AA"/>
    <w:rsid w:val="00DF4C3B"/>
    <w:rsid w:val="00E01053"/>
    <w:rsid w:val="00E039EF"/>
    <w:rsid w:val="00E0442A"/>
    <w:rsid w:val="00E1390D"/>
    <w:rsid w:val="00E15455"/>
    <w:rsid w:val="00E15796"/>
    <w:rsid w:val="00E169B1"/>
    <w:rsid w:val="00E178CB"/>
    <w:rsid w:val="00E20E1E"/>
    <w:rsid w:val="00E256DF"/>
    <w:rsid w:val="00E27F88"/>
    <w:rsid w:val="00E30B7D"/>
    <w:rsid w:val="00E37C77"/>
    <w:rsid w:val="00E40818"/>
    <w:rsid w:val="00E4498B"/>
    <w:rsid w:val="00E45DA4"/>
    <w:rsid w:val="00E47492"/>
    <w:rsid w:val="00E547EF"/>
    <w:rsid w:val="00E63319"/>
    <w:rsid w:val="00E700D5"/>
    <w:rsid w:val="00E7181F"/>
    <w:rsid w:val="00E74457"/>
    <w:rsid w:val="00E80B88"/>
    <w:rsid w:val="00E827E9"/>
    <w:rsid w:val="00E82F20"/>
    <w:rsid w:val="00E83D96"/>
    <w:rsid w:val="00E8435D"/>
    <w:rsid w:val="00E91276"/>
    <w:rsid w:val="00E91816"/>
    <w:rsid w:val="00E93C38"/>
    <w:rsid w:val="00E96CB1"/>
    <w:rsid w:val="00EA0502"/>
    <w:rsid w:val="00EA43EE"/>
    <w:rsid w:val="00EA52BC"/>
    <w:rsid w:val="00EA62A2"/>
    <w:rsid w:val="00EC2628"/>
    <w:rsid w:val="00EC694C"/>
    <w:rsid w:val="00EC754B"/>
    <w:rsid w:val="00ED1BB8"/>
    <w:rsid w:val="00ED289A"/>
    <w:rsid w:val="00ED69F5"/>
    <w:rsid w:val="00EE0088"/>
    <w:rsid w:val="00EE0EED"/>
    <w:rsid w:val="00EE4C3D"/>
    <w:rsid w:val="00EE64E6"/>
    <w:rsid w:val="00EF17A8"/>
    <w:rsid w:val="00EF3646"/>
    <w:rsid w:val="00EF4288"/>
    <w:rsid w:val="00EF5C6D"/>
    <w:rsid w:val="00EF61B7"/>
    <w:rsid w:val="00F04DC9"/>
    <w:rsid w:val="00F07EC4"/>
    <w:rsid w:val="00F1431C"/>
    <w:rsid w:val="00F160F8"/>
    <w:rsid w:val="00F166F6"/>
    <w:rsid w:val="00F23202"/>
    <w:rsid w:val="00F243BB"/>
    <w:rsid w:val="00F24BB5"/>
    <w:rsid w:val="00F25CA1"/>
    <w:rsid w:val="00F268B2"/>
    <w:rsid w:val="00F30709"/>
    <w:rsid w:val="00F317EA"/>
    <w:rsid w:val="00F35BE1"/>
    <w:rsid w:val="00F40975"/>
    <w:rsid w:val="00F44CAB"/>
    <w:rsid w:val="00F4565B"/>
    <w:rsid w:val="00F505C9"/>
    <w:rsid w:val="00F52236"/>
    <w:rsid w:val="00F5553E"/>
    <w:rsid w:val="00F55AB7"/>
    <w:rsid w:val="00F57644"/>
    <w:rsid w:val="00F6107B"/>
    <w:rsid w:val="00F62FFB"/>
    <w:rsid w:val="00F65C02"/>
    <w:rsid w:val="00F72D96"/>
    <w:rsid w:val="00F76059"/>
    <w:rsid w:val="00F764A0"/>
    <w:rsid w:val="00F85486"/>
    <w:rsid w:val="00F9088A"/>
    <w:rsid w:val="00FA1F52"/>
    <w:rsid w:val="00FB36FE"/>
    <w:rsid w:val="00FB751F"/>
    <w:rsid w:val="00FC6129"/>
    <w:rsid w:val="00FC6F31"/>
    <w:rsid w:val="00FD2E69"/>
    <w:rsid w:val="00FD5817"/>
    <w:rsid w:val="00FD7D4C"/>
    <w:rsid w:val="00FE2B6B"/>
    <w:rsid w:val="00FE3CE4"/>
    <w:rsid w:val="00FE53D3"/>
    <w:rsid w:val="00FE64F4"/>
    <w:rsid w:val="00FF2149"/>
    <w:rsid w:val="00FF27FF"/>
    <w:rsid w:val="00FF2840"/>
    <w:rsid w:val="00FF57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474BA8"/>
  <w15:docId w15:val="{6496F47D-A780-43F1-8EA8-8FB1B0B5F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594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9E5942"/>
    <w:pPr>
      <w:spacing w:after="200" w:line="276" w:lineRule="auto"/>
      <w:ind w:left="720"/>
      <w:contextualSpacing/>
    </w:pPr>
  </w:style>
  <w:style w:type="paragraph" w:styleId="Encabezado">
    <w:name w:val="header"/>
    <w:basedOn w:val="Normal"/>
    <w:link w:val="EncabezadoCar"/>
    <w:uiPriority w:val="99"/>
    <w:unhideWhenUsed/>
    <w:rsid w:val="009E594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E5942"/>
  </w:style>
  <w:style w:type="paragraph" w:styleId="Sinespaciado">
    <w:name w:val="No Spacing"/>
    <w:uiPriority w:val="1"/>
    <w:qFormat/>
    <w:rsid w:val="009E5942"/>
    <w:pPr>
      <w:spacing w:after="0" w:line="240" w:lineRule="auto"/>
    </w:pPr>
  </w:style>
  <w:style w:type="paragraph" w:styleId="Piedepgina">
    <w:name w:val="footer"/>
    <w:basedOn w:val="Normal"/>
    <w:link w:val="PiedepginaCar"/>
    <w:uiPriority w:val="99"/>
    <w:unhideWhenUsed/>
    <w:rsid w:val="009E594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E5942"/>
  </w:style>
  <w:style w:type="table" w:styleId="Tablaconcuadrcula">
    <w:name w:val="Table Grid"/>
    <w:basedOn w:val="Tablanormal"/>
    <w:uiPriority w:val="39"/>
    <w:rsid w:val="00627A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rsid w:val="005C4881"/>
    <w:pPr>
      <w:spacing w:after="0" w:line="240" w:lineRule="auto"/>
      <w:ind w:left="709" w:hanging="710"/>
      <w:jc w:val="both"/>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uiPriority w:val="99"/>
    <w:rsid w:val="005C4881"/>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B0586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5866"/>
    <w:rPr>
      <w:rFonts w:ascii="Tahoma" w:hAnsi="Tahoma" w:cs="Tahoma"/>
      <w:sz w:val="16"/>
      <w:szCs w:val="16"/>
    </w:rPr>
  </w:style>
  <w:style w:type="character" w:styleId="Hipervnculo">
    <w:name w:val="Hyperlink"/>
    <w:basedOn w:val="Fuentedeprrafopredeter"/>
    <w:uiPriority w:val="99"/>
    <w:unhideWhenUsed/>
    <w:rsid w:val="00B05866"/>
    <w:rPr>
      <w:color w:val="0563C1" w:themeColor="hyperlink"/>
      <w:u w:val="single"/>
    </w:rPr>
  </w:style>
  <w:style w:type="paragraph" w:styleId="Lista2">
    <w:name w:val="List 2"/>
    <w:basedOn w:val="Normal"/>
    <w:uiPriority w:val="99"/>
    <w:unhideWhenUsed/>
    <w:rsid w:val="00B05866"/>
    <w:pPr>
      <w:spacing w:after="200" w:line="276" w:lineRule="auto"/>
      <w:ind w:left="566" w:hanging="283"/>
      <w:contextualSpacing/>
    </w:pPr>
  </w:style>
  <w:style w:type="paragraph" w:styleId="Listaconvietas2">
    <w:name w:val="List Bullet 2"/>
    <w:basedOn w:val="Normal"/>
    <w:uiPriority w:val="99"/>
    <w:unhideWhenUsed/>
    <w:rsid w:val="00B05866"/>
    <w:pPr>
      <w:numPr>
        <w:numId w:val="2"/>
      </w:numPr>
      <w:spacing w:after="200" w:line="276" w:lineRule="auto"/>
      <w:contextualSpacing/>
    </w:pPr>
  </w:style>
  <w:style w:type="paragraph" w:styleId="Textoindependienteprimerasangra2">
    <w:name w:val="Body Text First Indent 2"/>
    <w:basedOn w:val="Sangradetextonormal"/>
    <w:link w:val="Textoindependienteprimerasangra2Car"/>
    <w:uiPriority w:val="99"/>
    <w:unhideWhenUsed/>
    <w:rsid w:val="00B05866"/>
    <w:pPr>
      <w:spacing w:after="200" w:line="276" w:lineRule="auto"/>
      <w:ind w:left="360" w:firstLine="360"/>
      <w:jc w:val="left"/>
    </w:pPr>
    <w:rPr>
      <w:rFonts w:asciiTheme="minorHAnsi" w:eastAsiaTheme="minorHAnsi" w:hAnsiTheme="minorHAnsi" w:cstheme="minorBidi"/>
      <w:sz w:val="22"/>
      <w:szCs w:val="22"/>
      <w:lang w:eastAsia="en-US"/>
    </w:rPr>
  </w:style>
  <w:style w:type="character" w:customStyle="1" w:styleId="Textoindependienteprimerasangra2Car">
    <w:name w:val="Texto independiente primera sangría 2 Car"/>
    <w:basedOn w:val="SangradetextonormalCar"/>
    <w:link w:val="Textoindependienteprimerasangra2"/>
    <w:uiPriority w:val="99"/>
    <w:rsid w:val="00B05866"/>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iPriority w:val="99"/>
    <w:rsid w:val="00B05866"/>
    <w:pPr>
      <w:spacing w:after="120" w:line="240" w:lineRule="auto"/>
      <w:jc w:val="both"/>
    </w:pPr>
    <w:rPr>
      <w:rFonts w:ascii="Helv" w:eastAsia="Calibri" w:hAnsi="Helv" w:cs="Times New Roman"/>
      <w:szCs w:val="20"/>
      <w:lang w:val="es-ES_tradnl" w:eastAsia="es-ES"/>
    </w:rPr>
  </w:style>
  <w:style w:type="character" w:customStyle="1" w:styleId="TextoindependienteCar">
    <w:name w:val="Texto independiente Car"/>
    <w:basedOn w:val="Fuentedeprrafopredeter"/>
    <w:link w:val="Textoindependiente"/>
    <w:uiPriority w:val="99"/>
    <w:rsid w:val="00B05866"/>
    <w:rPr>
      <w:rFonts w:ascii="Helv" w:eastAsia="Calibri" w:hAnsi="Helv" w:cs="Times New Roman"/>
      <w:szCs w:val="20"/>
      <w:lang w:val="es-ES_tradnl" w:eastAsia="es-ES"/>
    </w:rPr>
  </w:style>
  <w:style w:type="paragraph" w:styleId="Textoindependiente3">
    <w:name w:val="Body Text 3"/>
    <w:basedOn w:val="Normal"/>
    <w:link w:val="Textoindependiente3Car"/>
    <w:uiPriority w:val="99"/>
    <w:rsid w:val="00B05866"/>
    <w:pPr>
      <w:spacing w:after="120" w:line="240" w:lineRule="auto"/>
    </w:pPr>
    <w:rPr>
      <w:rFonts w:ascii="Times New Roman" w:eastAsia="Times New Roman" w:hAnsi="Times New Roman" w:cs="Times New Roman"/>
      <w:sz w:val="16"/>
      <w:szCs w:val="16"/>
      <w:lang w:eastAsia="es-ES"/>
    </w:rPr>
  </w:style>
  <w:style w:type="character" w:customStyle="1" w:styleId="Textoindependiente3Car">
    <w:name w:val="Texto independiente 3 Car"/>
    <w:basedOn w:val="Fuentedeprrafopredeter"/>
    <w:link w:val="Textoindependiente3"/>
    <w:uiPriority w:val="99"/>
    <w:rsid w:val="00B05866"/>
    <w:rPr>
      <w:rFonts w:ascii="Times New Roman" w:eastAsia="Times New Roman" w:hAnsi="Times New Roman" w:cs="Times New Roman"/>
      <w:sz w:val="16"/>
      <w:szCs w:val="16"/>
      <w:lang w:eastAsia="es-ES"/>
    </w:rPr>
  </w:style>
  <w:style w:type="paragraph" w:customStyle="1" w:styleId="Default">
    <w:name w:val="Default"/>
    <w:rsid w:val="00B05866"/>
    <w:pPr>
      <w:autoSpaceDE w:val="0"/>
      <w:autoSpaceDN w:val="0"/>
      <w:adjustRightInd w:val="0"/>
      <w:spacing w:after="0" w:line="240" w:lineRule="auto"/>
    </w:pPr>
    <w:rPr>
      <w:rFonts w:ascii="Arial" w:hAnsi="Arial" w:cs="Arial"/>
      <w:color w:val="000000"/>
      <w:sz w:val="24"/>
      <w:szCs w:val="24"/>
    </w:rPr>
  </w:style>
  <w:style w:type="paragraph" w:customStyle="1" w:styleId="Cuerpo">
    <w:name w:val="Cuerpo"/>
    <w:rsid w:val="00B05866"/>
    <w:pPr>
      <w:pBdr>
        <w:top w:val="nil"/>
        <w:left w:val="nil"/>
        <w:bottom w:val="nil"/>
        <w:right w:val="nil"/>
        <w:between w:val="nil"/>
        <w:bar w:val="nil"/>
      </w:pBdr>
      <w:suppressAutoHyphens/>
      <w:spacing w:after="180" w:line="312" w:lineRule="auto"/>
    </w:pPr>
    <w:rPr>
      <w:rFonts w:ascii="Helvetica Neue Light" w:eastAsia="Helvetica Neue Light" w:hAnsi="Helvetica Neue Light" w:cs="Helvetica Neue Light"/>
      <w:color w:val="000000"/>
      <w:sz w:val="18"/>
      <w:szCs w:val="18"/>
      <w:bdr w:val="nil"/>
      <w:lang w:eastAsia="es-MX"/>
    </w:rPr>
  </w:style>
  <w:style w:type="paragraph" w:styleId="Ttulo">
    <w:name w:val="Title"/>
    <w:next w:val="Cuerpo"/>
    <w:link w:val="TtuloCar"/>
    <w:rsid w:val="00B05866"/>
    <w:pPr>
      <w:keepNext/>
      <w:pBdr>
        <w:top w:val="nil"/>
        <w:left w:val="nil"/>
        <w:bottom w:val="nil"/>
        <w:right w:val="nil"/>
        <w:between w:val="nil"/>
        <w:bar w:val="nil"/>
      </w:pBdr>
      <w:spacing w:after="1360" w:line="240" w:lineRule="auto"/>
      <w:outlineLvl w:val="0"/>
    </w:pPr>
    <w:rPr>
      <w:rFonts w:ascii="Helvetica Neue UltraLight" w:eastAsia="Helvetica Neue UltraLight" w:hAnsi="Helvetica Neue UltraLight" w:cs="Helvetica Neue UltraLight"/>
      <w:color w:val="000000"/>
      <w:spacing w:val="38"/>
      <w:sz w:val="64"/>
      <w:szCs w:val="64"/>
      <w:bdr w:val="nil"/>
      <w:lang w:eastAsia="es-MX"/>
    </w:rPr>
  </w:style>
  <w:style w:type="character" w:customStyle="1" w:styleId="TtuloCar">
    <w:name w:val="Título Car"/>
    <w:basedOn w:val="Fuentedeprrafopredeter"/>
    <w:link w:val="Ttulo"/>
    <w:rsid w:val="00B05866"/>
    <w:rPr>
      <w:rFonts w:ascii="Helvetica Neue UltraLight" w:eastAsia="Helvetica Neue UltraLight" w:hAnsi="Helvetica Neue UltraLight" w:cs="Helvetica Neue UltraLight"/>
      <w:color w:val="000000"/>
      <w:spacing w:val="38"/>
      <w:sz w:val="64"/>
      <w:szCs w:val="64"/>
      <w:bdr w:val="nil"/>
      <w:lang w:eastAsia="es-MX"/>
    </w:rPr>
  </w:style>
  <w:style w:type="character" w:customStyle="1" w:styleId="Ninguno">
    <w:name w:val="Ninguno"/>
    <w:rsid w:val="00B05866"/>
    <w:rPr>
      <w:lang w:val="es-ES_tradnl"/>
    </w:rPr>
  </w:style>
  <w:style w:type="table" w:customStyle="1" w:styleId="Tablaconcuadrcula1">
    <w:name w:val="Tabla con cuadrícula1"/>
    <w:basedOn w:val="Tablanormal"/>
    <w:next w:val="Tablaconcuadrcula"/>
    <w:uiPriority w:val="59"/>
    <w:rsid w:val="00B0586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B0586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B05866"/>
    <w:rPr>
      <w:color w:val="808080"/>
    </w:rPr>
  </w:style>
  <w:style w:type="character" w:styleId="Hipervnculovisitado">
    <w:name w:val="FollowedHyperlink"/>
    <w:basedOn w:val="Fuentedeprrafopredeter"/>
    <w:uiPriority w:val="99"/>
    <w:semiHidden/>
    <w:unhideWhenUsed/>
    <w:rsid w:val="00B05866"/>
    <w:rPr>
      <w:color w:val="954F72"/>
      <w:u w:val="single"/>
    </w:rPr>
  </w:style>
  <w:style w:type="paragraph" w:customStyle="1" w:styleId="xl65">
    <w:name w:val="xl65"/>
    <w:basedOn w:val="Normal"/>
    <w:rsid w:val="00B05866"/>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6">
    <w:name w:val="xl66"/>
    <w:basedOn w:val="Normal"/>
    <w:rsid w:val="00B05866"/>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7">
    <w:name w:val="xl67"/>
    <w:basedOn w:val="Normal"/>
    <w:rsid w:val="00B05866"/>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8">
    <w:name w:val="xl68"/>
    <w:basedOn w:val="Normal"/>
    <w:rsid w:val="00B05866"/>
    <w:pP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9">
    <w:name w:val="xl69"/>
    <w:basedOn w:val="Normal"/>
    <w:rsid w:val="00B05866"/>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0">
    <w:name w:val="xl70"/>
    <w:basedOn w:val="Normal"/>
    <w:rsid w:val="00B05866"/>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1">
    <w:name w:val="xl71"/>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72">
    <w:name w:val="xl72"/>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73">
    <w:name w:val="xl73"/>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4">
    <w:name w:val="xl74"/>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75">
    <w:name w:val="xl75"/>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6">
    <w:name w:val="xl76"/>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77">
    <w:name w:val="xl77"/>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78">
    <w:name w:val="xl78"/>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79">
    <w:name w:val="xl79"/>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80">
    <w:name w:val="xl80"/>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81">
    <w:name w:val="xl81"/>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82">
    <w:name w:val="xl82"/>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83">
    <w:name w:val="xl83"/>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84">
    <w:name w:val="xl84"/>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85">
    <w:name w:val="xl85"/>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86">
    <w:name w:val="xl86"/>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lang w:eastAsia="es-MX"/>
    </w:rPr>
  </w:style>
  <w:style w:type="paragraph" w:customStyle="1" w:styleId="xl87">
    <w:name w:val="xl87"/>
    <w:basedOn w:val="Normal"/>
    <w:rsid w:val="00B05866"/>
    <w:pPr>
      <w:pBdr>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es-MX"/>
    </w:rPr>
  </w:style>
  <w:style w:type="paragraph" w:customStyle="1" w:styleId="xl88">
    <w:name w:val="xl88"/>
    <w:basedOn w:val="Normal"/>
    <w:rsid w:val="00B05866"/>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9">
    <w:name w:val="xl89"/>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90">
    <w:name w:val="xl90"/>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91">
    <w:name w:val="xl91"/>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92">
    <w:name w:val="xl92"/>
    <w:basedOn w:val="Normal"/>
    <w:rsid w:val="00B0586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94">
    <w:name w:val="xl94"/>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95">
    <w:name w:val="xl95"/>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96">
    <w:name w:val="xl96"/>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97">
    <w:name w:val="xl97"/>
    <w:basedOn w:val="Normal"/>
    <w:rsid w:val="00B0586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99">
    <w:name w:val="xl99"/>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00">
    <w:name w:val="xl100"/>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1">
    <w:name w:val="xl101"/>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2">
    <w:name w:val="xl102"/>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3">
    <w:name w:val="xl103"/>
    <w:basedOn w:val="Normal"/>
    <w:rsid w:val="00B0586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104">
    <w:name w:val="xl104"/>
    <w:basedOn w:val="Normal"/>
    <w:rsid w:val="00B05866"/>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05">
    <w:name w:val="xl105"/>
    <w:basedOn w:val="Normal"/>
    <w:rsid w:val="00B05866"/>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6">
    <w:name w:val="xl106"/>
    <w:basedOn w:val="Normal"/>
    <w:rsid w:val="00B05866"/>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7">
    <w:name w:val="xl107"/>
    <w:basedOn w:val="Normal"/>
    <w:rsid w:val="00B05866"/>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08">
    <w:name w:val="xl108"/>
    <w:basedOn w:val="Normal"/>
    <w:rsid w:val="00B0586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09">
    <w:name w:val="xl109"/>
    <w:basedOn w:val="Normal"/>
    <w:rsid w:val="00B05866"/>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110">
    <w:name w:val="xl110"/>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111">
    <w:name w:val="xl111"/>
    <w:basedOn w:val="Normal"/>
    <w:rsid w:val="00B05866"/>
    <w:pPr>
      <w:pBdr>
        <w:top w:val="single" w:sz="8" w:space="0" w:color="auto"/>
        <w:left w:val="single" w:sz="8" w:space="0" w:color="auto"/>
        <w:bottom w:val="single" w:sz="8" w:space="0" w:color="auto"/>
      </w:pBdr>
      <w:shd w:val="clear" w:color="000000" w:fill="FFF2CC"/>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112">
    <w:name w:val="xl112"/>
    <w:basedOn w:val="Normal"/>
    <w:rsid w:val="00B05866"/>
    <w:pPr>
      <w:pBdr>
        <w:top w:val="single" w:sz="8" w:space="0" w:color="auto"/>
        <w:bottom w:val="single" w:sz="8" w:space="0" w:color="auto"/>
      </w:pBdr>
      <w:shd w:val="clear" w:color="000000" w:fill="FFF2CC"/>
      <w:spacing w:before="100" w:beforeAutospacing="1" w:after="100" w:afterAutospacing="1" w:line="240" w:lineRule="auto"/>
      <w:textAlignment w:val="center"/>
    </w:pPr>
    <w:rPr>
      <w:rFonts w:ascii="Arial" w:eastAsia="Times New Roman" w:hAnsi="Arial" w:cs="Arial"/>
      <w:color w:val="000000"/>
      <w:sz w:val="24"/>
      <w:szCs w:val="24"/>
      <w:lang w:eastAsia="es-MX"/>
    </w:rPr>
  </w:style>
  <w:style w:type="paragraph" w:customStyle="1" w:styleId="xl113">
    <w:name w:val="xl113"/>
    <w:basedOn w:val="Normal"/>
    <w:rsid w:val="00B05866"/>
    <w:pPr>
      <w:pBdr>
        <w:top w:val="single" w:sz="8" w:space="0" w:color="auto"/>
        <w:bottom w:val="single" w:sz="8"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14">
    <w:name w:val="xl114"/>
    <w:basedOn w:val="Normal"/>
    <w:rsid w:val="00B05866"/>
    <w:pPr>
      <w:pBdr>
        <w:top w:val="single" w:sz="8" w:space="0" w:color="auto"/>
        <w:bottom w:val="single" w:sz="8"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115">
    <w:name w:val="xl115"/>
    <w:basedOn w:val="Normal"/>
    <w:rsid w:val="00B05866"/>
    <w:pPr>
      <w:pBdr>
        <w:top w:val="single" w:sz="8" w:space="0" w:color="auto"/>
        <w:bottom w:val="single" w:sz="8" w:space="0" w:color="auto"/>
        <w:right w:val="single" w:sz="8"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16">
    <w:name w:val="xl116"/>
    <w:basedOn w:val="Normal"/>
    <w:rsid w:val="00B05866"/>
    <w:pPr>
      <w:pBdr>
        <w:top w:val="single" w:sz="8" w:space="0" w:color="auto"/>
        <w:bottom w:val="single" w:sz="8"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17">
    <w:name w:val="xl117"/>
    <w:basedOn w:val="Normal"/>
    <w:rsid w:val="00B05866"/>
    <w:pPr>
      <w:pBdr>
        <w:top w:val="single" w:sz="8" w:space="0" w:color="auto"/>
        <w:left w:val="single" w:sz="8" w:space="0" w:color="auto"/>
        <w:bottom w:val="single" w:sz="8" w:space="0" w:color="auto"/>
      </w:pBdr>
      <w:shd w:val="clear" w:color="000000" w:fill="FFF2CC"/>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18">
    <w:name w:val="xl118"/>
    <w:basedOn w:val="Normal"/>
    <w:rsid w:val="00B05866"/>
    <w:pPr>
      <w:pBdr>
        <w:top w:val="single" w:sz="8" w:space="0" w:color="auto"/>
        <w:bottom w:val="single" w:sz="8" w:space="0" w:color="auto"/>
      </w:pBdr>
      <w:shd w:val="clear" w:color="000000" w:fill="FFF2CC"/>
      <w:spacing w:before="100" w:beforeAutospacing="1" w:after="100" w:afterAutospacing="1" w:line="240" w:lineRule="auto"/>
      <w:textAlignment w:val="center"/>
    </w:pPr>
    <w:rPr>
      <w:rFonts w:ascii="Arial" w:eastAsia="Times New Roman" w:hAnsi="Arial" w:cs="Arial"/>
      <w:sz w:val="24"/>
      <w:szCs w:val="24"/>
      <w:lang w:eastAsia="es-MX"/>
    </w:rPr>
  </w:style>
  <w:style w:type="paragraph" w:customStyle="1" w:styleId="xl119">
    <w:name w:val="xl119"/>
    <w:basedOn w:val="Normal"/>
    <w:rsid w:val="00B05866"/>
    <w:pPr>
      <w:pBdr>
        <w:top w:val="single" w:sz="8" w:space="0" w:color="auto"/>
        <w:bottom w:val="single" w:sz="8"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20">
    <w:name w:val="xl120"/>
    <w:basedOn w:val="Normal"/>
    <w:rsid w:val="00B0586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21">
    <w:name w:val="xl121"/>
    <w:basedOn w:val="Normal"/>
    <w:rsid w:val="00B05866"/>
    <w:pPr>
      <w:pBdr>
        <w:top w:val="single" w:sz="8" w:space="0" w:color="auto"/>
        <w:bottom w:val="single" w:sz="8" w:space="0" w:color="auto"/>
        <w:right w:val="single" w:sz="8"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22">
    <w:name w:val="xl122"/>
    <w:basedOn w:val="Normal"/>
    <w:rsid w:val="00B05866"/>
    <w:pPr>
      <w:pBdr>
        <w:left w:val="single" w:sz="4" w:space="0" w:color="C0C0C0"/>
        <w:right w:val="single" w:sz="4" w:space="0" w:color="C0C0C0"/>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23">
    <w:name w:val="xl123"/>
    <w:basedOn w:val="Normal"/>
    <w:rsid w:val="00B05866"/>
    <w:pPr>
      <w:pBdr>
        <w:left w:val="single" w:sz="4" w:space="0" w:color="C0C0C0"/>
        <w:right w:val="single" w:sz="4" w:space="0" w:color="C0C0C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24">
    <w:name w:val="xl124"/>
    <w:basedOn w:val="Normal"/>
    <w:rsid w:val="00B05866"/>
    <w:pPr>
      <w:pBdr>
        <w:left w:val="single" w:sz="4" w:space="0" w:color="C0C0C0"/>
        <w:right w:val="single" w:sz="4" w:space="0" w:color="C0C0C0"/>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25">
    <w:name w:val="xl125"/>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26">
    <w:name w:val="xl126"/>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color w:val="000000"/>
      <w:sz w:val="24"/>
      <w:szCs w:val="24"/>
      <w:lang w:eastAsia="es-MX"/>
    </w:rPr>
  </w:style>
  <w:style w:type="paragraph" w:customStyle="1" w:styleId="xl127">
    <w:name w:val="xl127"/>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es-MX"/>
    </w:rPr>
  </w:style>
  <w:style w:type="paragraph" w:customStyle="1" w:styleId="xl128">
    <w:name w:val="xl128"/>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29">
    <w:name w:val="xl129"/>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30">
    <w:name w:val="xl130"/>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color w:val="000000"/>
      <w:sz w:val="24"/>
      <w:szCs w:val="24"/>
      <w:lang w:eastAsia="es-MX"/>
    </w:rPr>
  </w:style>
  <w:style w:type="paragraph" w:customStyle="1" w:styleId="xl131">
    <w:name w:val="xl131"/>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color w:val="000000"/>
      <w:sz w:val="24"/>
      <w:szCs w:val="24"/>
      <w:lang w:eastAsia="es-MX"/>
    </w:rPr>
  </w:style>
  <w:style w:type="paragraph" w:customStyle="1" w:styleId="xl132">
    <w:name w:val="xl132"/>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color w:val="000000"/>
      <w:sz w:val="24"/>
      <w:szCs w:val="24"/>
      <w:lang w:eastAsia="es-MX"/>
    </w:rPr>
  </w:style>
  <w:style w:type="paragraph" w:customStyle="1" w:styleId="xl133">
    <w:name w:val="xl133"/>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color w:val="000000"/>
      <w:sz w:val="24"/>
      <w:szCs w:val="24"/>
      <w:lang w:eastAsia="es-MX"/>
    </w:rPr>
  </w:style>
  <w:style w:type="paragraph" w:customStyle="1" w:styleId="xl134">
    <w:name w:val="xl134"/>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35">
    <w:name w:val="xl135"/>
    <w:basedOn w:val="Normal"/>
    <w:rsid w:val="00B05866"/>
    <w:pPr>
      <w:pBdr>
        <w:left w:val="single" w:sz="4" w:space="0" w:color="C0C0C0"/>
        <w:right w:val="single" w:sz="4" w:space="0" w:color="C0C0C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36">
    <w:name w:val="xl136"/>
    <w:basedOn w:val="Normal"/>
    <w:rsid w:val="00B05866"/>
    <w:pPr>
      <w:pBdr>
        <w:left w:val="single" w:sz="4" w:space="0" w:color="C0C0C0"/>
        <w:right w:val="single" w:sz="4" w:space="0" w:color="C0C0C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37">
    <w:name w:val="xl137"/>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color w:val="000000"/>
      <w:sz w:val="24"/>
      <w:szCs w:val="24"/>
      <w:lang w:eastAsia="es-MX"/>
    </w:rPr>
  </w:style>
  <w:style w:type="paragraph" w:customStyle="1" w:styleId="xl138">
    <w:name w:val="xl138"/>
    <w:basedOn w:val="Normal"/>
    <w:rsid w:val="00B05866"/>
    <w:pPr>
      <w:pBdr>
        <w:left w:val="single" w:sz="8"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table" w:customStyle="1" w:styleId="Tabladelista3-nfasis31">
    <w:name w:val="Tabla de lista 3 - Énfasis 31"/>
    <w:basedOn w:val="Tablanormal"/>
    <w:uiPriority w:val="48"/>
    <w:rsid w:val="00652D0E"/>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character" w:customStyle="1" w:styleId="A7">
    <w:name w:val="A7"/>
    <w:uiPriority w:val="99"/>
    <w:rsid w:val="00F1431C"/>
    <w:rPr>
      <w:rFonts w:cs="Montserrat"/>
      <w:color w:val="000000"/>
      <w:sz w:val="22"/>
      <w:szCs w:val="22"/>
    </w:rPr>
  </w:style>
  <w:style w:type="numbering" w:customStyle="1" w:styleId="WWNum1">
    <w:name w:val="WWNum1"/>
    <w:basedOn w:val="Sinlista"/>
    <w:rsid w:val="006E25AF"/>
    <w:pPr>
      <w:numPr>
        <w:numId w:val="13"/>
      </w:numPr>
    </w:pPr>
  </w:style>
  <w:style w:type="character" w:customStyle="1" w:styleId="PrrafodelistaCar">
    <w:name w:val="Párrafo de lista Car"/>
    <w:link w:val="Prrafodelista"/>
    <w:uiPriority w:val="34"/>
    <w:locked/>
    <w:rsid w:val="000C72B2"/>
  </w:style>
  <w:style w:type="character" w:styleId="Textoennegrita">
    <w:name w:val="Strong"/>
    <w:basedOn w:val="Fuentedeprrafopredeter"/>
    <w:uiPriority w:val="22"/>
    <w:qFormat/>
    <w:rsid w:val="002E3D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86427">
      <w:bodyDiv w:val="1"/>
      <w:marLeft w:val="0"/>
      <w:marRight w:val="0"/>
      <w:marTop w:val="0"/>
      <w:marBottom w:val="0"/>
      <w:divBdr>
        <w:top w:val="none" w:sz="0" w:space="0" w:color="auto"/>
        <w:left w:val="none" w:sz="0" w:space="0" w:color="auto"/>
        <w:bottom w:val="none" w:sz="0" w:space="0" w:color="auto"/>
        <w:right w:val="none" w:sz="0" w:space="0" w:color="auto"/>
      </w:divBdr>
    </w:div>
    <w:div w:id="371157163">
      <w:bodyDiv w:val="1"/>
      <w:marLeft w:val="0"/>
      <w:marRight w:val="0"/>
      <w:marTop w:val="0"/>
      <w:marBottom w:val="0"/>
      <w:divBdr>
        <w:top w:val="none" w:sz="0" w:space="0" w:color="auto"/>
        <w:left w:val="none" w:sz="0" w:space="0" w:color="auto"/>
        <w:bottom w:val="none" w:sz="0" w:space="0" w:color="auto"/>
        <w:right w:val="none" w:sz="0" w:space="0" w:color="auto"/>
      </w:divBdr>
    </w:div>
    <w:div w:id="720907544">
      <w:bodyDiv w:val="1"/>
      <w:marLeft w:val="0"/>
      <w:marRight w:val="0"/>
      <w:marTop w:val="0"/>
      <w:marBottom w:val="0"/>
      <w:divBdr>
        <w:top w:val="none" w:sz="0" w:space="0" w:color="auto"/>
        <w:left w:val="none" w:sz="0" w:space="0" w:color="auto"/>
        <w:bottom w:val="none" w:sz="0" w:space="0" w:color="auto"/>
        <w:right w:val="none" w:sz="0" w:space="0" w:color="auto"/>
      </w:divBdr>
    </w:div>
    <w:div w:id="743796681">
      <w:bodyDiv w:val="1"/>
      <w:marLeft w:val="0"/>
      <w:marRight w:val="0"/>
      <w:marTop w:val="0"/>
      <w:marBottom w:val="0"/>
      <w:divBdr>
        <w:top w:val="none" w:sz="0" w:space="0" w:color="auto"/>
        <w:left w:val="none" w:sz="0" w:space="0" w:color="auto"/>
        <w:bottom w:val="none" w:sz="0" w:space="0" w:color="auto"/>
        <w:right w:val="none" w:sz="0" w:space="0" w:color="auto"/>
      </w:divBdr>
    </w:div>
    <w:div w:id="1052147710">
      <w:bodyDiv w:val="1"/>
      <w:marLeft w:val="0"/>
      <w:marRight w:val="0"/>
      <w:marTop w:val="0"/>
      <w:marBottom w:val="0"/>
      <w:divBdr>
        <w:top w:val="none" w:sz="0" w:space="0" w:color="auto"/>
        <w:left w:val="none" w:sz="0" w:space="0" w:color="auto"/>
        <w:bottom w:val="none" w:sz="0" w:space="0" w:color="auto"/>
        <w:right w:val="none" w:sz="0" w:space="0" w:color="auto"/>
      </w:divBdr>
    </w:div>
    <w:div w:id="1679114068">
      <w:bodyDiv w:val="1"/>
      <w:marLeft w:val="0"/>
      <w:marRight w:val="0"/>
      <w:marTop w:val="0"/>
      <w:marBottom w:val="0"/>
      <w:divBdr>
        <w:top w:val="none" w:sz="0" w:space="0" w:color="auto"/>
        <w:left w:val="none" w:sz="0" w:space="0" w:color="auto"/>
        <w:bottom w:val="none" w:sz="0" w:space="0" w:color="auto"/>
        <w:right w:val="none" w:sz="0" w:space="0" w:color="auto"/>
      </w:divBdr>
    </w:div>
    <w:div w:id="202316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93CFC8-38B4-4C06-827F-06C77525E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10</Pages>
  <Words>4122</Words>
  <Characters>22671</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LENNIN</dc:creator>
  <cp:lastModifiedBy>Presidencia</cp:lastModifiedBy>
  <cp:revision>23</cp:revision>
  <cp:lastPrinted>2021-12-28T21:06:00Z</cp:lastPrinted>
  <dcterms:created xsi:type="dcterms:W3CDTF">2021-12-27T17:00:00Z</dcterms:created>
  <dcterms:modified xsi:type="dcterms:W3CDTF">2021-12-28T21:11:00Z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-456512473</vt:i4>
  </property>
</Properties>
</file>