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634C0" w14:textId="658EDF4B" w:rsidR="009E5942" w:rsidRPr="00D95C73" w:rsidRDefault="00FC4752" w:rsidP="000E59E9">
      <w:pPr>
        <w:pStyle w:val="Sinespaciado"/>
        <w:spacing w:line="276" w:lineRule="auto"/>
        <w:ind w:left="284"/>
        <w:jc w:val="center"/>
        <w:rPr>
          <w:rFonts w:ascii="Bookman Old Style" w:hAnsi="Bookman Old Style" w:cstheme="minorHAnsi"/>
          <w:b/>
        </w:rPr>
      </w:pPr>
      <w:bookmarkStart w:id="0" w:name="_GoBack"/>
      <w:bookmarkEnd w:id="0"/>
      <w:r w:rsidRPr="00D95C73">
        <w:rPr>
          <w:rFonts w:ascii="Bookman Old Style" w:hAnsi="Bookman Old Style" w:cstheme="minorHAnsi"/>
          <w:b/>
        </w:rPr>
        <w:t>DÉCIMA</w:t>
      </w:r>
      <w:r w:rsidR="008D3AA4" w:rsidRPr="00D95C73">
        <w:rPr>
          <w:rFonts w:ascii="Bookman Old Style" w:hAnsi="Bookman Old Style" w:cstheme="minorHAnsi"/>
          <w:b/>
        </w:rPr>
        <w:t xml:space="preserve"> </w:t>
      </w:r>
      <w:r w:rsidR="00887C99" w:rsidRPr="00D95C73">
        <w:rPr>
          <w:rFonts w:ascii="Bookman Old Style" w:hAnsi="Bookman Old Style" w:cstheme="minorHAnsi"/>
          <w:b/>
        </w:rPr>
        <w:t>SEGUNDA</w:t>
      </w:r>
      <w:r w:rsidR="001F727C" w:rsidRPr="00D95C73">
        <w:rPr>
          <w:rFonts w:ascii="Bookman Old Style" w:hAnsi="Bookman Old Style" w:cstheme="minorHAnsi"/>
          <w:b/>
        </w:rPr>
        <w:t xml:space="preserve"> </w:t>
      </w:r>
      <w:r w:rsidR="00F07EC4" w:rsidRPr="00D95C73">
        <w:rPr>
          <w:rFonts w:ascii="Bookman Old Style" w:hAnsi="Bookman Old Style" w:cstheme="minorHAnsi"/>
          <w:b/>
        </w:rPr>
        <w:t xml:space="preserve">SESIÓN </w:t>
      </w:r>
      <w:r w:rsidR="00471BB6" w:rsidRPr="00D95C73">
        <w:rPr>
          <w:rFonts w:ascii="Bookman Old Style" w:hAnsi="Bookman Old Style" w:cstheme="minorHAnsi"/>
          <w:b/>
        </w:rPr>
        <w:t>EXTRA</w:t>
      </w:r>
      <w:r w:rsidR="009E5942" w:rsidRPr="00D95C73">
        <w:rPr>
          <w:rFonts w:ascii="Bookman Old Style" w:hAnsi="Bookman Old Style" w:cstheme="minorHAnsi"/>
          <w:b/>
        </w:rPr>
        <w:t>ORDINARIA</w:t>
      </w:r>
    </w:p>
    <w:p w14:paraId="65C28B01" w14:textId="77777777" w:rsidR="009E5942" w:rsidRPr="00D95C73" w:rsidRDefault="009E5942" w:rsidP="000E59E9">
      <w:pPr>
        <w:pStyle w:val="Sinespaciado"/>
        <w:spacing w:line="276" w:lineRule="auto"/>
        <w:ind w:left="284"/>
        <w:jc w:val="center"/>
        <w:rPr>
          <w:rFonts w:ascii="Bookman Old Style" w:hAnsi="Bookman Old Style" w:cstheme="minorHAnsi"/>
          <w:b/>
        </w:rPr>
      </w:pPr>
      <w:r w:rsidRPr="00D95C73">
        <w:rPr>
          <w:rFonts w:ascii="Bookman Old Style" w:hAnsi="Bookman Old Style" w:cstheme="minorHAnsi"/>
          <w:b/>
        </w:rPr>
        <w:t>H. AYUNTAMIENTO CONSTITUCIONAL</w:t>
      </w:r>
    </w:p>
    <w:p w14:paraId="735B9CB9" w14:textId="77777777" w:rsidR="009E5942" w:rsidRPr="00D95C73" w:rsidRDefault="009E5942" w:rsidP="000E59E9">
      <w:pPr>
        <w:pStyle w:val="Sinespaciado"/>
        <w:spacing w:line="276" w:lineRule="auto"/>
        <w:ind w:left="284"/>
        <w:jc w:val="center"/>
        <w:rPr>
          <w:rFonts w:ascii="Bookman Old Style" w:hAnsi="Bookman Old Style" w:cstheme="minorHAnsi"/>
          <w:b/>
        </w:rPr>
      </w:pPr>
      <w:r w:rsidRPr="00D95C73">
        <w:rPr>
          <w:rFonts w:ascii="Bookman Old Style" w:hAnsi="Bookman Old Style" w:cstheme="minorHAnsi"/>
          <w:b/>
        </w:rPr>
        <w:t>TECALITLÁN, JALISCO</w:t>
      </w:r>
    </w:p>
    <w:p w14:paraId="1C984C9C" w14:textId="1BB06DDA" w:rsidR="009E5942" w:rsidRPr="00D95C73" w:rsidRDefault="009E5942" w:rsidP="000E59E9">
      <w:pPr>
        <w:pStyle w:val="Sinespaciado"/>
        <w:spacing w:line="276" w:lineRule="auto"/>
        <w:ind w:left="284"/>
        <w:jc w:val="center"/>
        <w:rPr>
          <w:rFonts w:ascii="Bookman Old Style" w:hAnsi="Bookman Old Style" w:cstheme="minorHAnsi"/>
          <w:b/>
        </w:rPr>
      </w:pPr>
      <w:r w:rsidRPr="00D95C73">
        <w:rPr>
          <w:rFonts w:ascii="Bookman Old Style" w:hAnsi="Bookman Old Style" w:cstheme="minorHAnsi"/>
          <w:b/>
        </w:rPr>
        <w:t>GOBIERNO MUNICIPAL 20</w:t>
      </w:r>
      <w:r w:rsidR="00EF3646" w:rsidRPr="00D95C73">
        <w:rPr>
          <w:rFonts w:ascii="Bookman Old Style" w:hAnsi="Bookman Old Style" w:cstheme="minorHAnsi"/>
          <w:b/>
        </w:rPr>
        <w:t>2</w:t>
      </w:r>
      <w:r w:rsidR="00CA08CA" w:rsidRPr="00D95C73">
        <w:rPr>
          <w:rFonts w:ascii="Bookman Old Style" w:hAnsi="Bookman Old Style" w:cstheme="minorHAnsi"/>
          <w:b/>
        </w:rPr>
        <w:t>4</w:t>
      </w:r>
      <w:r w:rsidRPr="00D95C73">
        <w:rPr>
          <w:rFonts w:ascii="Bookman Old Style" w:hAnsi="Bookman Old Style" w:cstheme="minorHAnsi"/>
          <w:b/>
        </w:rPr>
        <w:t>- 202</w:t>
      </w:r>
      <w:r w:rsidR="00CA08CA" w:rsidRPr="00D95C73">
        <w:rPr>
          <w:rFonts w:ascii="Bookman Old Style" w:hAnsi="Bookman Old Style" w:cstheme="minorHAnsi"/>
          <w:b/>
        </w:rPr>
        <w:t>7</w:t>
      </w:r>
    </w:p>
    <w:p w14:paraId="19BFC9A0" w14:textId="77777777" w:rsidR="009E5942" w:rsidRPr="000E59E9" w:rsidRDefault="009E5942" w:rsidP="000E59E9">
      <w:pPr>
        <w:pStyle w:val="Sinespaciado"/>
        <w:spacing w:line="276" w:lineRule="auto"/>
        <w:ind w:left="284"/>
        <w:jc w:val="center"/>
        <w:rPr>
          <w:rFonts w:ascii="Avenir Next LT Pro" w:hAnsi="Avenir Next LT Pro" w:cstheme="minorHAnsi"/>
          <w:b/>
        </w:rPr>
      </w:pPr>
    </w:p>
    <w:p w14:paraId="12E6922A" w14:textId="57165589" w:rsidR="00E00152" w:rsidRPr="000E59E9" w:rsidRDefault="009E5942" w:rsidP="00D95C73">
      <w:pPr>
        <w:spacing w:line="240" w:lineRule="auto"/>
        <w:ind w:left="284"/>
        <w:jc w:val="both"/>
        <w:rPr>
          <w:rFonts w:ascii="Avenir Next LT Pro" w:hAnsi="Avenir Next LT Pro" w:cstheme="minorHAnsi"/>
        </w:rPr>
      </w:pPr>
      <w:r w:rsidRPr="000E59E9">
        <w:rPr>
          <w:rFonts w:ascii="Avenir Next LT Pro" w:hAnsi="Avenir Next LT Pro" w:cstheme="minorHAnsi"/>
        </w:rPr>
        <w:t>En Te</w:t>
      </w:r>
      <w:r w:rsidR="00C67EFF" w:rsidRPr="000E59E9">
        <w:rPr>
          <w:rFonts w:ascii="Avenir Next LT Pro" w:hAnsi="Avenir Next LT Pro" w:cstheme="minorHAnsi"/>
        </w:rPr>
        <w:t>c</w:t>
      </w:r>
      <w:r w:rsidR="00506B04" w:rsidRPr="000E59E9">
        <w:rPr>
          <w:rFonts w:ascii="Avenir Next LT Pro" w:hAnsi="Avenir Next LT Pro" w:cstheme="minorHAnsi"/>
        </w:rPr>
        <w:t xml:space="preserve">alitlán Jalisco, siendo </w:t>
      </w:r>
      <w:r w:rsidR="00310B8C" w:rsidRPr="000E59E9">
        <w:rPr>
          <w:rFonts w:ascii="Avenir Next LT Pro" w:hAnsi="Avenir Next LT Pro" w:cstheme="minorHAnsi"/>
        </w:rPr>
        <w:t>las</w:t>
      </w:r>
      <w:r w:rsidR="00FC4752" w:rsidRPr="000E59E9">
        <w:rPr>
          <w:rFonts w:ascii="Avenir Next LT Pro" w:hAnsi="Avenir Next LT Pro" w:cstheme="minorHAnsi"/>
        </w:rPr>
        <w:t xml:space="preserve"> </w:t>
      </w:r>
      <w:r w:rsidR="00887C99" w:rsidRPr="000E59E9">
        <w:rPr>
          <w:rFonts w:ascii="Avenir Next LT Pro" w:hAnsi="Avenir Next LT Pro" w:cstheme="minorHAnsi"/>
        </w:rPr>
        <w:t>09 nueve</w:t>
      </w:r>
      <w:r w:rsidR="00AE6150" w:rsidRPr="000E59E9">
        <w:rPr>
          <w:rFonts w:ascii="Avenir Next LT Pro" w:hAnsi="Avenir Next LT Pro" w:cstheme="minorHAnsi"/>
        </w:rPr>
        <w:t xml:space="preserve"> </w:t>
      </w:r>
      <w:r w:rsidR="00F4565B" w:rsidRPr="000E59E9">
        <w:rPr>
          <w:rFonts w:ascii="Avenir Next LT Pro" w:hAnsi="Avenir Next LT Pro" w:cstheme="minorHAnsi"/>
        </w:rPr>
        <w:t>h</w:t>
      </w:r>
      <w:r w:rsidR="007B0C3C" w:rsidRPr="000E59E9">
        <w:rPr>
          <w:rFonts w:ascii="Avenir Next LT Pro" w:hAnsi="Avenir Next LT Pro" w:cstheme="minorHAnsi"/>
        </w:rPr>
        <w:t xml:space="preserve">oras </w:t>
      </w:r>
      <w:r w:rsidR="00C22D42" w:rsidRPr="000E59E9">
        <w:rPr>
          <w:rFonts w:ascii="Avenir Next LT Pro" w:hAnsi="Avenir Next LT Pro" w:cstheme="minorHAnsi"/>
        </w:rPr>
        <w:t xml:space="preserve">con </w:t>
      </w:r>
      <w:r w:rsidR="00887C99" w:rsidRPr="000E59E9">
        <w:rPr>
          <w:rFonts w:ascii="Avenir Next LT Pro" w:hAnsi="Avenir Next LT Pro" w:cstheme="minorHAnsi"/>
        </w:rPr>
        <w:t>56 cincuenta y seis</w:t>
      </w:r>
      <w:r w:rsidR="00ED49D1" w:rsidRPr="000E59E9">
        <w:rPr>
          <w:rFonts w:ascii="Avenir Next LT Pro" w:hAnsi="Avenir Next LT Pro" w:cstheme="minorHAnsi"/>
        </w:rPr>
        <w:t xml:space="preserve"> minutos</w:t>
      </w:r>
      <w:r w:rsidR="00EE6136" w:rsidRPr="000E59E9">
        <w:rPr>
          <w:rFonts w:ascii="Avenir Next LT Pro" w:hAnsi="Avenir Next LT Pro" w:cstheme="minorHAnsi"/>
        </w:rPr>
        <w:t xml:space="preserve"> </w:t>
      </w:r>
      <w:r w:rsidRPr="000E59E9">
        <w:rPr>
          <w:rFonts w:ascii="Avenir Next LT Pro" w:hAnsi="Avenir Next LT Pro" w:cstheme="minorHAnsi"/>
        </w:rPr>
        <w:t xml:space="preserve">del </w:t>
      </w:r>
      <w:r w:rsidR="008318CE" w:rsidRPr="000E59E9">
        <w:rPr>
          <w:rFonts w:ascii="Avenir Next LT Pro" w:hAnsi="Avenir Next LT Pro" w:cstheme="minorHAnsi"/>
        </w:rPr>
        <w:t>día</w:t>
      </w:r>
      <w:r w:rsidR="00A21944" w:rsidRPr="000E59E9">
        <w:rPr>
          <w:rFonts w:ascii="Avenir Next LT Pro" w:hAnsi="Avenir Next LT Pro" w:cstheme="minorHAnsi"/>
        </w:rPr>
        <w:t xml:space="preserve"> </w:t>
      </w:r>
      <w:r w:rsidR="00887C99" w:rsidRPr="000E59E9">
        <w:rPr>
          <w:rFonts w:ascii="Avenir Next LT Pro" w:hAnsi="Avenir Next LT Pro" w:cs="Calibri"/>
          <w:color w:val="000000"/>
          <w:lang w:eastAsia="es-MX"/>
        </w:rPr>
        <w:t xml:space="preserve">viernes 26 de diciembre </w:t>
      </w:r>
      <w:r w:rsidR="00887C99" w:rsidRPr="000E59E9">
        <w:rPr>
          <w:rFonts w:ascii="Avenir Next LT Pro" w:hAnsi="Avenir Next LT Pro"/>
        </w:rPr>
        <w:t xml:space="preserve">del año 2025 </w:t>
      </w:r>
      <w:r w:rsidR="0011133D" w:rsidRPr="000E59E9">
        <w:rPr>
          <w:rFonts w:ascii="Avenir Next LT Pro" w:hAnsi="Avenir Next LT Pro" w:cstheme="minorHAnsi"/>
        </w:rPr>
        <w:t xml:space="preserve">dos mil </w:t>
      </w:r>
      <w:r w:rsidR="00616669" w:rsidRPr="000E59E9">
        <w:rPr>
          <w:rFonts w:ascii="Avenir Next LT Pro" w:hAnsi="Avenir Next LT Pro" w:cstheme="minorHAnsi"/>
        </w:rPr>
        <w:t>veinti</w:t>
      </w:r>
      <w:r w:rsidR="00636C8E" w:rsidRPr="000E59E9">
        <w:rPr>
          <w:rFonts w:ascii="Avenir Next LT Pro" w:hAnsi="Avenir Next LT Pro" w:cstheme="minorHAnsi"/>
        </w:rPr>
        <w:t>cinco</w:t>
      </w:r>
      <w:r w:rsidRPr="000E59E9">
        <w:rPr>
          <w:rFonts w:ascii="Avenir Next LT Pro" w:hAnsi="Avenir Next LT Pro" w:cstheme="minorHAnsi"/>
        </w:rPr>
        <w:t xml:space="preserve"> y </w:t>
      </w:r>
      <w:r w:rsidR="00EF3646" w:rsidRPr="000E59E9">
        <w:rPr>
          <w:rFonts w:ascii="Avenir Next LT Pro" w:hAnsi="Avenir Next LT Pro"/>
        </w:rPr>
        <w:t>con fundamento en lo dispuesto por los artículos 29</w:t>
      </w:r>
      <w:r w:rsidR="00CA08CA" w:rsidRPr="000E59E9">
        <w:rPr>
          <w:rFonts w:ascii="Avenir Next LT Pro" w:hAnsi="Avenir Next LT Pro"/>
        </w:rPr>
        <w:t>°</w:t>
      </w:r>
      <w:r w:rsidR="00EF3646" w:rsidRPr="000E59E9">
        <w:rPr>
          <w:rFonts w:ascii="Avenir Next LT Pro" w:hAnsi="Avenir Next LT Pro"/>
        </w:rPr>
        <w:t xml:space="preserve"> fracción II y 47</w:t>
      </w:r>
      <w:r w:rsidR="00CA08CA" w:rsidRPr="000E59E9">
        <w:rPr>
          <w:rFonts w:ascii="Avenir Next LT Pro" w:hAnsi="Avenir Next LT Pro"/>
        </w:rPr>
        <w:t>°</w:t>
      </w:r>
      <w:r w:rsidR="00EF3646" w:rsidRPr="000E59E9">
        <w:rPr>
          <w:rFonts w:ascii="Avenir Next LT Pro" w:hAnsi="Avenir Next LT Pro"/>
        </w:rPr>
        <w:t xml:space="preserve"> fracción III de la Ley de Gobierno y Administración Pública Municipal del Estado de Jalisco, </w:t>
      </w:r>
      <w:r w:rsidR="00EF3646" w:rsidRPr="000E59E9">
        <w:rPr>
          <w:rFonts w:ascii="Avenir Next LT Pro" w:hAnsi="Avenir Next LT Pro" w:cstheme="minorHAnsi"/>
          <w:lang w:eastAsia="es-MX"/>
        </w:rPr>
        <w:t>así como lo estipulado por el Artículo 12</w:t>
      </w:r>
      <w:r w:rsidR="00CA08CA" w:rsidRPr="000E59E9">
        <w:rPr>
          <w:rFonts w:ascii="Avenir Next LT Pro" w:hAnsi="Avenir Next LT Pro" w:cstheme="minorHAnsi"/>
          <w:lang w:eastAsia="es-MX"/>
        </w:rPr>
        <w:t>°</w:t>
      </w:r>
      <w:r w:rsidR="00EF3646" w:rsidRPr="000E59E9">
        <w:rPr>
          <w:rFonts w:ascii="Avenir Next LT Pro" w:hAnsi="Avenir Next LT Pro" w:cstheme="minorHAnsi"/>
          <w:lang w:eastAsia="es-MX"/>
        </w:rPr>
        <w:t xml:space="preserve"> del Reglamento Interno que Regula el Funcionamiento del H Ayuntamiento de Tecalitlán Jalisco, </w:t>
      </w:r>
      <w:r w:rsidR="000C2304" w:rsidRPr="000E59E9">
        <w:rPr>
          <w:rFonts w:ascii="Avenir Next LT Pro" w:hAnsi="Avenir Next LT Pro" w:cstheme="minorHAnsi"/>
        </w:rPr>
        <w:t>se reunieron en el Salón P</w:t>
      </w:r>
      <w:r w:rsidRPr="000E59E9">
        <w:rPr>
          <w:rFonts w:ascii="Avenir Next LT Pro" w:hAnsi="Avenir Next LT Pro" w:cstheme="minorHAnsi"/>
        </w:rPr>
        <w:t xml:space="preserve">residentes </w:t>
      </w:r>
      <w:r w:rsidR="00BE53DD" w:rsidRPr="000E59E9">
        <w:rPr>
          <w:rFonts w:ascii="Avenir Next LT Pro" w:hAnsi="Avenir Next LT Pro" w:cstheme="minorHAnsi"/>
        </w:rPr>
        <w:t>ubicado en la</w:t>
      </w:r>
      <w:r w:rsidRPr="000E59E9">
        <w:rPr>
          <w:rFonts w:ascii="Avenir Next LT Pro" w:hAnsi="Avenir Next LT Pro" w:cstheme="minorHAnsi"/>
        </w:rPr>
        <w:t xml:space="preserve"> Casa de la Cultura de esta población, el </w:t>
      </w:r>
      <w:r w:rsidR="000C2304" w:rsidRPr="000E59E9">
        <w:rPr>
          <w:rFonts w:ascii="Avenir Next LT Pro" w:hAnsi="Avenir Next LT Pro" w:cstheme="minorHAnsi"/>
        </w:rPr>
        <w:t xml:space="preserve">Honorable </w:t>
      </w:r>
      <w:r w:rsidRPr="000E59E9">
        <w:rPr>
          <w:rFonts w:ascii="Avenir Next LT Pro" w:hAnsi="Avenir Next LT Pro" w:cstheme="minorHAnsi"/>
        </w:rPr>
        <w:t>Ayuntamiento Constitucional para el periodo constitucional  20</w:t>
      </w:r>
      <w:r w:rsidR="00EF3646" w:rsidRPr="000E59E9">
        <w:rPr>
          <w:rFonts w:ascii="Avenir Next LT Pro" w:hAnsi="Avenir Next LT Pro" w:cstheme="minorHAnsi"/>
        </w:rPr>
        <w:t>2</w:t>
      </w:r>
      <w:r w:rsidR="0010484D" w:rsidRPr="000E59E9">
        <w:rPr>
          <w:rFonts w:ascii="Avenir Next LT Pro" w:hAnsi="Avenir Next LT Pro" w:cstheme="minorHAnsi"/>
        </w:rPr>
        <w:t>4</w:t>
      </w:r>
      <w:r w:rsidRPr="000E59E9">
        <w:rPr>
          <w:rFonts w:ascii="Avenir Next LT Pro" w:hAnsi="Avenir Next LT Pro" w:cstheme="minorHAnsi"/>
        </w:rPr>
        <w:t xml:space="preserve"> – 202</w:t>
      </w:r>
      <w:r w:rsidR="0010484D" w:rsidRPr="000E59E9">
        <w:rPr>
          <w:rFonts w:ascii="Avenir Next LT Pro" w:hAnsi="Avenir Next LT Pro" w:cstheme="minorHAnsi"/>
        </w:rPr>
        <w:t>7</w:t>
      </w:r>
      <w:r w:rsidRPr="000E59E9">
        <w:rPr>
          <w:rFonts w:ascii="Avenir Next LT Pro" w:hAnsi="Avenir Next LT Pro" w:cstheme="minorHAnsi"/>
        </w:rPr>
        <w:t xml:space="preserve">, integrado por </w:t>
      </w:r>
      <w:r w:rsidR="0010484D" w:rsidRPr="000E59E9">
        <w:rPr>
          <w:rFonts w:ascii="Avenir Next LT Pro" w:hAnsi="Avenir Next LT Pro" w:cstheme="minorHAnsi"/>
        </w:rPr>
        <w:t xml:space="preserve">la </w:t>
      </w:r>
      <w:r w:rsidRPr="000E59E9">
        <w:rPr>
          <w:rFonts w:ascii="Avenir Next LT Pro" w:hAnsi="Avenir Next LT Pro" w:cstheme="minorHAnsi"/>
        </w:rPr>
        <w:t>President</w:t>
      </w:r>
      <w:r w:rsidR="0010484D" w:rsidRPr="000E59E9">
        <w:rPr>
          <w:rFonts w:ascii="Avenir Next LT Pro" w:hAnsi="Avenir Next LT Pro" w:cstheme="minorHAnsi"/>
        </w:rPr>
        <w:t>a</w:t>
      </w:r>
      <w:r w:rsidRPr="000E59E9">
        <w:rPr>
          <w:rFonts w:ascii="Avenir Next LT Pro" w:hAnsi="Avenir Next LT Pro" w:cstheme="minorHAnsi"/>
        </w:rPr>
        <w:t xml:space="preserve"> Municipal C. </w:t>
      </w:r>
      <w:r w:rsidR="0010484D" w:rsidRPr="000E59E9">
        <w:rPr>
          <w:rFonts w:ascii="Avenir Next LT Pro" w:hAnsi="Avenir Next LT Pro" w:cstheme="minorHAnsi"/>
        </w:rPr>
        <w:t>Brenda Patricia Barriga López</w:t>
      </w:r>
      <w:r w:rsidRPr="000E59E9">
        <w:rPr>
          <w:rFonts w:ascii="Avenir Next LT Pro" w:hAnsi="Avenir Next LT Pro" w:cstheme="minorHAnsi"/>
        </w:rPr>
        <w:t xml:space="preserve">, </w:t>
      </w:r>
      <w:r w:rsidR="0010484D" w:rsidRPr="000E59E9">
        <w:rPr>
          <w:rFonts w:ascii="Avenir Next LT Pro" w:hAnsi="Avenir Next LT Pro" w:cstheme="minorHAnsi"/>
        </w:rPr>
        <w:t>la</w:t>
      </w:r>
      <w:r w:rsidRPr="000E59E9">
        <w:rPr>
          <w:rFonts w:ascii="Avenir Next LT Pro" w:hAnsi="Avenir Next LT Pro" w:cstheme="minorHAnsi"/>
        </w:rPr>
        <w:t xml:space="preserve"> Síndic</w:t>
      </w:r>
      <w:r w:rsidR="00CA08CA" w:rsidRPr="000E59E9">
        <w:rPr>
          <w:rFonts w:ascii="Avenir Next LT Pro" w:hAnsi="Avenir Next LT Pro" w:cstheme="minorHAnsi"/>
        </w:rPr>
        <w:t>o</w:t>
      </w:r>
      <w:r w:rsidRPr="000E59E9">
        <w:rPr>
          <w:rFonts w:ascii="Avenir Next LT Pro" w:hAnsi="Avenir Next LT Pro" w:cstheme="minorHAnsi"/>
        </w:rPr>
        <w:t xml:space="preserve"> Municipal Abogad</w:t>
      </w:r>
      <w:r w:rsidR="00BE53DD" w:rsidRPr="000E59E9">
        <w:rPr>
          <w:rFonts w:ascii="Avenir Next LT Pro" w:hAnsi="Avenir Next LT Pro" w:cstheme="minorHAnsi"/>
        </w:rPr>
        <w:t>a</w:t>
      </w:r>
      <w:r w:rsidRPr="000E59E9">
        <w:rPr>
          <w:rFonts w:ascii="Avenir Next LT Pro" w:hAnsi="Avenir Next LT Pro" w:cstheme="minorHAnsi"/>
        </w:rPr>
        <w:t xml:space="preserve">. </w:t>
      </w:r>
      <w:r w:rsidR="0010484D" w:rsidRPr="000E59E9">
        <w:rPr>
          <w:rFonts w:ascii="Avenir Next LT Pro" w:hAnsi="Avenir Next LT Pro" w:cstheme="minorHAnsi"/>
        </w:rPr>
        <w:t>Zarahí Cárdenas Cerna</w:t>
      </w:r>
      <w:r w:rsidRPr="000E59E9">
        <w:rPr>
          <w:rFonts w:ascii="Avenir Next LT Pro" w:hAnsi="Avenir Next LT Pro" w:cstheme="minorHAnsi"/>
        </w:rPr>
        <w:t xml:space="preserve">, los CC. Regidores, </w:t>
      </w:r>
      <w:r w:rsidR="00A436A6" w:rsidRPr="000E59E9">
        <w:rPr>
          <w:rFonts w:ascii="Avenir Next LT Pro" w:hAnsi="Avenir Next LT Pro" w:cstheme="minorHAnsi"/>
        </w:rPr>
        <w:t>Efrén</w:t>
      </w:r>
      <w:r w:rsidR="0010484D" w:rsidRPr="000E59E9">
        <w:rPr>
          <w:rFonts w:ascii="Avenir Next LT Pro" w:hAnsi="Avenir Next LT Pro" w:cstheme="minorHAnsi"/>
        </w:rPr>
        <w:t xml:space="preserve"> Larios Moreno</w:t>
      </w:r>
      <w:r w:rsidR="00EF3646" w:rsidRPr="000E59E9">
        <w:rPr>
          <w:rFonts w:ascii="Avenir Next LT Pro" w:hAnsi="Avenir Next LT Pro" w:cstheme="minorHAnsi"/>
        </w:rPr>
        <w:t>,</w:t>
      </w:r>
      <w:r w:rsidR="00A436A6" w:rsidRPr="000E59E9">
        <w:rPr>
          <w:rFonts w:ascii="Avenir Next LT Pro" w:hAnsi="Avenir Next LT Pro" w:cstheme="minorHAnsi"/>
        </w:rPr>
        <w:t xml:space="preserve"> </w:t>
      </w:r>
      <w:proofErr w:type="spellStart"/>
      <w:r w:rsidR="00A436A6" w:rsidRPr="000E59E9">
        <w:rPr>
          <w:rFonts w:ascii="Avenir Next LT Pro" w:hAnsi="Avenir Next LT Pro" w:cstheme="minorHAnsi"/>
        </w:rPr>
        <w:t>Yessica</w:t>
      </w:r>
      <w:proofErr w:type="spellEnd"/>
      <w:r w:rsidR="00A436A6" w:rsidRPr="000E59E9">
        <w:rPr>
          <w:rFonts w:ascii="Avenir Next LT Pro" w:hAnsi="Avenir Next LT Pro" w:cstheme="minorHAnsi"/>
        </w:rPr>
        <w:t xml:space="preserve"> Alejandra </w:t>
      </w:r>
      <w:r w:rsidR="00116126" w:rsidRPr="000E59E9">
        <w:rPr>
          <w:rFonts w:ascii="Avenir Next LT Pro" w:hAnsi="Avenir Next LT Pro" w:cstheme="minorHAnsi"/>
        </w:rPr>
        <w:t>Cárdenas</w:t>
      </w:r>
      <w:r w:rsidR="00A436A6" w:rsidRPr="000E59E9">
        <w:rPr>
          <w:rFonts w:ascii="Avenir Next LT Pro" w:hAnsi="Avenir Next LT Pro" w:cstheme="minorHAnsi"/>
        </w:rPr>
        <w:t xml:space="preserve"> Torres, Sergio Valencia Cruz, Esther </w:t>
      </w:r>
      <w:r w:rsidR="00116126" w:rsidRPr="000E59E9">
        <w:rPr>
          <w:rFonts w:ascii="Avenir Next LT Pro" w:hAnsi="Avenir Next LT Pro" w:cstheme="minorHAnsi"/>
        </w:rPr>
        <w:t>Álvarez</w:t>
      </w:r>
      <w:r w:rsidR="00A436A6" w:rsidRPr="000E59E9">
        <w:rPr>
          <w:rFonts w:ascii="Avenir Next LT Pro" w:hAnsi="Avenir Next LT Pro" w:cstheme="minorHAnsi"/>
        </w:rPr>
        <w:t xml:space="preserve"> Delgadillo, </w:t>
      </w:r>
      <w:proofErr w:type="spellStart"/>
      <w:r w:rsidR="00A436A6" w:rsidRPr="000E59E9">
        <w:rPr>
          <w:rFonts w:ascii="Avenir Next LT Pro" w:hAnsi="Avenir Next LT Pro" w:cstheme="minorHAnsi"/>
        </w:rPr>
        <w:t>Noe</w:t>
      </w:r>
      <w:proofErr w:type="spellEnd"/>
      <w:r w:rsidR="00A436A6" w:rsidRPr="000E59E9">
        <w:rPr>
          <w:rFonts w:ascii="Avenir Next LT Pro" w:hAnsi="Avenir Next LT Pro" w:cstheme="minorHAnsi"/>
        </w:rPr>
        <w:t xml:space="preserve"> </w:t>
      </w:r>
      <w:r w:rsidR="00116126" w:rsidRPr="000E59E9">
        <w:rPr>
          <w:rFonts w:ascii="Avenir Next LT Pro" w:hAnsi="Avenir Next LT Pro" w:cstheme="minorHAnsi"/>
        </w:rPr>
        <w:t>Osvaldo</w:t>
      </w:r>
      <w:r w:rsidR="00A436A6" w:rsidRPr="000E59E9">
        <w:rPr>
          <w:rFonts w:ascii="Avenir Next LT Pro" w:hAnsi="Avenir Next LT Pro" w:cstheme="minorHAnsi"/>
        </w:rPr>
        <w:t xml:space="preserve"> Larios </w:t>
      </w:r>
      <w:r w:rsidR="00116126" w:rsidRPr="000E59E9">
        <w:rPr>
          <w:rFonts w:ascii="Avenir Next LT Pro" w:hAnsi="Avenir Next LT Pro" w:cstheme="minorHAnsi"/>
        </w:rPr>
        <w:t>Barón</w:t>
      </w:r>
      <w:r w:rsidR="00A436A6" w:rsidRPr="000E59E9">
        <w:rPr>
          <w:rFonts w:ascii="Avenir Next LT Pro" w:hAnsi="Avenir Next LT Pro" w:cstheme="minorHAnsi"/>
        </w:rPr>
        <w:t xml:space="preserve">, </w:t>
      </w:r>
      <w:proofErr w:type="spellStart"/>
      <w:r w:rsidR="00A436A6" w:rsidRPr="000E59E9">
        <w:rPr>
          <w:rFonts w:ascii="Avenir Next LT Pro" w:hAnsi="Avenir Next LT Pro" w:cstheme="minorHAnsi"/>
        </w:rPr>
        <w:t>Ma</w:t>
      </w:r>
      <w:proofErr w:type="spellEnd"/>
      <w:r w:rsidR="00A436A6" w:rsidRPr="000E59E9">
        <w:rPr>
          <w:rFonts w:ascii="Avenir Next LT Pro" w:hAnsi="Avenir Next LT Pro" w:cstheme="minorHAnsi"/>
        </w:rPr>
        <w:t xml:space="preserve"> Guadalupe </w:t>
      </w:r>
      <w:r w:rsidR="00116126" w:rsidRPr="000E59E9">
        <w:rPr>
          <w:rFonts w:ascii="Avenir Next LT Pro" w:hAnsi="Avenir Next LT Pro" w:cstheme="minorHAnsi"/>
        </w:rPr>
        <w:t>Chávez</w:t>
      </w:r>
      <w:r w:rsidR="00A436A6" w:rsidRPr="000E59E9">
        <w:rPr>
          <w:rFonts w:ascii="Avenir Next LT Pro" w:hAnsi="Avenir Next LT Pro" w:cstheme="minorHAnsi"/>
        </w:rPr>
        <w:t xml:space="preserve"> </w:t>
      </w:r>
      <w:r w:rsidR="00116126" w:rsidRPr="000E59E9">
        <w:rPr>
          <w:rFonts w:ascii="Avenir Next LT Pro" w:hAnsi="Avenir Next LT Pro" w:cstheme="minorHAnsi"/>
        </w:rPr>
        <w:t>Hernández</w:t>
      </w:r>
      <w:r w:rsidR="00A436A6" w:rsidRPr="000E59E9">
        <w:rPr>
          <w:rFonts w:ascii="Avenir Next LT Pro" w:hAnsi="Avenir Next LT Pro" w:cstheme="minorHAnsi"/>
        </w:rPr>
        <w:t xml:space="preserve">, </w:t>
      </w:r>
      <w:r w:rsidR="00116126" w:rsidRPr="000E59E9">
        <w:rPr>
          <w:rFonts w:ascii="Avenir Next LT Pro" w:hAnsi="Avenir Next LT Pro" w:cstheme="minorHAnsi"/>
        </w:rPr>
        <w:t>Roció</w:t>
      </w:r>
      <w:r w:rsidR="00A436A6" w:rsidRPr="000E59E9">
        <w:rPr>
          <w:rFonts w:ascii="Avenir Next LT Pro" w:hAnsi="Avenir Next LT Pro" w:cstheme="minorHAnsi"/>
        </w:rPr>
        <w:t xml:space="preserve"> </w:t>
      </w:r>
      <w:proofErr w:type="spellStart"/>
      <w:r w:rsidR="00A436A6" w:rsidRPr="000E59E9">
        <w:rPr>
          <w:rFonts w:ascii="Avenir Next LT Pro" w:hAnsi="Avenir Next LT Pro" w:cstheme="minorHAnsi"/>
        </w:rPr>
        <w:t>Vianey</w:t>
      </w:r>
      <w:proofErr w:type="spellEnd"/>
      <w:r w:rsidR="00A436A6" w:rsidRPr="000E59E9">
        <w:rPr>
          <w:rFonts w:ascii="Avenir Next LT Pro" w:hAnsi="Avenir Next LT Pro" w:cstheme="minorHAnsi"/>
        </w:rPr>
        <w:t xml:space="preserve"> </w:t>
      </w:r>
      <w:proofErr w:type="spellStart"/>
      <w:r w:rsidR="00A436A6" w:rsidRPr="000E59E9">
        <w:rPr>
          <w:rFonts w:ascii="Avenir Next LT Pro" w:hAnsi="Avenir Next LT Pro" w:cstheme="minorHAnsi"/>
        </w:rPr>
        <w:t>Solorzano</w:t>
      </w:r>
      <w:proofErr w:type="spellEnd"/>
      <w:r w:rsidR="00A436A6" w:rsidRPr="000E59E9">
        <w:rPr>
          <w:rFonts w:ascii="Avenir Next LT Pro" w:hAnsi="Avenir Next LT Pro" w:cstheme="minorHAnsi"/>
        </w:rPr>
        <w:t xml:space="preserve"> </w:t>
      </w:r>
      <w:proofErr w:type="spellStart"/>
      <w:r w:rsidR="00A436A6" w:rsidRPr="000E59E9">
        <w:rPr>
          <w:rFonts w:ascii="Avenir Next LT Pro" w:hAnsi="Avenir Next LT Pro" w:cstheme="minorHAnsi"/>
        </w:rPr>
        <w:t>Oceguera</w:t>
      </w:r>
      <w:proofErr w:type="spellEnd"/>
      <w:r w:rsidR="00A436A6" w:rsidRPr="000E59E9">
        <w:rPr>
          <w:rFonts w:ascii="Avenir Next LT Pro" w:hAnsi="Avenir Next LT Pro" w:cstheme="minorHAnsi"/>
        </w:rPr>
        <w:t xml:space="preserve">, Eleazar </w:t>
      </w:r>
      <w:r w:rsidR="00116126" w:rsidRPr="000E59E9">
        <w:rPr>
          <w:rFonts w:ascii="Avenir Next LT Pro" w:hAnsi="Avenir Next LT Pro" w:cstheme="minorHAnsi"/>
        </w:rPr>
        <w:t>Cárdenas</w:t>
      </w:r>
      <w:r w:rsidR="00A436A6" w:rsidRPr="000E59E9">
        <w:rPr>
          <w:rFonts w:ascii="Avenir Next LT Pro" w:hAnsi="Avenir Next LT Pro" w:cstheme="minorHAnsi"/>
        </w:rPr>
        <w:t xml:space="preserve"> Mercado y Fabiola Silva Alonso,</w:t>
      </w:r>
      <w:r w:rsidRPr="000E59E9">
        <w:rPr>
          <w:rFonts w:ascii="Avenir Next LT Pro" w:hAnsi="Avenir Next LT Pro" w:cstheme="minorHAnsi"/>
        </w:rPr>
        <w:t xml:space="preserve"> contando con la presencia de los ediles miembros del H</w:t>
      </w:r>
      <w:r w:rsidR="000C2304" w:rsidRPr="000E59E9">
        <w:rPr>
          <w:rFonts w:ascii="Avenir Next LT Pro" w:hAnsi="Avenir Next LT Pro" w:cstheme="minorHAnsi"/>
        </w:rPr>
        <w:t>.</w:t>
      </w:r>
      <w:r w:rsidRPr="000E59E9">
        <w:rPr>
          <w:rFonts w:ascii="Avenir Next LT Pro" w:hAnsi="Avenir Next LT Pro" w:cstheme="minorHAnsi"/>
        </w:rPr>
        <w:t xml:space="preserve"> Ayuntamiento Constitucional de Tecalitlán, Jalisco, </w:t>
      </w:r>
      <w:r w:rsidR="00116126" w:rsidRPr="000E59E9">
        <w:rPr>
          <w:rFonts w:ascii="Avenir Next LT Pro" w:hAnsi="Avenir Next LT Pro" w:cstheme="minorHAnsi"/>
        </w:rPr>
        <w:t xml:space="preserve">la </w:t>
      </w:r>
      <w:r w:rsidRPr="000E59E9">
        <w:rPr>
          <w:rFonts w:ascii="Avenir Next LT Pro" w:hAnsi="Avenir Next LT Pro" w:cstheme="minorHAnsi"/>
        </w:rPr>
        <w:t>C. President</w:t>
      </w:r>
      <w:r w:rsidR="00116126" w:rsidRPr="000E59E9">
        <w:rPr>
          <w:rFonts w:ascii="Avenir Next LT Pro" w:hAnsi="Avenir Next LT Pro" w:cstheme="minorHAnsi"/>
        </w:rPr>
        <w:t>a</w:t>
      </w:r>
      <w:r w:rsidRPr="000E59E9">
        <w:rPr>
          <w:rFonts w:ascii="Avenir Next LT Pro" w:hAnsi="Avenir Next LT Pro" w:cstheme="minorHAnsi"/>
        </w:rPr>
        <w:t xml:space="preserve"> Municipal dio la bienvenida para efectuar la </w:t>
      </w:r>
      <w:r w:rsidR="00FC4752" w:rsidRPr="000E59E9">
        <w:rPr>
          <w:rFonts w:ascii="Avenir Next LT Pro" w:hAnsi="Avenir Next LT Pro" w:cstheme="minorHAnsi"/>
        </w:rPr>
        <w:t>Décima</w:t>
      </w:r>
      <w:r w:rsidR="00C22D42" w:rsidRPr="000E59E9">
        <w:rPr>
          <w:rFonts w:ascii="Avenir Next LT Pro" w:hAnsi="Avenir Next LT Pro" w:cstheme="minorHAnsi"/>
        </w:rPr>
        <w:t xml:space="preserve"> </w:t>
      </w:r>
      <w:r w:rsidR="00887C99" w:rsidRPr="000E59E9">
        <w:rPr>
          <w:rFonts w:ascii="Avenir Next LT Pro" w:hAnsi="Avenir Next LT Pro" w:cstheme="minorHAnsi"/>
        </w:rPr>
        <w:t>Segunda</w:t>
      </w:r>
      <w:r w:rsidR="008D3AA4" w:rsidRPr="000E59E9">
        <w:rPr>
          <w:rFonts w:ascii="Avenir Next LT Pro" w:hAnsi="Avenir Next LT Pro" w:cstheme="minorHAnsi"/>
        </w:rPr>
        <w:t xml:space="preserve"> </w:t>
      </w:r>
      <w:r w:rsidR="00506B04" w:rsidRPr="000E59E9">
        <w:rPr>
          <w:rFonts w:ascii="Avenir Next LT Pro" w:hAnsi="Avenir Next LT Pro" w:cstheme="minorHAnsi"/>
        </w:rPr>
        <w:t>S</w:t>
      </w:r>
      <w:r w:rsidRPr="000E59E9">
        <w:rPr>
          <w:rFonts w:ascii="Avenir Next LT Pro" w:hAnsi="Avenir Next LT Pro" w:cstheme="minorHAnsi"/>
        </w:rPr>
        <w:t>esi</w:t>
      </w:r>
      <w:r w:rsidR="00F07EC4" w:rsidRPr="000E59E9">
        <w:rPr>
          <w:rFonts w:ascii="Avenir Next LT Pro" w:hAnsi="Avenir Next LT Pro" w:cstheme="minorHAnsi"/>
        </w:rPr>
        <w:t xml:space="preserve">ón </w:t>
      </w:r>
      <w:r w:rsidR="00506B04" w:rsidRPr="000E59E9">
        <w:rPr>
          <w:rFonts w:ascii="Avenir Next LT Pro" w:hAnsi="Avenir Next LT Pro" w:cstheme="minorHAnsi"/>
        </w:rPr>
        <w:t>E</w:t>
      </w:r>
      <w:r w:rsidR="000B6D2A" w:rsidRPr="000E59E9">
        <w:rPr>
          <w:rFonts w:ascii="Avenir Next LT Pro" w:hAnsi="Avenir Next LT Pro" w:cstheme="minorHAnsi"/>
        </w:rPr>
        <w:t>xtr</w:t>
      </w:r>
      <w:r w:rsidR="00116126" w:rsidRPr="000E59E9">
        <w:rPr>
          <w:rFonts w:ascii="Avenir Next LT Pro" w:hAnsi="Avenir Next LT Pro" w:cstheme="minorHAnsi"/>
        </w:rPr>
        <w:t>a</w:t>
      </w:r>
      <w:r w:rsidRPr="000E59E9">
        <w:rPr>
          <w:rFonts w:ascii="Avenir Next LT Pro" w:hAnsi="Avenir Next LT Pro" w:cstheme="minorHAnsi"/>
        </w:rPr>
        <w:t>or</w:t>
      </w:r>
      <w:r w:rsidR="00907198" w:rsidRPr="000E59E9">
        <w:rPr>
          <w:rFonts w:ascii="Avenir Next LT Pro" w:hAnsi="Avenir Next LT Pro" w:cstheme="minorHAnsi"/>
        </w:rPr>
        <w:t xml:space="preserve">dinaria </w:t>
      </w:r>
      <w:r w:rsidR="00F07EC4" w:rsidRPr="000E59E9">
        <w:rPr>
          <w:rFonts w:ascii="Avenir Next LT Pro" w:hAnsi="Avenir Next LT Pro" w:cstheme="minorHAnsi"/>
        </w:rPr>
        <w:t xml:space="preserve">bajo </w:t>
      </w:r>
      <w:r w:rsidR="000C2304" w:rsidRPr="000E59E9">
        <w:rPr>
          <w:rFonts w:ascii="Avenir Next LT Pro" w:hAnsi="Avenir Next LT Pro" w:cstheme="minorHAnsi"/>
        </w:rPr>
        <w:t xml:space="preserve">el </w:t>
      </w:r>
      <w:r w:rsidR="007C5CB2" w:rsidRPr="000E59E9">
        <w:rPr>
          <w:rFonts w:ascii="Avenir Next LT Pro" w:hAnsi="Avenir Next LT Pro" w:cstheme="minorHAnsi"/>
        </w:rPr>
        <w:t xml:space="preserve">acta No </w:t>
      </w:r>
      <w:r w:rsidR="00FC4752" w:rsidRPr="000E59E9">
        <w:rPr>
          <w:rFonts w:ascii="Avenir Next LT Pro" w:hAnsi="Avenir Next LT Pro" w:cstheme="minorHAnsi"/>
        </w:rPr>
        <w:t>1</w:t>
      </w:r>
      <w:r w:rsidR="00887C99" w:rsidRPr="000E59E9">
        <w:rPr>
          <w:rFonts w:ascii="Avenir Next LT Pro" w:hAnsi="Avenir Next LT Pro" w:cstheme="minorHAnsi"/>
        </w:rPr>
        <w:t>2</w:t>
      </w:r>
      <w:r w:rsidRPr="000E59E9">
        <w:rPr>
          <w:rFonts w:ascii="Avenir Next LT Pro" w:hAnsi="Avenir Next LT Pro" w:cstheme="minorHAnsi"/>
        </w:rPr>
        <w:t xml:space="preserve">. Acto seguido </w:t>
      </w:r>
      <w:r w:rsidR="00116126" w:rsidRPr="000E59E9">
        <w:rPr>
          <w:rFonts w:ascii="Avenir Next LT Pro" w:hAnsi="Avenir Next LT Pro" w:cstheme="minorHAnsi"/>
        </w:rPr>
        <w:t>la</w:t>
      </w:r>
      <w:r w:rsidRPr="000E59E9">
        <w:rPr>
          <w:rFonts w:ascii="Avenir Next LT Pro" w:hAnsi="Avenir Next LT Pro" w:cstheme="minorHAnsi"/>
        </w:rPr>
        <w:t xml:space="preserve"> President</w:t>
      </w:r>
      <w:r w:rsidR="003170FF" w:rsidRPr="000E59E9">
        <w:rPr>
          <w:rFonts w:ascii="Avenir Next LT Pro" w:hAnsi="Avenir Next LT Pro" w:cstheme="minorHAnsi"/>
        </w:rPr>
        <w:t>a</w:t>
      </w:r>
      <w:r w:rsidRPr="000E59E9">
        <w:rPr>
          <w:rFonts w:ascii="Avenir Next LT Pro" w:hAnsi="Avenir Next LT Pro" w:cstheme="minorHAnsi"/>
        </w:rPr>
        <w:t xml:space="preserve"> Municipal ins</w:t>
      </w:r>
      <w:r w:rsidR="000C2304" w:rsidRPr="000E59E9">
        <w:rPr>
          <w:rFonts w:ascii="Avenir Next LT Pro" w:hAnsi="Avenir Next LT Pro" w:cstheme="minorHAnsi"/>
        </w:rPr>
        <w:t xml:space="preserve">truyó </w:t>
      </w:r>
      <w:r w:rsidR="009C52BF" w:rsidRPr="000E59E9">
        <w:rPr>
          <w:rFonts w:ascii="Avenir Next LT Pro" w:hAnsi="Avenir Next LT Pro" w:cstheme="minorHAnsi"/>
        </w:rPr>
        <w:t>al Secretario General Abogado. Evaristo Soto Contreras</w:t>
      </w:r>
      <w:r w:rsidR="00116126" w:rsidRPr="000E59E9">
        <w:rPr>
          <w:rFonts w:ascii="Avenir Next LT Pro" w:hAnsi="Avenir Next LT Pro" w:cstheme="minorHAnsi"/>
        </w:rPr>
        <w:t>,</w:t>
      </w:r>
      <w:r w:rsidR="00EF3646" w:rsidRPr="000E59E9">
        <w:rPr>
          <w:rFonts w:ascii="Avenir Next LT Pro" w:hAnsi="Avenir Next LT Pro" w:cstheme="minorHAnsi"/>
        </w:rPr>
        <w:t xml:space="preserve"> </w:t>
      </w:r>
      <w:r w:rsidRPr="000E59E9">
        <w:rPr>
          <w:rFonts w:ascii="Avenir Next LT Pro" w:hAnsi="Avenir Next LT Pro" w:cstheme="minorHAnsi"/>
        </w:rPr>
        <w:t>dar a conocer la propuesta del orden del día para la sesión, siendo la siguiente:</w:t>
      </w:r>
    </w:p>
    <w:p w14:paraId="19461107" w14:textId="77777777" w:rsidR="00887C99" w:rsidRPr="000E59E9" w:rsidRDefault="00887C99" w:rsidP="00D95C73">
      <w:pPr>
        <w:pStyle w:val="Prrafodelista"/>
        <w:numPr>
          <w:ilvl w:val="0"/>
          <w:numId w:val="7"/>
        </w:numPr>
        <w:suppressAutoHyphens/>
        <w:autoSpaceDN w:val="0"/>
        <w:spacing w:after="0" w:line="240" w:lineRule="auto"/>
        <w:ind w:left="709" w:hanging="425"/>
        <w:contextualSpacing w:val="0"/>
        <w:jc w:val="both"/>
        <w:textAlignment w:val="baseline"/>
        <w:rPr>
          <w:rFonts w:ascii="Avenir Next LT Pro" w:hAnsi="Avenir Next LT Pro" w:cs="Calibri"/>
          <w:color w:val="000000"/>
          <w:lang w:eastAsia="es-MX"/>
        </w:rPr>
      </w:pPr>
      <w:bookmarkStart w:id="1" w:name="_Hlk191547102"/>
      <w:bookmarkStart w:id="2" w:name="_Hlk205974927"/>
      <w:bookmarkStart w:id="3" w:name="_Hlk193905650"/>
      <w:r w:rsidRPr="000E59E9">
        <w:rPr>
          <w:rFonts w:ascii="Avenir Next LT Pro" w:hAnsi="Avenir Next LT Pro" w:cs="Calibri"/>
          <w:color w:val="000000"/>
          <w:lang w:eastAsia="es-MX"/>
        </w:rPr>
        <w:t>Lista de Asistencia.</w:t>
      </w:r>
    </w:p>
    <w:p w14:paraId="3007EB72" w14:textId="77777777" w:rsidR="00887C99" w:rsidRPr="000E59E9" w:rsidRDefault="00887C99" w:rsidP="00D95C73">
      <w:pPr>
        <w:pStyle w:val="Prrafodelista"/>
        <w:numPr>
          <w:ilvl w:val="0"/>
          <w:numId w:val="7"/>
        </w:numPr>
        <w:suppressAutoHyphens/>
        <w:autoSpaceDN w:val="0"/>
        <w:spacing w:after="0" w:line="240" w:lineRule="auto"/>
        <w:ind w:left="709" w:hanging="425"/>
        <w:contextualSpacing w:val="0"/>
        <w:jc w:val="both"/>
        <w:textAlignment w:val="baseline"/>
        <w:rPr>
          <w:rFonts w:ascii="Avenir Next LT Pro" w:hAnsi="Avenir Next LT Pro" w:cs="Calibri"/>
          <w:color w:val="000000"/>
          <w:lang w:eastAsia="es-MX"/>
        </w:rPr>
      </w:pPr>
      <w:r w:rsidRPr="000E59E9">
        <w:rPr>
          <w:rFonts w:ascii="Avenir Next LT Pro" w:hAnsi="Avenir Next LT Pro" w:cs="Calibri"/>
          <w:color w:val="000000"/>
          <w:lang w:eastAsia="es-MX"/>
        </w:rPr>
        <w:t>Declaración de Quórum Legal.</w:t>
      </w:r>
    </w:p>
    <w:p w14:paraId="3AE04D34" w14:textId="77777777" w:rsidR="00887C99" w:rsidRPr="000E59E9" w:rsidRDefault="00887C99" w:rsidP="00D95C73">
      <w:pPr>
        <w:pStyle w:val="Prrafodelista"/>
        <w:numPr>
          <w:ilvl w:val="0"/>
          <w:numId w:val="7"/>
        </w:numPr>
        <w:suppressAutoHyphens/>
        <w:autoSpaceDN w:val="0"/>
        <w:spacing w:after="0" w:line="240" w:lineRule="auto"/>
        <w:ind w:left="709" w:hanging="425"/>
        <w:contextualSpacing w:val="0"/>
        <w:jc w:val="both"/>
        <w:textAlignment w:val="baseline"/>
        <w:rPr>
          <w:rFonts w:ascii="Avenir Next LT Pro" w:hAnsi="Avenir Next LT Pro" w:cs="Calibri"/>
          <w:color w:val="000000"/>
          <w:lang w:eastAsia="es-MX"/>
        </w:rPr>
      </w:pPr>
      <w:r w:rsidRPr="000E59E9">
        <w:rPr>
          <w:rFonts w:ascii="Avenir Next LT Pro" w:hAnsi="Avenir Next LT Pro" w:cs="Calibri"/>
          <w:color w:val="000000"/>
          <w:lang w:eastAsia="es-MX"/>
        </w:rPr>
        <w:t>Aprobación del Orden del día.</w:t>
      </w:r>
    </w:p>
    <w:p w14:paraId="49FEA718" w14:textId="77777777" w:rsidR="00887C99" w:rsidRPr="000E59E9" w:rsidRDefault="00887C99" w:rsidP="00D95C73">
      <w:pPr>
        <w:pStyle w:val="Prrafodelista"/>
        <w:numPr>
          <w:ilvl w:val="0"/>
          <w:numId w:val="7"/>
        </w:numPr>
        <w:suppressAutoHyphens/>
        <w:autoSpaceDN w:val="0"/>
        <w:spacing w:after="0" w:line="240" w:lineRule="auto"/>
        <w:ind w:left="709" w:hanging="425"/>
        <w:contextualSpacing w:val="0"/>
        <w:jc w:val="both"/>
        <w:textAlignment w:val="baseline"/>
        <w:rPr>
          <w:rFonts w:ascii="Avenir Next LT Pro" w:hAnsi="Avenir Next LT Pro" w:cs="Calibri"/>
          <w:color w:val="000000"/>
          <w:lang w:eastAsia="es-MX"/>
        </w:rPr>
      </w:pPr>
      <w:r w:rsidRPr="000E59E9">
        <w:rPr>
          <w:rFonts w:ascii="Avenir Next LT Pro" w:hAnsi="Avenir Next LT Pro" w:cs="Calibri"/>
          <w:color w:val="000000"/>
          <w:lang w:eastAsia="es-MX"/>
        </w:rPr>
        <w:t>Lectura del Acta de sesión anterior.</w:t>
      </w:r>
      <w:bookmarkEnd w:id="1"/>
    </w:p>
    <w:p w14:paraId="495D3071" w14:textId="77777777" w:rsidR="00887C99" w:rsidRPr="000E59E9" w:rsidRDefault="00887C99" w:rsidP="00D95C73">
      <w:pPr>
        <w:pStyle w:val="Prrafodelista"/>
        <w:numPr>
          <w:ilvl w:val="0"/>
          <w:numId w:val="7"/>
        </w:numPr>
        <w:autoSpaceDN w:val="0"/>
        <w:spacing w:after="0" w:line="240" w:lineRule="auto"/>
        <w:ind w:left="709" w:hanging="425"/>
        <w:contextualSpacing w:val="0"/>
        <w:jc w:val="both"/>
        <w:rPr>
          <w:rFonts w:ascii="Avenir Next LT Pro" w:hAnsi="Avenir Next LT Pro"/>
        </w:rPr>
      </w:pPr>
      <w:bookmarkStart w:id="4" w:name="_Hlk150346609"/>
      <w:r w:rsidRPr="000E59E9">
        <w:rPr>
          <w:rFonts w:ascii="Avenir Next LT Pro" w:hAnsi="Avenir Next LT Pro" w:cs="Calibri"/>
          <w:color w:val="000000"/>
          <w:lang w:eastAsia="es-MX"/>
        </w:rPr>
        <w:t xml:space="preserve">Análisis y en su caso aprobación del subsidio extraordinario para el OPD del Sistema DIF Tecalitlán. </w:t>
      </w:r>
      <w:r w:rsidRPr="000E59E9">
        <w:rPr>
          <w:rFonts w:ascii="Avenir Next LT Pro" w:hAnsi="Avenir Next LT Pro"/>
          <w:i/>
          <w:iCs/>
          <w:u w:val="single"/>
          <w:lang w:eastAsia="es-MX"/>
        </w:rPr>
        <w:t xml:space="preserve">Motiva la Presidenta Municipal </w:t>
      </w:r>
      <w:r w:rsidRPr="000E59E9">
        <w:rPr>
          <w:rFonts w:ascii="Avenir Next LT Pro" w:hAnsi="Avenir Next LT Pro" w:cstheme="minorHAnsi"/>
          <w:i/>
          <w:iCs/>
          <w:u w:val="single"/>
          <w:lang w:eastAsia="es-MX"/>
        </w:rPr>
        <w:t>C. Brenda Patricia Barriga López.</w:t>
      </w:r>
    </w:p>
    <w:p w14:paraId="17182809" w14:textId="77777777" w:rsidR="00887C99" w:rsidRPr="000E59E9" w:rsidRDefault="00887C99" w:rsidP="00D95C73">
      <w:pPr>
        <w:pStyle w:val="Default"/>
        <w:numPr>
          <w:ilvl w:val="0"/>
          <w:numId w:val="7"/>
        </w:numPr>
        <w:ind w:left="709" w:hanging="425"/>
        <w:jc w:val="both"/>
        <w:rPr>
          <w:rFonts w:ascii="Avenir Next LT Pro" w:hAnsi="Avenir Next LT Pro"/>
          <w:sz w:val="22"/>
          <w:szCs w:val="22"/>
        </w:rPr>
      </w:pPr>
      <w:r w:rsidRPr="000E59E9">
        <w:rPr>
          <w:rFonts w:ascii="Avenir Next LT Pro" w:hAnsi="Avenir Next LT Pro"/>
          <w:sz w:val="22"/>
          <w:szCs w:val="22"/>
        </w:rPr>
        <w:t xml:space="preserve">Análisis y en su caso aprobación de la propuesta de proyecto del Presupuesto de Egresos del Municipio de Tecalitlán Jalisco, para el ejercicio fiscal 2026. Motiva la Comisión Edilicia de Hacienda Pública y Presupuesto. </w:t>
      </w:r>
      <w:r w:rsidRPr="000E59E9">
        <w:rPr>
          <w:rFonts w:ascii="Avenir Next LT Pro" w:hAnsi="Avenir Next LT Pro"/>
          <w:i/>
          <w:iCs/>
          <w:sz w:val="22"/>
          <w:szCs w:val="22"/>
          <w:u w:val="single"/>
          <w:lang w:eastAsia="es-MX"/>
        </w:rPr>
        <w:t xml:space="preserve">Motiva la Presidenta Municipal </w:t>
      </w:r>
      <w:r w:rsidRPr="000E59E9">
        <w:rPr>
          <w:rFonts w:ascii="Avenir Next LT Pro" w:hAnsi="Avenir Next LT Pro" w:cstheme="minorHAnsi"/>
          <w:i/>
          <w:iCs/>
          <w:sz w:val="22"/>
          <w:szCs w:val="22"/>
          <w:u w:val="single"/>
          <w:lang w:eastAsia="es-MX"/>
        </w:rPr>
        <w:t>C. Brenda Patricia Barriga López.</w:t>
      </w:r>
    </w:p>
    <w:bookmarkEnd w:id="4"/>
    <w:p w14:paraId="14C4919A" w14:textId="77777777" w:rsidR="00887C99" w:rsidRPr="000E59E9" w:rsidRDefault="00887C99" w:rsidP="00D95C73">
      <w:pPr>
        <w:pStyle w:val="Prrafodelista"/>
        <w:numPr>
          <w:ilvl w:val="0"/>
          <w:numId w:val="7"/>
        </w:numPr>
        <w:suppressAutoHyphens/>
        <w:autoSpaceDN w:val="0"/>
        <w:spacing w:after="0" w:line="240" w:lineRule="auto"/>
        <w:ind w:left="709" w:hanging="425"/>
        <w:jc w:val="both"/>
        <w:textAlignment w:val="baseline"/>
        <w:rPr>
          <w:rFonts w:ascii="Avenir Next LT Pro" w:hAnsi="Avenir Next LT Pro" w:cs="Calibri"/>
          <w:color w:val="000000"/>
          <w:lang w:eastAsia="es-MX"/>
        </w:rPr>
      </w:pPr>
      <w:r w:rsidRPr="000E59E9">
        <w:rPr>
          <w:rFonts w:ascii="Avenir Next LT Pro" w:hAnsi="Avenir Next LT Pro" w:cs="Calibri"/>
          <w:color w:val="000000"/>
          <w:lang w:eastAsia="es-MX"/>
        </w:rPr>
        <w:t>Clausura de la sesión.</w:t>
      </w:r>
      <w:bookmarkEnd w:id="2"/>
      <w:bookmarkEnd w:id="3"/>
    </w:p>
    <w:p w14:paraId="2358C039" w14:textId="77777777" w:rsidR="00403D20" w:rsidRPr="000E59E9" w:rsidRDefault="00403D20" w:rsidP="000E59E9">
      <w:pPr>
        <w:spacing w:after="0" w:line="240" w:lineRule="auto"/>
        <w:ind w:left="284"/>
        <w:jc w:val="both"/>
        <w:rPr>
          <w:rFonts w:ascii="Avenir Next LT Pro" w:hAnsi="Avenir Next LT Pro" w:cstheme="minorHAnsi"/>
          <w:lang w:eastAsia="es-MX"/>
        </w:rPr>
      </w:pPr>
    </w:p>
    <w:p w14:paraId="484AE9DD" w14:textId="2E2C09F2" w:rsidR="00C626A6" w:rsidRPr="000E59E9" w:rsidRDefault="009E5942" w:rsidP="00D95C73">
      <w:pPr>
        <w:spacing w:after="0" w:line="240" w:lineRule="auto"/>
        <w:ind w:left="284"/>
        <w:jc w:val="both"/>
        <w:rPr>
          <w:rFonts w:ascii="Avenir Next LT Pro" w:hAnsi="Avenir Next LT Pro" w:cstheme="minorHAnsi"/>
        </w:rPr>
      </w:pPr>
      <w:r w:rsidRPr="000E59E9">
        <w:rPr>
          <w:rFonts w:ascii="Avenir Next LT Pro" w:hAnsi="Avenir Next LT Pro" w:cstheme="minorHAnsi"/>
        </w:rPr>
        <w:t>Una vez leído el orden del día por p</w:t>
      </w:r>
      <w:r w:rsidR="00C67EFF" w:rsidRPr="000E59E9">
        <w:rPr>
          <w:rFonts w:ascii="Avenir Next LT Pro" w:hAnsi="Avenir Next LT Pro" w:cstheme="minorHAnsi"/>
        </w:rPr>
        <w:t xml:space="preserve">arte </w:t>
      </w:r>
      <w:r w:rsidR="00116126" w:rsidRPr="000E59E9">
        <w:rPr>
          <w:rFonts w:ascii="Avenir Next LT Pro" w:hAnsi="Avenir Next LT Pro" w:cstheme="minorHAnsi"/>
        </w:rPr>
        <w:t>d</w:t>
      </w:r>
      <w:r w:rsidR="00BF4F1C" w:rsidRPr="000E59E9">
        <w:rPr>
          <w:rFonts w:ascii="Avenir Next LT Pro" w:hAnsi="Avenir Next LT Pro" w:cstheme="minorHAnsi"/>
        </w:rPr>
        <w:t>el Secretario General Abogado. Evaristo Soto Contreras</w:t>
      </w:r>
      <w:r w:rsidRPr="000E59E9">
        <w:rPr>
          <w:rFonts w:ascii="Avenir Next LT Pro" w:hAnsi="Avenir Next LT Pro" w:cstheme="minorHAnsi"/>
        </w:rPr>
        <w:t>, se inicia con el desahogo de los puntos respectivos en la presente sesión.</w:t>
      </w:r>
    </w:p>
    <w:p w14:paraId="50D2F865" w14:textId="77777777" w:rsidR="00DE1DA1" w:rsidRPr="000E59E9" w:rsidRDefault="00DE1DA1" w:rsidP="000E59E9">
      <w:pPr>
        <w:spacing w:after="0" w:line="276" w:lineRule="auto"/>
        <w:ind w:left="284"/>
        <w:jc w:val="both"/>
        <w:rPr>
          <w:rFonts w:ascii="Avenir Next LT Pro" w:hAnsi="Avenir Next LT Pro" w:cstheme="minorHAnsi"/>
        </w:rPr>
      </w:pPr>
    </w:p>
    <w:p w14:paraId="6EBDC042" w14:textId="0FEC33DB" w:rsidR="00D41FC2" w:rsidRDefault="009E5942" w:rsidP="00D95C73">
      <w:pPr>
        <w:spacing w:line="240" w:lineRule="auto"/>
        <w:ind w:left="284"/>
        <w:jc w:val="both"/>
        <w:rPr>
          <w:rFonts w:ascii="Avenir Next LT Pro" w:hAnsi="Avenir Next LT Pro" w:cstheme="minorHAnsi"/>
        </w:rPr>
      </w:pPr>
      <w:r w:rsidRPr="00D95C73">
        <w:rPr>
          <w:rFonts w:ascii="Bookman Old Style" w:hAnsi="Bookman Old Style" w:cstheme="minorHAnsi"/>
          <w:b/>
        </w:rPr>
        <w:t>PRIMERO:</w:t>
      </w:r>
      <w:r w:rsidRPr="000E59E9">
        <w:rPr>
          <w:rFonts w:ascii="Avenir Next LT Pro" w:hAnsi="Avenir Next LT Pro" w:cstheme="minorHAnsi"/>
        </w:rPr>
        <w:t xml:space="preserve"> </w:t>
      </w:r>
      <w:r w:rsidR="00116126" w:rsidRPr="000E59E9">
        <w:rPr>
          <w:rFonts w:ascii="Avenir Next LT Pro" w:hAnsi="Avenir Next LT Pro" w:cstheme="minorHAnsi"/>
        </w:rPr>
        <w:t>La</w:t>
      </w:r>
      <w:r w:rsidR="00D5490B" w:rsidRPr="000E59E9">
        <w:rPr>
          <w:rFonts w:ascii="Avenir Next LT Pro" w:hAnsi="Avenir Next LT Pro" w:cstheme="minorHAnsi"/>
        </w:rPr>
        <w:t xml:space="preserve"> President</w:t>
      </w:r>
      <w:r w:rsidR="00116126" w:rsidRPr="000E59E9">
        <w:rPr>
          <w:rFonts w:ascii="Avenir Next LT Pro" w:hAnsi="Avenir Next LT Pro" w:cstheme="minorHAnsi"/>
        </w:rPr>
        <w:t>a</w:t>
      </w:r>
      <w:r w:rsidR="00D5490B" w:rsidRPr="000E59E9">
        <w:rPr>
          <w:rFonts w:ascii="Avenir Next LT Pro" w:hAnsi="Avenir Next LT Pro" w:cstheme="minorHAnsi"/>
        </w:rPr>
        <w:t xml:space="preserve"> Municipal dio la bienvenida a todos los regidores agradeciendo su puntual asistencia, acto seguido gira instrucciones </w:t>
      </w:r>
      <w:r w:rsidR="00075EA2" w:rsidRPr="000E59E9">
        <w:rPr>
          <w:rFonts w:ascii="Avenir Next LT Pro" w:hAnsi="Avenir Next LT Pro" w:cstheme="minorHAnsi"/>
        </w:rPr>
        <w:t>a</w:t>
      </w:r>
      <w:r w:rsidR="00BF4F1C" w:rsidRPr="000E59E9">
        <w:rPr>
          <w:rFonts w:ascii="Avenir Next LT Pro" w:hAnsi="Avenir Next LT Pro" w:cstheme="minorHAnsi"/>
        </w:rPr>
        <w:t xml:space="preserve">l Secretario General, </w:t>
      </w:r>
      <w:r w:rsidR="00D5490B" w:rsidRPr="000E59E9">
        <w:rPr>
          <w:rFonts w:ascii="Avenir Next LT Pro" w:hAnsi="Avenir Next LT Pro" w:cstheme="minorHAnsi"/>
        </w:rPr>
        <w:t xml:space="preserve">para el desahogo del primer punto del orden del día siendo el pase de la lista de asistencia, por lo que una vez realizado, informa que se encuentran presentes </w:t>
      </w:r>
      <w:r w:rsidR="00CA0605" w:rsidRPr="000E59E9">
        <w:rPr>
          <w:rFonts w:ascii="Avenir Next LT Pro" w:hAnsi="Avenir Next LT Pro" w:cstheme="minorHAnsi"/>
        </w:rPr>
        <w:t>la totalidad</w:t>
      </w:r>
      <w:r w:rsidR="005E33CD" w:rsidRPr="000E59E9">
        <w:rPr>
          <w:rFonts w:ascii="Avenir Next LT Pro" w:hAnsi="Avenir Next LT Pro" w:cstheme="minorHAnsi"/>
        </w:rPr>
        <w:t xml:space="preserve"> de </w:t>
      </w:r>
      <w:r w:rsidR="003C6190" w:rsidRPr="000E59E9">
        <w:rPr>
          <w:rFonts w:ascii="Avenir Next LT Pro" w:hAnsi="Avenir Next LT Pro" w:cstheme="minorHAnsi"/>
        </w:rPr>
        <w:t xml:space="preserve">Munícipes </w:t>
      </w:r>
      <w:r w:rsidR="00451E63" w:rsidRPr="000E59E9">
        <w:rPr>
          <w:rFonts w:ascii="Avenir Next LT Pro" w:hAnsi="Avenir Next LT Pro" w:cstheme="minorHAnsi"/>
        </w:rPr>
        <w:t>que conforman</w:t>
      </w:r>
      <w:r w:rsidR="00D5490B" w:rsidRPr="000E59E9">
        <w:rPr>
          <w:rFonts w:ascii="Avenir Next LT Pro" w:hAnsi="Avenir Next LT Pro" w:cstheme="minorHAnsi"/>
        </w:rPr>
        <w:t xml:space="preserve"> el H Ayuntamiento Constitucional de Tecalitlán Jalisco</w:t>
      </w:r>
      <w:r w:rsidR="00887C99" w:rsidRPr="000E59E9">
        <w:rPr>
          <w:rFonts w:ascii="Avenir Next LT Pro" w:hAnsi="Avenir Next LT Pro" w:cstheme="minorHAnsi"/>
        </w:rPr>
        <w:t>.</w:t>
      </w:r>
    </w:p>
    <w:p w14:paraId="738E0523" w14:textId="77777777" w:rsidR="00D95C73" w:rsidRPr="000E59E9" w:rsidRDefault="00D95C73" w:rsidP="00D95C73">
      <w:pPr>
        <w:pStyle w:val="Sinespaciado"/>
      </w:pPr>
    </w:p>
    <w:p w14:paraId="00859BDE" w14:textId="21454154" w:rsidR="00D41FC2" w:rsidRDefault="009E5942" w:rsidP="00D95C73">
      <w:pPr>
        <w:spacing w:line="240" w:lineRule="auto"/>
        <w:ind w:left="284"/>
        <w:jc w:val="both"/>
        <w:rPr>
          <w:rFonts w:ascii="Avenir Next LT Pro" w:hAnsi="Avenir Next LT Pro" w:cstheme="minorHAnsi"/>
        </w:rPr>
      </w:pPr>
      <w:r w:rsidRPr="00D95C73">
        <w:rPr>
          <w:rFonts w:ascii="Bookman Old Style" w:hAnsi="Bookman Old Style" w:cstheme="minorHAnsi"/>
          <w:b/>
        </w:rPr>
        <w:t>SEGUNDO</w:t>
      </w:r>
      <w:r w:rsidRPr="000E59E9">
        <w:rPr>
          <w:rFonts w:ascii="Avenir Next LT Pro" w:hAnsi="Avenir Next LT Pro" w:cstheme="minorHAnsi"/>
          <w:b/>
        </w:rPr>
        <w:t>:</w:t>
      </w:r>
      <w:r w:rsidRPr="000E59E9">
        <w:rPr>
          <w:rFonts w:ascii="Avenir Next LT Pro" w:hAnsi="Avenir Next LT Pro" w:cstheme="minorHAnsi"/>
        </w:rPr>
        <w:t xml:space="preserve"> Siendo así, </w:t>
      </w:r>
      <w:r w:rsidR="00075EA2" w:rsidRPr="000E59E9">
        <w:rPr>
          <w:rFonts w:ascii="Avenir Next LT Pro" w:hAnsi="Avenir Next LT Pro" w:cstheme="minorHAnsi"/>
        </w:rPr>
        <w:t>la</w:t>
      </w:r>
      <w:r w:rsidRPr="000E59E9">
        <w:rPr>
          <w:rFonts w:ascii="Avenir Next LT Pro" w:hAnsi="Avenir Next LT Pro" w:cstheme="minorHAnsi"/>
        </w:rPr>
        <w:t xml:space="preserve"> President</w:t>
      </w:r>
      <w:r w:rsidR="00075EA2" w:rsidRPr="000E59E9">
        <w:rPr>
          <w:rFonts w:ascii="Avenir Next LT Pro" w:hAnsi="Avenir Next LT Pro" w:cstheme="minorHAnsi"/>
        </w:rPr>
        <w:t>a</w:t>
      </w:r>
      <w:r w:rsidRPr="000E59E9">
        <w:rPr>
          <w:rFonts w:ascii="Avenir Next LT Pro" w:hAnsi="Avenir Next LT Pro" w:cstheme="minorHAnsi"/>
        </w:rPr>
        <w:t xml:space="preserve"> Municipal, declara que hay quórum legal, manifestando que todos los acuerdos tomados en esta sesión tendrán toda la validez legal para este órgano colegiado, con base al </w:t>
      </w:r>
      <w:r w:rsidR="00631BFF" w:rsidRPr="000E59E9">
        <w:rPr>
          <w:rFonts w:ascii="Avenir Next LT Pro" w:hAnsi="Avenir Next LT Pro" w:cstheme="minorHAnsi"/>
        </w:rPr>
        <w:t>a</w:t>
      </w:r>
      <w:r w:rsidRPr="000E59E9">
        <w:rPr>
          <w:rFonts w:ascii="Avenir Next LT Pro" w:hAnsi="Avenir Next LT Pro" w:cstheme="minorHAnsi"/>
        </w:rPr>
        <w:t>rtículo 32</w:t>
      </w:r>
      <w:r w:rsidR="00631BFF" w:rsidRPr="000E59E9">
        <w:rPr>
          <w:rFonts w:ascii="Avenir Next LT Pro" w:hAnsi="Avenir Next LT Pro" w:cstheme="minorHAnsi"/>
        </w:rPr>
        <w:t>°</w:t>
      </w:r>
      <w:r w:rsidRPr="000E59E9">
        <w:rPr>
          <w:rFonts w:ascii="Avenir Next LT Pro" w:hAnsi="Avenir Next LT Pro" w:cstheme="minorHAnsi"/>
        </w:rPr>
        <w:t xml:space="preserve"> de la Ley del Gobierno y la Administración </w:t>
      </w:r>
      <w:r w:rsidR="00EC41C2" w:rsidRPr="000E59E9">
        <w:rPr>
          <w:rFonts w:ascii="Avenir Next LT Pro" w:hAnsi="Avenir Next LT Pro" w:cstheme="minorHAnsi"/>
        </w:rPr>
        <w:t>Pública Municipal</w:t>
      </w:r>
      <w:r w:rsidRPr="000E59E9">
        <w:rPr>
          <w:rFonts w:ascii="Avenir Next LT Pro" w:hAnsi="Avenir Next LT Pro" w:cstheme="minorHAnsi"/>
        </w:rPr>
        <w:t xml:space="preserve"> del Estado de Jalisco. </w:t>
      </w:r>
    </w:p>
    <w:p w14:paraId="78E804A9" w14:textId="77777777" w:rsidR="00D95C73" w:rsidRPr="000E59E9" w:rsidRDefault="00D95C73" w:rsidP="00D95C73">
      <w:pPr>
        <w:pStyle w:val="Sinespaciado"/>
      </w:pPr>
    </w:p>
    <w:p w14:paraId="20B938BD" w14:textId="46711717" w:rsidR="00D41FC2" w:rsidRDefault="009E5942" w:rsidP="00D95C73">
      <w:pPr>
        <w:spacing w:line="240" w:lineRule="auto"/>
        <w:ind w:left="284"/>
        <w:jc w:val="both"/>
        <w:rPr>
          <w:rFonts w:ascii="Avenir Next LT Pro" w:hAnsi="Avenir Next LT Pro" w:cstheme="minorHAnsi"/>
        </w:rPr>
      </w:pPr>
      <w:r w:rsidRPr="00D95C73">
        <w:rPr>
          <w:rFonts w:ascii="Bookman Old Style" w:hAnsi="Bookman Old Style" w:cstheme="minorHAnsi"/>
          <w:b/>
        </w:rPr>
        <w:t>TERCERO</w:t>
      </w:r>
      <w:r w:rsidRPr="000E59E9">
        <w:rPr>
          <w:rFonts w:ascii="Avenir Next LT Pro" w:hAnsi="Avenir Next LT Pro" w:cstheme="minorHAnsi"/>
        </w:rPr>
        <w:t xml:space="preserve">: </w:t>
      </w:r>
      <w:r w:rsidR="00C21B7B" w:rsidRPr="000E59E9">
        <w:rPr>
          <w:rFonts w:ascii="Avenir Next LT Pro" w:hAnsi="Avenir Next LT Pro" w:cstheme="minorHAnsi"/>
        </w:rPr>
        <w:t>Se pone a consideración la aprobación del orden del día mismo que es votado de manera económica a lo que los regidores presentes aprueban por unanimidad, ya que había sido dado a cuenta en la convocatoria respectiva y leída con anterioridad dentro de la misma sesión.</w:t>
      </w:r>
    </w:p>
    <w:p w14:paraId="7B8FA9F7" w14:textId="77777777" w:rsidR="00D95C73" w:rsidRPr="000E59E9" w:rsidRDefault="00D95C73" w:rsidP="00D95C73">
      <w:pPr>
        <w:pStyle w:val="Sinespaciado"/>
      </w:pPr>
    </w:p>
    <w:p w14:paraId="7CC28120" w14:textId="51C61F12" w:rsidR="00D41FC2" w:rsidRPr="000E59E9" w:rsidRDefault="009E5942" w:rsidP="00D95C73">
      <w:pPr>
        <w:spacing w:line="240" w:lineRule="auto"/>
        <w:ind w:left="284"/>
        <w:jc w:val="both"/>
        <w:rPr>
          <w:rFonts w:ascii="Avenir Next LT Pro" w:hAnsi="Avenir Next LT Pro" w:cstheme="minorHAnsi"/>
        </w:rPr>
      </w:pPr>
      <w:r w:rsidRPr="00D95C73">
        <w:rPr>
          <w:rFonts w:ascii="Bookman Old Style" w:hAnsi="Bookman Old Style" w:cstheme="minorHAnsi"/>
          <w:b/>
        </w:rPr>
        <w:t>CUARTO</w:t>
      </w:r>
      <w:r w:rsidRPr="000E59E9">
        <w:rPr>
          <w:rFonts w:ascii="Avenir Next LT Pro" w:hAnsi="Avenir Next LT Pro" w:cstheme="minorHAnsi"/>
        </w:rPr>
        <w:t>: Se solicita la dispensa la lectura del acta anterior por parte de</w:t>
      </w:r>
      <w:r w:rsidR="006927CC" w:rsidRPr="000E59E9">
        <w:rPr>
          <w:rFonts w:ascii="Avenir Next LT Pro" w:hAnsi="Avenir Next LT Pro" w:cstheme="minorHAnsi"/>
        </w:rPr>
        <w:t xml:space="preserve"> la</w:t>
      </w:r>
      <w:r w:rsidRPr="000E59E9">
        <w:rPr>
          <w:rFonts w:ascii="Avenir Next LT Pro" w:hAnsi="Avenir Next LT Pro" w:cstheme="minorHAnsi"/>
        </w:rPr>
        <w:t xml:space="preserve"> President</w:t>
      </w:r>
      <w:r w:rsidR="006927CC" w:rsidRPr="000E59E9">
        <w:rPr>
          <w:rFonts w:ascii="Avenir Next LT Pro" w:hAnsi="Avenir Next LT Pro" w:cstheme="minorHAnsi"/>
        </w:rPr>
        <w:t>a</w:t>
      </w:r>
      <w:r w:rsidRPr="000E59E9">
        <w:rPr>
          <w:rFonts w:ascii="Avenir Next LT Pro" w:hAnsi="Avenir Next LT Pro" w:cstheme="minorHAnsi"/>
        </w:rPr>
        <w:t xml:space="preserve"> Municipal, petición que fue aprobada por unanimid</w:t>
      </w:r>
      <w:r w:rsidR="009467CA" w:rsidRPr="000E59E9">
        <w:rPr>
          <w:rFonts w:ascii="Avenir Next LT Pro" w:hAnsi="Avenir Next LT Pro" w:cstheme="minorHAnsi"/>
        </w:rPr>
        <w:t xml:space="preserve">ad de los </w:t>
      </w:r>
      <w:r w:rsidR="006927CC" w:rsidRPr="000E59E9">
        <w:rPr>
          <w:rFonts w:ascii="Avenir Next LT Pro" w:hAnsi="Avenir Next LT Pro" w:cstheme="minorHAnsi"/>
        </w:rPr>
        <w:t>ediles</w:t>
      </w:r>
      <w:r w:rsidR="009467CA" w:rsidRPr="000E59E9">
        <w:rPr>
          <w:rFonts w:ascii="Avenir Next LT Pro" w:hAnsi="Avenir Next LT Pro" w:cstheme="minorHAnsi"/>
        </w:rPr>
        <w:t xml:space="preserve"> presentes en</w:t>
      </w:r>
      <w:r w:rsidRPr="000E59E9">
        <w:rPr>
          <w:rFonts w:ascii="Avenir Next LT Pro" w:hAnsi="Avenir Next LT Pro" w:cstheme="minorHAnsi"/>
        </w:rPr>
        <w:t xml:space="preserve"> esta sesión.</w:t>
      </w:r>
    </w:p>
    <w:p w14:paraId="14F6E62F" w14:textId="0D570581" w:rsidR="00887C99" w:rsidRPr="000E59E9" w:rsidRDefault="00721BE6" w:rsidP="000E59E9">
      <w:pPr>
        <w:autoSpaceDN w:val="0"/>
        <w:spacing w:after="0" w:line="240" w:lineRule="auto"/>
        <w:ind w:left="284"/>
        <w:jc w:val="both"/>
        <w:rPr>
          <w:rFonts w:ascii="Avenir Next LT Pro" w:hAnsi="Avenir Next LT Pro"/>
        </w:rPr>
      </w:pPr>
      <w:r w:rsidRPr="00D95C73">
        <w:rPr>
          <w:rFonts w:ascii="Bookman Old Style" w:hAnsi="Bookman Old Style"/>
          <w:b/>
          <w:bCs/>
        </w:rPr>
        <w:lastRenderedPageBreak/>
        <w:t>QUINTO</w:t>
      </w:r>
      <w:r w:rsidR="00D95C73">
        <w:rPr>
          <w:rFonts w:ascii="Bookman Old Style" w:hAnsi="Bookman Old Style"/>
          <w:b/>
          <w:bCs/>
        </w:rPr>
        <w:t>:</w:t>
      </w:r>
      <w:r w:rsidR="00B23E20" w:rsidRPr="000E59E9">
        <w:rPr>
          <w:rFonts w:ascii="Avenir Next LT Pro" w:hAnsi="Avenir Next LT Pro"/>
          <w:b/>
          <w:bCs/>
        </w:rPr>
        <w:t xml:space="preserve"> </w:t>
      </w:r>
      <w:r w:rsidR="007B1397" w:rsidRPr="000E59E9">
        <w:rPr>
          <w:rFonts w:ascii="Avenir Next LT Pro" w:hAnsi="Avenir Next LT Pro"/>
        </w:rPr>
        <w:t xml:space="preserve">Continuando con el orden del día se </w:t>
      </w:r>
      <w:r w:rsidR="00857730" w:rsidRPr="000E59E9">
        <w:rPr>
          <w:rFonts w:ascii="Avenir Next LT Pro" w:hAnsi="Avenir Next LT Pro" w:cs="Calibri"/>
          <w:lang w:eastAsia="es-MX"/>
        </w:rPr>
        <w:t xml:space="preserve">presenta para su </w:t>
      </w:r>
      <w:r w:rsidR="00887C99" w:rsidRPr="000E59E9">
        <w:rPr>
          <w:rFonts w:ascii="Avenir Next LT Pro" w:hAnsi="Avenir Next LT Pro" w:cstheme="minorHAnsi"/>
          <w:lang w:eastAsia="es-MX"/>
        </w:rPr>
        <w:t xml:space="preserve">análisis </w:t>
      </w:r>
      <w:r w:rsidR="00887C99" w:rsidRPr="000E59E9">
        <w:rPr>
          <w:rFonts w:ascii="Avenir Next LT Pro" w:hAnsi="Avenir Next LT Pro" w:cs="Calibri"/>
          <w:color w:val="000000"/>
          <w:lang w:eastAsia="es-MX"/>
        </w:rPr>
        <w:t xml:space="preserve">y en su </w:t>
      </w:r>
      <w:r w:rsidR="00887C99" w:rsidRPr="000E59E9">
        <w:rPr>
          <w:rFonts w:ascii="Avenir Next LT Pro" w:hAnsi="Avenir Next LT Pro" w:cs="Calibri"/>
          <w:lang w:eastAsia="es-MX"/>
        </w:rPr>
        <w:t xml:space="preserve">caso </w:t>
      </w:r>
      <w:r w:rsidR="00887C99" w:rsidRPr="000E59E9">
        <w:rPr>
          <w:rFonts w:ascii="Avenir Next LT Pro" w:hAnsi="Avenir Next LT Pro" w:cs="Calibri"/>
          <w:color w:val="000000"/>
          <w:lang w:eastAsia="es-MX"/>
        </w:rPr>
        <w:t xml:space="preserve">aprobación del subsidio extraordinario para el OPD del Sistema DIF Tecalitlán. </w:t>
      </w:r>
      <w:r w:rsidR="00887C99" w:rsidRPr="000E59E9">
        <w:rPr>
          <w:rFonts w:ascii="Avenir Next LT Pro" w:hAnsi="Avenir Next LT Pro"/>
          <w:i/>
          <w:iCs/>
          <w:u w:val="single"/>
          <w:lang w:eastAsia="es-MX"/>
        </w:rPr>
        <w:t xml:space="preserve">Motiva la Presidenta Municipal </w:t>
      </w:r>
      <w:r w:rsidR="00887C99" w:rsidRPr="000E59E9">
        <w:rPr>
          <w:rFonts w:ascii="Avenir Next LT Pro" w:hAnsi="Avenir Next LT Pro" w:cstheme="minorHAnsi"/>
          <w:i/>
          <w:iCs/>
          <w:u w:val="single"/>
          <w:lang w:eastAsia="es-MX"/>
        </w:rPr>
        <w:t>C. Brenda Patricia Barriga López.</w:t>
      </w:r>
    </w:p>
    <w:p w14:paraId="25C3509E" w14:textId="5EE95BFC" w:rsidR="00DE1B0C" w:rsidRPr="000E59E9" w:rsidRDefault="00DE1B0C" w:rsidP="000E59E9">
      <w:pPr>
        <w:suppressAutoHyphens/>
        <w:autoSpaceDN w:val="0"/>
        <w:spacing w:after="0" w:line="240" w:lineRule="auto"/>
        <w:ind w:left="284" w:right="283"/>
        <w:jc w:val="both"/>
        <w:textAlignment w:val="baseline"/>
        <w:rPr>
          <w:rFonts w:ascii="Avenir Next LT Pro" w:hAnsi="Avenir Next LT Pro" w:cs="Calibri"/>
          <w:lang w:eastAsia="es-MX"/>
        </w:rPr>
      </w:pPr>
    </w:p>
    <w:p w14:paraId="14CDDF42" w14:textId="2C68C31F" w:rsidR="00887C99" w:rsidRPr="000E59E9" w:rsidRDefault="00887C99" w:rsidP="000E59E9">
      <w:pPr>
        <w:autoSpaceDN w:val="0"/>
        <w:spacing w:after="0" w:line="240" w:lineRule="auto"/>
        <w:ind w:left="284"/>
        <w:jc w:val="both"/>
        <w:rPr>
          <w:rFonts w:ascii="Avenir Next LT Pro" w:hAnsi="Avenir Next LT Pro" w:cs="Calibri"/>
          <w:color w:val="000000"/>
          <w:lang w:eastAsia="es-MX"/>
        </w:rPr>
      </w:pPr>
      <w:r w:rsidRPr="000E59E9">
        <w:rPr>
          <w:rFonts w:ascii="Avenir Next LT Pro" w:hAnsi="Avenir Next LT Pro" w:cstheme="minorHAnsi"/>
          <w:lang w:eastAsia="es-MX"/>
        </w:rPr>
        <w:t xml:space="preserve">En uso de la voz del Secretario General previa indicación de la Presidenta Municipal quien motiva el presente punto de acuerdo, señaló que </w:t>
      </w:r>
      <w:r w:rsidRPr="000E59E9">
        <w:rPr>
          <w:rFonts w:ascii="Avenir Next LT Pro" w:hAnsi="Avenir Next LT Pro" w:cs="Calibri"/>
          <w:color w:val="000000"/>
          <w:lang w:eastAsia="es-MX"/>
        </w:rPr>
        <w:t xml:space="preserve">con fecha del día </w:t>
      </w:r>
      <w:r w:rsidR="00072BE0" w:rsidRPr="000E59E9">
        <w:rPr>
          <w:rFonts w:ascii="Avenir Next LT Pro" w:hAnsi="Avenir Next LT Pro" w:cs="Calibri"/>
          <w:color w:val="000000"/>
          <w:lang w:eastAsia="es-MX"/>
        </w:rPr>
        <w:t xml:space="preserve">martes 23 veintitrés de diciembre del año en curso, </w:t>
      </w:r>
      <w:r w:rsidRPr="000E59E9">
        <w:rPr>
          <w:rFonts w:ascii="Avenir Next LT Pro" w:hAnsi="Avenir Next LT Pro" w:cs="Calibri"/>
          <w:color w:val="000000"/>
          <w:lang w:eastAsia="es-MX"/>
        </w:rPr>
        <w:t xml:space="preserve">se celebró la </w:t>
      </w:r>
      <w:r w:rsidR="00072BE0" w:rsidRPr="000E59E9">
        <w:rPr>
          <w:rFonts w:ascii="Avenir Next LT Pro" w:hAnsi="Avenir Next LT Pro" w:cs="Calibri"/>
          <w:color w:val="000000"/>
          <w:lang w:eastAsia="es-MX"/>
        </w:rPr>
        <w:t xml:space="preserve">Quinta </w:t>
      </w:r>
      <w:r w:rsidRPr="000E59E9">
        <w:rPr>
          <w:rFonts w:ascii="Avenir Next LT Pro" w:hAnsi="Avenir Next LT Pro" w:cs="Calibri"/>
          <w:color w:val="000000"/>
          <w:lang w:eastAsia="es-MX"/>
        </w:rPr>
        <w:t>Sesión Ordinaria del Patronato del Sistema DIF Tecalitlán, en la cual dentro de</w:t>
      </w:r>
      <w:r w:rsidR="00072BE0" w:rsidRPr="000E59E9">
        <w:rPr>
          <w:rFonts w:ascii="Avenir Next LT Pro" w:hAnsi="Avenir Next LT Pro" w:cs="Calibri"/>
          <w:color w:val="000000"/>
          <w:lang w:eastAsia="es-MX"/>
        </w:rPr>
        <w:t xml:space="preserve">l punto de acuerdo número séptimo </w:t>
      </w:r>
      <w:r w:rsidRPr="000E59E9">
        <w:rPr>
          <w:rFonts w:ascii="Avenir Next LT Pro" w:hAnsi="Avenir Next LT Pro" w:cs="Calibri"/>
          <w:color w:val="000000"/>
          <w:lang w:eastAsia="es-MX"/>
        </w:rPr>
        <w:t xml:space="preserve">del orden del día, se analizó, discutió y aprobó por unanimidad de los integrantes del referido Consejo, el solicitar al Pleno del </w:t>
      </w:r>
      <w:r w:rsidR="00072BE0" w:rsidRPr="000E59E9">
        <w:rPr>
          <w:rFonts w:ascii="Avenir Next LT Pro" w:hAnsi="Avenir Next LT Pro" w:cs="Calibri"/>
          <w:color w:val="000000"/>
          <w:lang w:eastAsia="es-MX"/>
        </w:rPr>
        <w:t xml:space="preserve">H </w:t>
      </w:r>
      <w:r w:rsidRPr="000E59E9">
        <w:rPr>
          <w:rFonts w:ascii="Avenir Next LT Pro" w:hAnsi="Avenir Next LT Pro" w:cs="Calibri"/>
          <w:color w:val="000000"/>
          <w:lang w:eastAsia="es-MX"/>
        </w:rPr>
        <w:t>Ayuntamiento un subsidio extraordinario por la cantidad de $</w:t>
      </w:r>
      <w:r w:rsidR="007600E6">
        <w:rPr>
          <w:rFonts w:ascii="Avenir Next LT Pro" w:hAnsi="Avenir Next LT Pro" w:cs="Calibri"/>
          <w:color w:val="000000"/>
          <w:lang w:eastAsia="es-MX"/>
        </w:rPr>
        <w:t xml:space="preserve"> </w:t>
      </w:r>
      <w:r w:rsidR="00072BE0" w:rsidRPr="000E59E9">
        <w:rPr>
          <w:rFonts w:ascii="Avenir Next LT Pro" w:hAnsi="Avenir Next LT Pro" w:cs="Calibri"/>
          <w:color w:val="000000"/>
          <w:lang w:eastAsia="es-MX"/>
        </w:rPr>
        <w:t>275,527</w:t>
      </w:r>
      <w:r w:rsidRPr="000E59E9">
        <w:rPr>
          <w:rFonts w:ascii="Avenir Next LT Pro" w:hAnsi="Avenir Next LT Pro" w:cs="Calibri"/>
          <w:color w:val="000000"/>
          <w:lang w:eastAsia="es-MX"/>
        </w:rPr>
        <w:t>.00 (</w:t>
      </w:r>
      <w:r w:rsidR="00072BE0" w:rsidRPr="000E59E9">
        <w:rPr>
          <w:rFonts w:ascii="Avenir Next LT Pro" w:hAnsi="Avenir Next LT Pro" w:cs="Calibri"/>
          <w:color w:val="000000"/>
          <w:lang w:eastAsia="es-MX"/>
        </w:rPr>
        <w:t>Doscientos Setenta y Cinco Mil Quinientos Veintisiete</w:t>
      </w:r>
      <w:r w:rsidRPr="000E59E9">
        <w:rPr>
          <w:rFonts w:ascii="Avenir Next LT Pro" w:hAnsi="Avenir Next LT Pro" w:cs="Calibri"/>
          <w:color w:val="000000"/>
          <w:lang w:eastAsia="es-MX"/>
        </w:rPr>
        <w:t xml:space="preserve"> Pesos 00/100 M.N</w:t>
      </w:r>
      <w:r w:rsidR="007600E6">
        <w:rPr>
          <w:rFonts w:ascii="Avenir Next LT Pro" w:hAnsi="Avenir Next LT Pro" w:cs="Calibri"/>
          <w:color w:val="000000"/>
          <w:lang w:eastAsia="es-MX"/>
        </w:rPr>
        <w:t>.</w:t>
      </w:r>
      <w:r w:rsidRPr="000E59E9">
        <w:rPr>
          <w:rFonts w:ascii="Avenir Next LT Pro" w:hAnsi="Avenir Next LT Pro" w:cs="Calibri"/>
          <w:color w:val="000000"/>
          <w:lang w:eastAsia="es-MX"/>
        </w:rPr>
        <w:t xml:space="preserve">) lo anterior para el pago de aguinaldos para el personal que labora en dicho Organismo Público Descentralizado, cabe mencionar que la cantidad descrita anteriormente no corresponde al 100% para el pago por dicho concepto, no obstante, se informó por parte de la Directiva que se cuenta con un fondo de ahorro el cual se destinó específicamente para este rubro, sin embargo y ante las diversas modificaciones presupuestales por homologar el salario mínimo, así como por gestión de nuevos proyectos, es motivo por el cual se solicita la cantidad </w:t>
      </w:r>
      <w:r w:rsidR="00605E07" w:rsidRPr="000E59E9">
        <w:rPr>
          <w:rFonts w:ascii="Avenir Next LT Pro" w:hAnsi="Avenir Next LT Pro" w:cs="Calibri"/>
          <w:color w:val="000000"/>
          <w:lang w:eastAsia="es-MX"/>
        </w:rPr>
        <w:t>ya mencionada</w:t>
      </w:r>
      <w:r w:rsidRPr="000E59E9">
        <w:rPr>
          <w:rFonts w:ascii="Avenir Next LT Pro" w:hAnsi="Avenir Next LT Pro" w:cs="Calibri"/>
          <w:color w:val="000000"/>
          <w:lang w:eastAsia="es-MX"/>
        </w:rPr>
        <w:t xml:space="preserve"> para poder completar y cumplir con el </w:t>
      </w:r>
      <w:r w:rsidR="00605E07" w:rsidRPr="000E59E9">
        <w:rPr>
          <w:rFonts w:ascii="Avenir Next LT Pro" w:hAnsi="Avenir Next LT Pro" w:cs="Calibri"/>
          <w:color w:val="000000"/>
          <w:lang w:eastAsia="es-MX"/>
        </w:rPr>
        <w:t xml:space="preserve">pago </w:t>
      </w:r>
      <w:r w:rsidRPr="000E59E9">
        <w:rPr>
          <w:rFonts w:ascii="Avenir Next LT Pro" w:hAnsi="Avenir Next LT Pro" w:cs="Calibri"/>
          <w:color w:val="000000"/>
          <w:lang w:eastAsia="es-MX"/>
        </w:rPr>
        <w:t>de</w:t>
      </w:r>
      <w:r w:rsidR="00605E07" w:rsidRPr="000E59E9">
        <w:rPr>
          <w:rFonts w:ascii="Avenir Next LT Pro" w:hAnsi="Avenir Next LT Pro" w:cs="Calibri"/>
          <w:color w:val="000000"/>
          <w:lang w:eastAsia="es-MX"/>
        </w:rPr>
        <w:t>l</w:t>
      </w:r>
      <w:r w:rsidRPr="000E59E9">
        <w:rPr>
          <w:rFonts w:ascii="Avenir Next LT Pro" w:hAnsi="Avenir Next LT Pro" w:cs="Calibri"/>
          <w:color w:val="000000"/>
          <w:lang w:eastAsia="es-MX"/>
        </w:rPr>
        <w:t xml:space="preserve"> aguinaldo</w:t>
      </w:r>
      <w:r w:rsidR="00605E07" w:rsidRPr="000E59E9">
        <w:rPr>
          <w:rFonts w:ascii="Avenir Next LT Pro" w:hAnsi="Avenir Next LT Pro" w:cs="Calibri"/>
          <w:color w:val="000000"/>
          <w:lang w:eastAsia="es-MX"/>
        </w:rPr>
        <w:t>.</w:t>
      </w:r>
    </w:p>
    <w:p w14:paraId="38FA9F19" w14:textId="77777777" w:rsidR="00887C99" w:rsidRPr="000E59E9" w:rsidRDefault="00887C99" w:rsidP="000E59E9">
      <w:pPr>
        <w:autoSpaceDN w:val="0"/>
        <w:spacing w:after="0" w:line="240" w:lineRule="auto"/>
        <w:ind w:left="284"/>
        <w:jc w:val="both"/>
        <w:rPr>
          <w:rFonts w:ascii="Avenir Next LT Pro" w:hAnsi="Avenir Next LT Pro" w:cs="Calibri"/>
          <w:color w:val="000000"/>
          <w:lang w:eastAsia="es-MX"/>
        </w:rPr>
      </w:pPr>
    </w:p>
    <w:p w14:paraId="48DBE687" w14:textId="3DC1C493" w:rsidR="007A12D1" w:rsidRDefault="007A12D1" w:rsidP="000E59E9">
      <w:pPr>
        <w:autoSpaceDN w:val="0"/>
        <w:spacing w:after="0" w:line="240" w:lineRule="auto"/>
        <w:ind w:left="284"/>
        <w:jc w:val="both"/>
        <w:rPr>
          <w:rFonts w:ascii="Avenir Next LT Pro" w:hAnsi="Avenir Next LT Pro" w:cstheme="minorHAnsi"/>
          <w:lang w:eastAsia="es-MX"/>
        </w:rPr>
      </w:pPr>
      <w:r w:rsidRPr="000E59E9">
        <w:rPr>
          <w:rFonts w:ascii="Avenir Next LT Pro" w:hAnsi="Avenir Next LT Pro" w:cs="Arial"/>
          <w:lang w:eastAsia="es-MX"/>
        </w:rPr>
        <w:t xml:space="preserve">Así pues, a los integrantes de este H. Ayuntamiento, conforme a los planteamientos ya referidos, se pone a consideración de este Cuerpo Colegiado a fin de que se alcancen los objetivos aquí vertidos, puntualizando que </w:t>
      </w:r>
      <w:r w:rsidRPr="000E59E9">
        <w:rPr>
          <w:rFonts w:ascii="Avenir Next LT Pro" w:hAnsi="Avenir Next LT Pro" w:cs="Calibri"/>
          <w:color w:val="000000"/>
          <w:lang w:eastAsia="es-MX"/>
        </w:rPr>
        <w:t>se cuenta con el recurso financiero por parte de la Hacienda Pública, a lo cual no representa una afectación a las finanzas del Municipio</w:t>
      </w:r>
      <w:r w:rsidRPr="000E59E9">
        <w:rPr>
          <w:rFonts w:ascii="Avenir Next LT Pro" w:hAnsi="Avenir Next LT Pro" w:cs="Arial"/>
          <w:lang w:eastAsia="es-MX"/>
        </w:rPr>
        <w:t>, por lo tanto y</w:t>
      </w:r>
      <w:r w:rsidRPr="000E59E9">
        <w:rPr>
          <w:rFonts w:ascii="Avenir Next LT Pro" w:hAnsi="Avenir Next LT Pro" w:cstheme="minorHAnsi"/>
          <w:lang w:eastAsia="es-MX"/>
        </w:rPr>
        <w:t xml:space="preserve"> una vez agotada la exposición de motivos y al no haber más intervenciones por parte de los ediles, se somete el presente punto de acuerdo para votación en lo general y particular, mismo que resulta aprobado por unanimidad.</w:t>
      </w:r>
    </w:p>
    <w:p w14:paraId="4D9F219B" w14:textId="77777777" w:rsidR="007600E6" w:rsidRPr="000E59E9" w:rsidRDefault="007600E6" w:rsidP="007600E6">
      <w:pPr>
        <w:pStyle w:val="Sinespaciado"/>
        <w:rPr>
          <w:lang w:eastAsia="es-MX"/>
        </w:rPr>
      </w:pPr>
    </w:p>
    <w:p w14:paraId="78E5F439" w14:textId="77777777" w:rsidR="00325470" w:rsidRPr="000E59E9" w:rsidRDefault="00325470" w:rsidP="000E59E9">
      <w:pPr>
        <w:spacing w:after="0" w:line="276" w:lineRule="auto"/>
        <w:ind w:left="284"/>
        <w:jc w:val="both"/>
        <w:rPr>
          <w:rFonts w:ascii="Avenir Next LT Pro" w:hAnsi="Avenir Next LT Pro" w:cstheme="minorHAnsi"/>
          <w:lang w:eastAsia="es-MX"/>
        </w:rPr>
      </w:pPr>
    </w:p>
    <w:p w14:paraId="5A380FD1" w14:textId="77777777" w:rsidR="00E82C20" w:rsidRPr="000E59E9" w:rsidRDefault="00325470" w:rsidP="000E59E9">
      <w:pPr>
        <w:pStyle w:val="Default"/>
        <w:ind w:left="284"/>
        <w:jc w:val="both"/>
        <w:rPr>
          <w:i/>
          <w:iCs/>
          <w:sz w:val="22"/>
          <w:szCs w:val="22"/>
          <w:u w:val="single"/>
        </w:rPr>
      </w:pPr>
      <w:r w:rsidRPr="007600E6">
        <w:rPr>
          <w:rFonts w:ascii="Bookman Old Style" w:hAnsi="Bookman Old Style" w:cstheme="minorHAnsi"/>
          <w:b/>
          <w:bCs/>
          <w:sz w:val="22"/>
          <w:szCs w:val="22"/>
          <w:lang w:eastAsia="es-MX"/>
        </w:rPr>
        <w:t>SEXTO:</w:t>
      </w:r>
      <w:r w:rsidRPr="000E59E9">
        <w:rPr>
          <w:rFonts w:ascii="Avenir Next LT Pro" w:hAnsi="Avenir Next LT Pro" w:cstheme="minorHAnsi"/>
          <w:sz w:val="22"/>
          <w:szCs w:val="22"/>
          <w:lang w:eastAsia="es-MX"/>
        </w:rPr>
        <w:t xml:space="preserve"> En desahogo del siguiente punto del orden del día siendo el sexto, se presenta para su </w:t>
      </w:r>
      <w:r w:rsidR="00E82C20" w:rsidRPr="000E59E9">
        <w:rPr>
          <w:rFonts w:ascii="Avenir Next LT Pro" w:hAnsi="Avenir Next LT Pro"/>
          <w:sz w:val="22"/>
          <w:szCs w:val="22"/>
        </w:rPr>
        <w:t xml:space="preserve">análisis y en su caso aprobación la propuesta de proyecto del Presupuesto de Egresos del Municipio de Tecalitlán Jalisco, para el ejercicio fiscal 2026. </w:t>
      </w:r>
      <w:r w:rsidR="00E82C20" w:rsidRPr="000E59E9">
        <w:rPr>
          <w:rFonts w:ascii="Avenir Next LT Pro" w:hAnsi="Avenir Next LT Pro"/>
          <w:i/>
          <w:iCs/>
          <w:sz w:val="22"/>
          <w:szCs w:val="22"/>
          <w:u w:val="single"/>
        </w:rPr>
        <w:t>Motiva la Comisión Edilicia de Hacienda Pública y Presupuesto.</w:t>
      </w:r>
      <w:r w:rsidR="00E82C20" w:rsidRPr="000E59E9">
        <w:rPr>
          <w:i/>
          <w:iCs/>
          <w:sz w:val="22"/>
          <w:szCs w:val="22"/>
          <w:u w:val="single"/>
        </w:rPr>
        <w:t xml:space="preserve"> </w:t>
      </w:r>
    </w:p>
    <w:p w14:paraId="51881C7F" w14:textId="77777777" w:rsidR="00E82C20" w:rsidRPr="007600E6" w:rsidRDefault="00E82C20" w:rsidP="007600E6">
      <w:pPr>
        <w:pStyle w:val="Sinespaciado"/>
      </w:pPr>
    </w:p>
    <w:p w14:paraId="4AFE6987" w14:textId="01A30079" w:rsidR="00E82C20" w:rsidRPr="000E59E9" w:rsidRDefault="00E82C20" w:rsidP="000E59E9">
      <w:pPr>
        <w:pStyle w:val="Default"/>
        <w:ind w:left="284"/>
        <w:jc w:val="both"/>
        <w:rPr>
          <w:rFonts w:ascii="Avenir Next LT Pro" w:hAnsi="Avenir Next LT Pro"/>
          <w:sz w:val="22"/>
          <w:szCs w:val="22"/>
        </w:rPr>
      </w:pPr>
      <w:r w:rsidRPr="000E59E9">
        <w:rPr>
          <w:rFonts w:ascii="Avenir Next LT Pro" w:hAnsi="Avenir Next LT Pro" w:cstheme="minorHAnsi"/>
          <w:sz w:val="22"/>
          <w:szCs w:val="22"/>
          <w:lang w:eastAsia="es-MX"/>
        </w:rPr>
        <w:t>En uso de la voz del Secretario General previa indicación de la Presidenta Municipal quien motiva el presente punto de acuerdo, señaló que</w:t>
      </w:r>
      <w:r w:rsidRPr="000E59E9">
        <w:rPr>
          <w:rFonts w:ascii="Avenir Next LT Pro" w:hAnsi="Avenir Next LT Pro"/>
          <w:sz w:val="22"/>
          <w:szCs w:val="22"/>
        </w:rPr>
        <w:t xml:space="preserve"> con fecha del día </w:t>
      </w:r>
      <w:r w:rsidRPr="000E59E9">
        <w:rPr>
          <w:rFonts w:ascii="Avenir Next LT Pro" w:hAnsi="Avenir Next LT Pro" w:cstheme="minorHAnsi"/>
          <w:sz w:val="22"/>
          <w:szCs w:val="22"/>
        </w:rPr>
        <w:t>jueves 14 de agosto del año 2025</w:t>
      </w:r>
      <w:r w:rsidRPr="000E59E9">
        <w:rPr>
          <w:rFonts w:ascii="Avenir Next LT Pro" w:hAnsi="Avenir Next LT Pro"/>
          <w:sz w:val="22"/>
          <w:szCs w:val="22"/>
        </w:rPr>
        <w:t>, se celebró la Octava Sesión Extraordinaria del H Ayuntamiento de Tecalitlán Jalisco de la administración pública 2024 -2027, en la cual bajo el punto de acuerdo número quinto se aprobó por unanimidad</w:t>
      </w:r>
      <w:r w:rsidRPr="000E59E9">
        <w:rPr>
          <w:rFonts w:ascii="Avenir Next LT Pro" w:hAnsi="Avenir Next LT Pro" w:cstheme="minorHAnsi"/>
          <w:sz w:val="22"/>
          <w:szCs w:val="22"/>
          <w:lang w:eastAsia="es-MX"/>
        </w:rPr>
        <w:t xml:space="preserve"> la Propuesta de</w:t>
      </w:r>
      <w:r w:rsidRPr="000E59E9">
        <w:rPr>
          <w:rFonts w:ascii="Avenir Next LT Pro" w:hAnsi="Avenir Next LT Pro"/>
          <w:sz w:val="22"/>
          <w:szCs w:val="22"/>
        </w:rPr>
        <w:t xml:space="preserve"> Iniciativa de la Ley de Ingresos para el Ejercicio Fiscal 2026, para el Municipio de Tecalitlán Jalisco, </w:t>
      </w:r>
      <w:r w:rsidRPr="000E59E9">
        <w:rPr>
          <w:rFonts w:ascii="Avenir Next LT Pro" w:hAnsi="Avenir Next LT Pro"/>
          <w:color w:val="151516"/>
          <w:sz w:val="22"/>
          <w:szCs w:val="22"/>
        </w:rPr>
        <w:t xml:space="preserve">misma que se turnó en tiempo y forma al H Congreso del Estado de Jalisco para los efectos legales que hay lugar y en su contenido se establece que el importe total de ingresos que se estima serán recibidos a la hacienda pública municipal durante el año en cuestión,  es por la cantidad de </w:t>
      </w:r>
      <w:r w:rsidRPr="000E59E9">
        <w:rPr>
          <w:rFonts w:ascii="Avenir Next LT Pro" w:hAnsi="Avenir Next LT Pro"/>
          <w:sz w:val="22"/>
          <w:szCs w:val="22"/>
        </w:rPr>
        <w:t xml:space="preserve"> </w:t>
      </w:r>
      <w:r w:rsidRPr="000E59E9">
        <w:rPr>
          <w:rFonts w:ascii="Avenir Next LT Pro" w:eastAsia="Arial" w:hAnsi="Avenir Next LT Pro"/>
          <w:sz w:val="22"/>
          <w:szCs w:val="22"/>
        </w:rPr>
        <w:t>$</w:t>
      </w:r>
      <w:r w:rsidRPr="000E59E9">
        <w:rPr>
          <w:rFonts w:ascii="Avenir Next LT Pro" w:hAnsi="Avenir Next LT Pro"/>
          <w:sz w:val="22"/>
          <w:szCs w:val="22"/>
          <w:lang w:eastAsia="es-MX"/>
        </w:rPr>
        <w:t>167,611,485.00</w:t>
      </w:r>
      <w:r w:rsidRPr="000E59E9">
        <w:rPr>
          <w:rFonts w:ascii="Avenir Next LT Pro" w:eastAsia="Arial" w:hAnsi="Avenir Next LT Pro"/>
          <w:sz w:val="22"/>
          <w:szCs w:val="22"/>
        </w:rPr>
        <w:t xml:space="preserve"> (Ciento Sesenta y Siete Millones Seiscientos Once Mil Cuatrocientos Ochenta y Cinco Pesos 00/100 M.N) </w:t>
      </w:r>
      <w:r w:rsidRPr="000E59E9">
        <w:rPr>
          <w:rFonts w:ascii="Avenir Next LT Pro" w:hAnsi="Avenir Next LT Pro"/>
          <w:color w:val="151516"/>
          <w:sz w:val="22"/>
          <w:szCs w:val="22"/>
        </w:rPr>
        <w:t xml:space="preserve">por lo que respetando ese techo financiero, se realizó la elaboración de los proyectos de programas presupuestales de cada una de las áreas que conforman esta administración municipal, así como el proyecto de presupuesto de egresos que se presentaron en tiempo y forma por parte del Funcionario Encargado de la Hacienda Pública Municipal, mismos que fueron debidamente sometidos a su respectivo análisis y estudio dentro de los alcances de la legislación vigente para ello, y como muestra de ello es preciso mencionar que </w:t>
      </w:r>
      <w:r w:rsidRPr="000E59E9">
        <w:rPr>
          <w:rFonts w:ascii="Avenir Next LT Pro" w:hAnsi="Avenir Next LT Pro"/>
          <w:sz w:val="22"/>
          <w:szCs w:val="22"/>
        </w:rPr>
        <w:t>con fecha del día viernes 20 veinte de diciembre del año en curso, se celebró la Cuarta Sesión Ordinaria de la Comisión Edilicia de Hacienda Pública y Presupuesto, en la cual bajo el punto de acuerdo número cuarto se aprobó por unanimidad y así mismo se emitió el dictamen de la propuesta de proyecto del Presupuesto de Egresos del Municipio de Tecalitlán Jalisco, para el ejercicio fiscal 2026.</w:t>
      </w:r>
    </w:p>
    <w:p w14:paraId="1D2330D1" w14:textId="77777777" w:rsidR="00E82C20" w:rsidRPr="000E59E9" w:rsidRDefault="00E82C20" w:rsidP="000E59E9">
      <w:pPr>
        <w:suppressAutoHyphens/>
        <w:autoSpaceDN w:val="0"/>
        <w:spacing w:after="0"/>
        <w:ind w:left="284"/>
        <w:jc w:val="both"/>
        <w:textAlignment w:val="baseline"/>
        <w:rPr>
          <w:rFonts w:ascii="Avenir Next LT Pro" w:hAnsi="Avenir Next LT Pro"/>
        </w:rPr>
      </w:pPr>
    </w:p>
    <w:p w14:paraId="6A14946B" w14:textId="77777777" w:rsidR="00E82C20" w:rsidRPr="000E59E9" w:rsidRDefault="00E82C20" w:rsidP="000E59E9">
      <w:pPr>
        <w:ind w:left="284"/>
        <w:jc w:val="both"/>
        <w:rPr>
          <w:rFonts w:ascii="Avenir Next LT Pro" w:hAnsi="Avenir Next LT Pro" w:cs="Arial"/>
          <w:color w:val="151516"/>
        </w:rPr>
      </w:pPr>
      <w:r w:rsidRPr="000E59E9">
        <w:rPr>
          <w:rFonts w:ascii="Avenir Next LT Pro" w:hAnsi="Avenir Next LT Pro"/>
        </w:rPr>
        <w:t xml:space="preserve">Puntualizando que </w:t>
      </w:r>
      <w:r w:rsidRPr="000E59E9">
        <w:rPr>
          <w:rFonts w:ascii="Avenir Next LT Pro" w:eastAsia="Calibri" w:hAnsi="Avenir Next LT Pro" w:cstheme="minorHAnsi"/>
        </w:rPr>
        <w:t xml:space="preserve">el Presupuesto de Egresos es </w:t>
      </w:r>
      <w:r w:rsidRPr="000E59E9">
        <w:rPr>
          <w:rFonts w:ascii="Avenir Next LT Pro" w:hAnsi="Avenir Next LT Pro" w:cs="Arial"/>
          <w:bCs/>
        </w:rPr>
        <w:t xml:space="preserve">el documento e instrumento de planificación que  distribuye los recursos públicos que se estima obtener, en capítulos, conceptos y partidas presupuestales las que se determinan mediante cálculos y estimaciones con base en lo dispuesto en los artículos 115° fracción IV cuarto párrafo de la Constitución Política de los Estados Unidos Mexicanos y 79 primer párrafo de la </w:t>
      </w:r>
      <w:r w:rsidRPr="000E59E9">
        <w:rPr>
          <w:rFonts w:ascii="Avenir Next LT Pro" w:hAnsi="Avenir Next LT Pro" w:cs="Arial"/>
          <w:bCs/>
        </w:rPr>
        <w:lastRenderedPageBreak/>
        <w:t>Ley del Gobierno y la Administración Pública Municipal del Estado de Jalisco, que establecen la facultad de los ayuntamientos para aprobar su presupuesto de egresos; así como  en cumplimiento a los plazos, términos y alcances establecidos en los artículos 37, 78, 79 y 79bis de la Ley del Gobierno y la Administración Pública Municipal del Estado de Jalisco; artículos 15, 202, 205 fracciones I, II y III, 206, 207,  208, 209, 210, 211, 212, 213, 214, 215, 216, 217 y 218 de la Ley de Hacienda Municipal del Estado de Jalisco; artículo 10 de la Ley de Disciplina Financiera de las Entidades Federativas y los Municipios; así como los artículos 61 al 65 de la Ley General de Contabilidad Gubernamental. Por lo anterior y toda vez que fueron ag</w:t>
      </w:r>
      <w:r w:rsidRPr="000E59E9">
        <w:rPr>
          <w:rFonts w:ascii="Avenir Next LT Pro" w:hAnsi="Avenir Next LT Pro" w:cs="Arial"/>
          <w:color w:val="151516"/>
        </w:rPr>
        <w:t xml:space="preserve">otados los trabajos que señala la Presidenta Municipal C. Brenda Patricia Barriga López, se presenta el presupuesto de egresos con los importes totales de los ramos que lo conforman, de la siguiente manera: </w:t>
      </w:r>
    </w:p>
    <w:tbl>
      <w:tblPr>
        <w:tblStyle w:val="Tablaconcuadrcula"/>
        <w:tblpPr w:leftFromText="141" w:rightFromText="141" w:vertAnchor="text" w:horzAnchor="margin" w:tblpX="421" w:tblpY="416"/>
        <w:tblW w:w="4734" w:type="pct"/>
        <w:tblLook w:val="04A0" w:firstRow="1" w:lastRow="0" w:firstColumn="1" w:lastColumn="0" w:noHBand="0" w:noVBand="1"/>
      </w:tblPr>
      <w:tblGrid>
        <w:gridCol w:w="2120"/>
        <w:gridCol w:w="3828"/>
        <w:gridCol w:w="2410"/>
      </w:tblGrid>
      <w:tr w:rsidR="00E82C20" w:rsidRPr="000E59E9" w14:paraId="36C0E38E" w14:textId="77777777" w:rsidTr="00DA7608">
        <w:tc>
          <w:tcPr>
            <w:tcW w:w="12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8ECC8D" w14:textId="77777777" w:rsidR="00E82C20" w:rsidRPr="000E59E9" w:rsidRDefault="00E82C20" w:rsidP="00DA7608">
            <w:pPr>
              <w:ind w:left="284"/>
              <w:jc w:val="center"/>
              <w:rPr>
                <w:rFonts w:ascii="Avenir Next LT Pro" w:hAnsi="Avenir Next LT Pro"/>
                <w:b/>
              </w:rPr>
            </w:pPr>
            <w:r w:rsidRPr="000E59E9">
              <w:rPr>
                <w:rFonts w:ascii="Avenir Next LT Pro" w:hAnsi="Avenir Next LT Pro"/>
                <w:b/>
              </w:rPr>
              <w:t>CAPITULOS</w:t>
            </w:r>
          </w:p>
        </w:tc>
        <w:tc>
          <w:tcPr>
            <w:tcW w:w="229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4A047B" w14:textId="77777777" w:rsidR="00E82C20" w:rsidRPr="000E59E9" w:rsidRDefault="00E82C20" w:rsidP="00DA7608">
            <w:pPr>
              <w:ind w:left="284"/>
              <w:jc w:val="center"/>
              <w:rPr>
                <w:rFonts w:ascii="Avenir Next LT Pro" w:hAnsi="Avenir Next LT Pro"/>
                <w:b/>
              </w:rPr>
            </w:pPr>
            <w:r w:rsidRPr="000E59E9">
              <w:rPr>
                <w:rFonts w:ascii="Avenir Next LT Pro" w:hAnsi="Avenir Next LT Pro"/>
                <w:b/>
              </w:rPr>
              <w:t>DESCRIPCIÓN</w:t>
            </w:r>
          </w:p>
        </w:tc>
        <w:tc>
          <w:tcPr>
            <w:tcW w:w="14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9AB28E" w14:textId="77777777" w:rsidR="00E82C20" w:rsidRPr="000E59E9" w:rsidRDefault="00E82C20" w:rsidP="00DA7608">
            <w:pPr>
              <w:ind w:left="284"/>
              <w:jc w:val="center"/>
              <w:rPr>
                <w:rFonts w:ascii="Avenir Next LT Pro" w:hAnsi="Avenir Next LT Pro"/>
                <w:b/>
              </w:rPr>
            </w:pPr>
            <w:r w:rsidRPr="000E59E9">
              <w:rPr>
                <w:rFonts w:ascii="Avenir Next LT Pro" w:hAnsi="Avenir Next LT Pro"/>
                <w:b/>
              </w:rPr>
              <w:t>IMPORTE</w:t>
            </w:r>
          </w:p>
        </w:tc>
      </w:tr>
      <w:tr w:rsidR="00E82C20" w:rsidRPr="000E59E9" w14:paraId="24F27CDE" w14:textId="77777777" w:rsidTr="00DA7608">
        <w:tc>
          <w:tcPr>
            <w:tcW w:w="1268" w:type="pct"/>
            <w:tcBorders>
              <w:top w:val="single" w:sz="4" w:space="0" w:color="auto"/>
              <w:left w:val="single" w:sz="4" w:space="0" w:color="auto"/>
              <w:bottom w:val="single" w:sz="4" w:space="0" w:color="auto"/>
              <w:right w:val="single" w:sz="4" w:space="0" w:color="auto"/>
            </w:tcBorders>
            <w:vAlign w:val="center"/>
            <w:hideMark/>
          </w:tcPr>
          <w:p w14:paraId="20E67CA1"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1000</w:t>
            </w:r>
          </w:p>
        </w:tc>
        <w:tc>
          <w:tcPr>
            <w:tcW w:w="2290" w:type="pct"/>
            <w:tcBorders>
              <w:top w:val="single" w:sz="4" w:space="0" w:color="auto"/>
              <w:left w:val="single" w:sz="4" w:space="0" w:color="auto"/>
              <w:bottom w:val="single" w:sz="4" w:space="0" w:color="auto"/>
              <w:right w:val="single" w:sz="4" w:space="0" w:color="auto"/>
            </w:tcBorders>
            <w:vAlign w:val="center"/>
            <w:hideMark/>
          </w:tcPr>
          <w:p w14:paraId="4547EF40"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Servicios Personales</w:t>
            </w:r>
          </w:p>
        </w:tc>
        <w:tc>
          <w:tcPr>
            <w:tcW w:w="1442" w:type="pct"/>
            <w:tcBorders>
              <w:top w:val="single" w:sz="4" w:space="0" w:color="auto"/>
              <w:left w:val="single" w:sz="4" w:space="0" w:color="auto"/>
              <w:bottom w:val="single" w:sz="4" w:space="0" w:color="auto"/>
              <w:right w:val="single" w:sz="4" w:space="0" w:color="auto"/>
            </w:tcBorders>
            <w:hideMark/>
          </w:tcPr>
          <w:p w14:paraId="73B23E04" w14:textId="1069EB8E" w:rsidR="00E82C20" w:rsidRPr="000E59E9" w:rsidRDefault="00E82C20" w:rsidP="00DA7608">
            <w:pPr>
              <w:ind w:left="284"/>
              <w:jc w:val="center"/>
              <w:rPr>
                <w:rFonts w:ascii="Avenir Next LT Pro" w:hAnsi="Avenir Next LT Pro" w:cs="Calibri"/>
                <w:color w:val="000000"/>
              </w:rPr>
            </w:pPr>
            <w:proofErr w:type="gramStart"/>
            <w:r w:rsidRPr="000E59E9">
              <w:rPr>
                <w:rFonts w:ascii="Avenir Next LT Pro" w:hAnsi="Avenir Next LT Pro" w:cs="Calibri"/>
                <w:color w:val="000000"/>
              </w:rPr>
              <w:t>$</w:t>
            </w:r>
            <w:r w:rsidR="00DA7608">
              <w:rPr>
                <w:rFonts w:ascii="Avenir Next LT Pro" w:hAnsi="Avenir Next LT Pro" w:cs="Calibri"/>
                <w:color w:val="000000"/>
              </w:rPr>
              <w:t xml:space="preserve">  </w:t>
            </w:r>
            <w:r w:rsidRPr="000E59E9">
              <w:rPr>
                <w:rFonts w:ascii="Avenir Next LT Pro" w:hAnsi="Avenir Next LT Pro" w:cs="Calibri"/>
                <w:color w:val="000000"/>
              </w:rPr>
              <w:t>64,518,865.00</w:t>
            </w:r>
            <w:proofErr w:type="gramEnd"/>
          </w:p>
          <w:p w14:paraId="18022281" w14:textId="77777777" w:rsidR="00E82C20" w:rsidRPr="000E59E9" w:rsidRDefault="00E82C20" w:rsidP="00DA7608">
            <w:pPr>
              <w:ind w:left="284"/>
              <w:jc w:val="center"/>
              <w:rPr>
                <w:rFonts w:ascii="Avenir Next LT Pro" w:hAnsi="Avenir Next LT Pro"/>
              </w:rPr>
            </w:pPr>
          </w:p>
        </w:tc>
      </w:tr>
      <w:tr w:rsidR="00E82C20" w:rsidRPr="000E59E9" w14:paraId="1891695A" w14:textId="77777777" w:rsidTr="00DA7608">
        <w:tc>
          <w:tcPr>
            <w:tcW w:w="1268" w:type="pct"/>
            <w:tcBorders>
              <w:top w:val="single" w:sz="4" w:space="0" w:color="auto"/>
              <w:left w:val="single" w:sz="4" w:space="0" w:color="auto"/>
              <w:bottom w:val="single" w:sz="4" w:space="0" w:color="auto"/>
              <w:right w:val="single" w:sz="4" w:space="0" w:color="auto"/>
            </w:tcBorders>
            <w:vAlign w:val="center"/>
            <w:hideMark/>
          </w:tcPr>
          <w:p w14:paraId="05AD0780"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2000</w:t>
            </w:r>
          </w:p>
        </w:tc>
        <w:tc>
          <w:tcPr>
            <w:tcW w:w="2290" w:type="pct"/>
            <w:tcBorders>
              <w:top w:val="single" w:sz="4" w:space="0" w:color="auto"/>
              <w:left w:val="single" w:sz="4" w:space="0" w:color="auto"/>
              <w:bottom w:val="single" w:sz="4" w:space="0" w:color="auto"/>
              <w:right w:val="single" w:sz="4" w:space="0" w:color="auto"/>
            </w:tcBorders>
            <w:vAlign w:val="center"/>
            <w:hideMark/>
          </w:tcPr>
          <w:p w14:paraId="5A056B7A"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Materiales y Suministros</w:t>
            </w:r>
          </w:p>
        </w:tc>
        <w:tc>
          <w:tcPr>
            <w:tcW w:w="1442" w:type="pct"/>
            <w:tcBorders>
              <w:top w:val="single" w:sz="4" w:space="0" w:color="auto"/>
              <w:left w:val="single" w:sz="4" w:space="0" w:color="auto"/>
              <w:bottom w:val="single" w:sz="4" w:space="0" w:color="auto"/>
              <w:right w:val="single" w:sz="4" w:space="0" w:color="auto"/>
            </w:tcBorders>
          </w:tcPr>
          <w:p w14:paraId="1CF90715" w14:textId="0950B7C8" w:rsidR="00E82C20" w:rsidRPr="000E59E9" w:rsidRDefault="00E82C20" w:rsidP="00DA7608">
            <w:pPr>
              <w:ind w:left="284"/>
              <w:jc w:val="center"/>
              <w:rPr>
                <w:rFonts w:ascii="Avenir Next LT Pro" w:hAnsi="Avenir Next LT Pro" w:cs="Calibri"/>
                <w:color w:val="000000"/>
              </w:rPr>
            </w:pPr>
            <w:r w:rsidRPr="000E59E9">
              <w:rPr>
                <w:rFonts w:ascii="Avenir Next LT Pro" w:hAnsi="Avenir Next LT Pro" w:cs="Calibri"/>
                <w:color w:val="000000"/>
              </w:rPr>
              <w:t>$</w:t>
            </w:r>
            <w:r w:rsidR="00DA7608">
              <w:rPr>
                <w:rFonts w:ascii="Avenir Next LT Pro" w:hAnsi="Avenir Next LT Pro" w:cs="Calibri"/>
                <w:color w:val="000000"/>
              </w:rPr>
              <w:t xml:space="preserve">  </w:t>
            </w:r>
            <w:r w:rsidRPr="000E59E9">
              <w:rPr>
                <w:rFonts w:ascii="Avenir Next LT Pro" w:hAnsi="Avenir Next LT Pro" w:cs="Calibri"/>
                <w:color w:val="000000"/>
              </w:rPr>
              <w:t>23,530,000.00</w:t>
            </w:r>
          </w:p>
        </w:tc>
      </w:tr>
      <w:tr w:rsidR="00E82C20" w:rsidRPr="000E59E9" w14:paraId="1728C993" w14:textId="77777777" w:rsidTr="00DA7608">
        <w:tc>
          <w:tcPr>
            <w:tcW w:w="1268" w:type="pct"/>
            <w:tcBorders>
              <w:top w:val="single" w:sz="4" w:space="0" w:color="auto"/>
              <w:left w:val="single" w:sz="4" w:space="0" w:color="auto"/>
              <w:bottom w:val="single" w:sz="4" w:space="0" w:color="auto"/>
              <w:right w:val="single" w:sz="4" w:space="0" w:color="auto"/>
            </w:tcBorders>
            <w:vAlign w:val="center"/>
            <w:hideMark/>
          </w:tcPr>
          <w:p w14:paraId="1D83686E"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3000</w:t>
            </w:r>
          </w:p>
        </w:tc>
        <w:tc>
          <w:tcPr>
            <w:tcW w:w="2290" w:type="pct"/>
            <w:tcBorders>
              <w:top w:val="single" w:sz="4" w:space="0" w:color="auto"/>
              <w:left w:val="single" w:sz="4" w:space="0" w:color="auto"/>
              <w:bottom w:val="single" w:sz="4" w:space="0" w:color="auto"/>
              <w:right w:val="single" w:sz="4" w:space="0" w:color="auto"/>
            </w:tcBorders>
            <w:vAlign w:val="center"/>
            <w:hideMark/>
          </w:tcPr>
          <w:p w14:paraId="554A096B"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Servicios Generales</w:t>
            </w:r>
          </w:p>
        </w:tc>
        <w:tc>
          <w:tcPr>
            <w:tcW w:w="1442" w:type="pct"/>
            <w:tcBorders>
              <w:top w:val="single" w:sz="4" w:space="0" w:color="auto"/>
              <w:left w:val="single" w:sz="4" w:space="0" w:color="auto"/>
              <w:bottom w:val="single" w:sz="4" w:space="0" w:color="auto"/>
              <w:right w:val="single" w:sz="4" w:space="0" w:color="auto"/>
            </w:tcBorders>
          </w:tcPr>
          <w:p w14:paraId="14583653" w14:textId="4BC313A8" w:rsidR="00E82C20" w:rsidRPr="000E59E9" w:rsidRDefault="00E82C20" w:rsidP="00DA7608">
            <w:pPr>
              <w:ind w:left="284"/>
              <w:jc w:val="center"/>
              <w:rPr>
                <w:rFonts w:ascii="Avenir Next LT Pro" w:hAnsi="Avenir Next LT Pro" w:cs="Calibri"/>
                <w:color w:val="000000"/>
              </w:rPr>
            </w:pPr>
            <w:r w:rsidRPr="000E59E9">
              <w:rPr>
                <w:rFonts w:ascii="Avenir Next LT Pro" w:hAnsi="Avenir Next LT Pro" w:cs="Calibri"/>
                <w:color w:val="000000"/>
              </w:rPr>
              <w:t>$</w:t>
            </w:r>
            <w:r w:rsidR="00DA7608">
              <w:rPr>
                <w:rFonts w:ascii="Avenir Next LT Pro" w:hAnsi="Avenir Next LT Pro" w:cs="Calibri"/>
                <w:color w:val="000000"/>
              </w:rPr>
              <w:t xml:space="preserve">  </w:t>
            </w:r>
            <w:r w:rsidRPr="000E59E9">
              <w:rPr>
                <w:rFonts w:ascii="Avenir Next LT Pro" w:hAnsi="Avenir Next LT Pro" w:cs="Calibri"/>
                <w:color w:val="000000"/>
              </w:rPr>
              <w:t>23,885,000.00</w:t>
            </w:r>
          </w:p>
        </w:tc>
      </w:tr>
      <w:tr w:rsidR="00E82C20" w:rsidRPr="000E59E9" w14:paraId="49BB5741" w14:textId="77777777" w:rsidTr="00DA7608">
        <w:tc>
          <w:tcPr>
            <w:tcW w:w="1268" w:type="pct"/>
            <w:tcBorders>
              <w:top w:val="single" w:sz="4" w:space="0" w:color="auto"/>
              <w:left w:val="single" w:sz="4" w:space="0" w:color="auto"/>
              <w:bottom w:val="single" w:sz="4" w:space="0" w:color="auto"/>
              <w:right w:val="single" w:sz="4" w:space="0" w:color="auto"/>
            </w:tcBorders>
            <w:vAlign w:val="center"/>
            <w:hideMark/>
          </w:tcPr>
          <w:p w14:paraId="12C9C174"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4000</w:t>
            </w:r>
          </w:p>
        </w:tc>
        <w:tc>
          <w:tcPr>
            <w:tcW w:w="2290" w:type="pct"/>
            <w:tcBorders>
              <w:top w:val="single" w:sz="4" w:space="0" w:color="auto"/>
              <w:left w:val="single" w:sz="4" w:space="0" w:color="auto"/>
              <w:bottom w:val="single" w:sz="4" w:space="0" w:color="auto"/>
              <w:right w:val="single" w:sz="4" w:space="0" w:color="auto"/>
            </w:tcBorders>
            <w:vAlign w:val="center"/>
            <w:hideMark/>
          </w:tcPr>
          <w:p w14:paraId="610F49B1"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Transferencias, asignaciones, subsidios y otras ayudas</w:t>
            </w:r>
          </w:p>
        </w:tc>
        <w:tc>
          <w:tcPr>
            <w:tcW w:w="1442" w:type="pct"/>
            <w:tcBorders>
              <w:top w:val="single" w:sz="4" w:space="0" w:color="auto"/>
              <w:left w:val="single" w:sz="4" w:space="0" w:color="auto"/>
              <w:bottom w:val="single" w:sz="4" w:space="0" w:color="auto"/>
              <w:right w:val="single" w:sz="4" w:space="0" w:color="auto"/>
            </w:tcBorders>
          </w:tcPr>
          <w:p w14:paraId="228B013D" w14:textId="30A85002" w:rsidR="00E82C20" w:rsidRPr="000E59E9" w:rsidRDefault="00E82C20" w:rsidP="00DA7608">
            <w:pPr>
              <w:ind w:left="284"/>
              <w:jc w:val="center"/>
              <w:rPr>
                <w:rFonts w:ascii="Avenir Next LT Pro" w:hAnsi="Avenir Next LT Pro" w:cs="Calibri"/>
                <w:color w:val="000000"/>
              </w:rPr>
            </w:pPr>
            <w:r w:rsidRPr="000E59E9">
              <w:rPr>
                <w:rFonts w:ascii="Avenir Next LT Pro" w:hAnsi="Avenir Next LT Pro" w:cs="Calibri"/>
                <w:color w:val="000000"/>
              </w:rPr>
              <w:t>$</w:t>
            </w:r>
            <w:r w:rsidR="00DA7608">
              <w:rPr>
                <w:rFonts w:ascii="Avenir Next LT Pro" w:hAnsi="Avenir Next LT Pro" w:cs="Calibri"/>
                <w:color w:val="000000"/>
              </w:rPr>
              <w:t xml:space="preserve">  </w:t>
            </w:r>
            <w:r w:rsidRPr="000E59E9">
              <w:rPr>
                <w:rFonts w:ascii="Avenir Next LT Pro" w:hAnsi="Avenir Next LT Pro" w:cs="Calibri"/>
                <w:color w:val="000000"/>
              </w:rPr>
              <w:t>18,263,180.00</w:t>
            </w:r>
          </w:p>
        </w:tc>
      </w:tr>
      <w:tr w:rsidR="00E82C20" w:rsidRPr="000E59E9" w14:paraId="487C893F" w14:textId="77777777" w:rsidTr="00DA7608">
        <w:tc>
          <w:tcPr>
            <w:tcW w:w="1268" w:type="pct"/>
            <w:tcBorders>
              <w:top w:val="single" w:sz="4" w:space="0" w:color="auto"/>
              <w:left w:val="single" w:sz="4" w:space="0" w:color="auto"/>
              <w:bottom w:val="single" w:sz="4" w:space="0" w:color="auto"/>
              <w:right w:val="single" w:sz="4" w:space="0" w:color="auto"/>
            </w:tcBorders>
            <w:vAlign w:val="center"/>
            <w:hideMark/>
          </w:tcPr>
          <w:p w14:paraId="330F2724"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5000</w:t>
            </w:r>
          </w:p>
        </w:tc>
        <w:tc>
          <w:tcPr>
            <w:tcW w:w="2290" w:type="pct"/>
            <w:tcBorders>
              <w:top w:val="single" w:sz="4" w:space="0" w:color="auto"/>
              <w:left w:val="single" w:sz="4" w:space="0" w:color="auto"/>
              <w:bottom w:val="single" w:sz="4" w:space="0" w:color="auto"/>
              <w:right w:val="single" w:sz="4" w:space="0" w:color="auto"/>
            </w:tcBorders>
            <w:vAlign w:val="center"/>
            <w:hideMark/>
          </w:tcPr>
          <w:p w14:paraId="675D5157"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Bienes muebles, inmuebles e intangibles</w:t>
            </w:r>
          </w:p>
        </w:tc>
        <w:tc>
          <w:tcPr>
            <w:tcW w:w="1442" w:type="pct"/>
            <w:tcBorders>
              <w:top w:val="single" w:sz="4" w:space="0" w:color="auto"/>
              <w:left w:val="single" w:sz="4" w:space="0" w:color="auto"/>
              <w:bottom w:val="single" w:sz="4" w:space="0" w:color="auto"/>
              <w:right w:val="single" w:sz="4" w:space="0" w:color="auto"/>
            </w:tcBorders>
          </w:tcPr>
          <w:p w14:paraId="02065877" w14:textId="2C560904" w:rsidR="00E82C20" w:rsidRPr="000E59E9" w:rsidRDefault="00E82C20" w:rsidP="00DA7608">
            <w:pPr>
              <w:ind w:left="284"/>
              <w:jc w:val="center"/>
              <w:rPr>
                <w:rFonts w:ascii="Avenir Next LT Pro" w:hAnsi="Avenir Next LT Pro" w:cs="Calibri"/>
                <w:color w:val="000000"/>
              </w:rPr>
            </w:pPr>
            <w:r w:rsidRPr="000E59E9">
              <w:rPr>
                <w:rFonts w:ascii="Avenir Next LT Pro" w:hAnsi="Avenir Next LT Pro" w:cs="Calibri"/>
                <w:color w:val="000000"/>
              </w:rPr>
              <w:t>$</w:t>
            </w:r>
            <w:r w:rsidR="00DA7608">
              <w:rPr>
                <w:rFonts w:ascii="Avenir Next LT Pro" w:hAnsi="Avenir Next LT Pro" w:cs="Calibri"/>
                <w:color w:val="000000"/>
              </w:rPr>
              <w:t xml:space="preserve">    </w:t>
            </w:r>
            <w:r w:rsidRPr="000E59E9">
              <w:rPr>
                <w:rFonts w:ascii="Avenir Next LT Pro" w:hAnsi="Avenir Next LT Pro" w:cs="Calibri"/>
                <w:color w:val="000000"/>
              </w:rPr>
              <w:t>2,965,000.00</w:t>
            </w:r>
          </w:p>
        </w:tc>
      </w:tr>
      <w:tr w:rsidR="00E82C20" w:rsidRPr="000E59E9" w14:paraId="00F8D9B6" w14:textId="77777777" w:rsidTr="00DA7608">
        <w:tc>
          <w:tcPr>
            <w:tcW w:w="1268" w:type="pct"/>
            <w:tcBorders>
              <w:top w:val="single" w:sz="4" w:space="0" w:color="auto"/>
              <w:left w:val="single" w:sz="4" w:space="0" w:color="auto"/>
              <w:bottom w:val="single" w:sz="4" w:space="0" w:color="auto"/>
              <w:right w:val="single" w:sz="4" w:space="0" w:color="auto"/>
            </w:tcBorders>
            <w:vAlign w:val="center"/>
            <w:hideMark/>
          </w:tcPr>
          <w:p w14:paraId="6CAA22AF"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6000</w:t>
            </w:r>
          </w:p>
        </w:tc>
        <w:tc>
          <w:tcPr>
            <w:tcW w:w="2290" w:type="pct"/>
            <w:tcBorders>
              <w:top w:val="single" w:sz="4" w:space="0" w:color="auto"/>
              <w:left w:val="single" w:sz="4" w:space="0" w:color="auto"/>
              <w:bottom w:val="single" w:sz="4" w:space="0" w:color="auto"/>
              <w:right w:val="single" w:sz="4" w:space="0" w:color="auto"/>
            </w:tcBorders>
            <w:vAlign w:val="center"/>
            <w:hideMark/>
          </w:tcPr>
          <w:p w14:paraId="56017A86" w14:textId="77777777" w:rsidR="00E82C20" w:rsidRPr="000E59E9" w:rsidRDefault="00E82C20" w:rsidP="00DA7608">
            <w:pPr>
              <w:ind w:left="284"/>
              <w:jc w:val="center"/>
              <w:rPr>
                <w:rFonts w:ascii="Avenir Next LT Pro" w:hAnsi="Avenir Next LT Pro"/>
              </w:rPr>
            </w:pPr>
            <w:r w:rsidRPr="000E59E9">
              <w:rPr>
                <w:rFonts w:ascii="Avenir Next LT Pro" w:hAnsi="Avenir Next LT Pro"/>
              </w:rPr>
              <w:t>Inversión pública</w:t>
            </w:r>
          </w:p>
        </w:tc>
        <w:tc>
          <w:tcPr>
            <w:tcW w:w="1442" w:type="pct"/>
            <w:tcBorders>
              <w:top w:val="single" w:sz="4" w:space="0" w:color="auto"/>
              <w:left w:val="single" w:sz="4" w:space="0" w:color="auto"/>
              <w:bottom w:val="single" w:sz="4" w:space="0" w:color="auto"/>
              <w:right w:val="single" w:sz="4" w:space="0" w:color="auto"/>
            </w:tcBorders>
          </w:tcPr>
          <w:p w14:paraId="11C656B3" w14:textId="7BA87E9B" w:rsidR="00E82C20" w:rsidRPr="000E59E9" w:rsidRDefault="00E82C20" w:rsidP="00DA7608">
            <w:pPr>
              <w:ind w:left="284"/>
              <w:jc w:val="center"/>
              <w:rPr>
                <w:rFonts w:ascii="Avenir Next LT Pro" w:hAnsi="Avenir Next LT Pro" w:cs="Calibri"/>
                <w:color w:val="000000"/>
              </w:rPr>
            </w:pPr>
            <w:r w:rsidRPr="000E59E9">
              <w:rPr>
                <w:rFonts w:ascii="Avenir Next LT Pro" w:hAnsi="Avenir Next LT Pro" w:cs="Calibri"/>
                <w:color w:val="000000"/>
              </w:rPr>
              <w:t>$</w:t>
            </w:r>
            <w:r w:rsidR="00DA7608">
              <w:rPr>
                <w:rFonts w:ascii="Avenir Next LT Pro" w:hAnsi="Avenir Next LT Pro" w:cs="Calibri"/>
                <w:color w:val="000000"/>
              </w:rPr>
              <w:t xml:space="preserve">  </w:t>
            </w:r>
            <w:r w:rsidRPr="000E59E9">
              <w:rPr>
                <w:rFonts w:ascii="Avenir Next LT Pro" w:hAnsi="Avenir Next LT Pro" w:cs="Calibri"/>
                <w:color w:val="000000"/>
              </w:rPr>
              <w:t>34,449,440.00</w:t>
            </w:r>
          </w:p>
        </w:tc>
      </w:tr>
      <w:tr w:rsidR="00E82C20" w:rsidRPr="000E59E9" w14:paraId="40A284A7" w14:textId="77777777" w:rsidTr="00DA7608">
        <w:tc>
          <w:tcPr>
            <w:tcW w:w="1268" w:type="pct"/>
            <w:tcBorders>
              <w:top w:val="single" w:sz="4" w:space="0" w:color="auto"/>
              <w:left w:val="single" w:sz="4" w:space="0" w:color="auto"/>
              <w:bottom w:val="single" w:sz="4" w:space="0" w:color="auto"/>
              <w:right w:val="single" w:sz="4" w:space="0" w:color="auto"/>
            </w:tcBorders>
            <w:vAlign w:val="center"/>
          </w:tcPr>
          <w:p w14:paraId="65C4D5EF" w14:textId="77777777" w:rsidR="00E82C20" w:rsidRPr="000E59E9" w:rsidRDefault="00E82C20" w:rsidP="00DA7608">
            <w:pPr>
              <w:ind w:left="284"/>
              <w:jc w:val="center"/>
              <w:rPr>
                <w:rFonts w:ascii="Avenir Next LT Pro" w:hAnsi="Avenir Next LT Pro"/>
              </w:rPr>
            </w:pPr>
          </w:p>
        </w:tc>
        <w:tc>
          <w:tcPr>
            <w:tcW w:w="2290" w:type="pct"/>
            <w:tcBorders>
              <w:top w:val="single" w:sz="4" w:space="0" w:color="auto"/>
              <w:left w:val="single" w:sz="4" w:space="0" w:color="auto"/>
              <w:bottom w:val="single" w:sz="4" w:space="0" w:color="auto"/>
              <w:right w:val="single" w:sz="4" w:space="0" w:color="auto"/>
            </w:tcBorders>
            <w:vAlign w:val="center"/>
            <w:hideMark/>
          </w:tcPr>
          <w:p w14:paraId="4B502238" w14:textId="77777777" w:rsidR="00E82C20" w:rsidRPr="000E59E9" w:rsidRDefault="00E82C20" w:rsidP="00DA7608">
            <w:pPr>
              <w:ind w:left="284"/>
              <w:jc w:val="center"/>
              <w:rPr>
                <w:rFonts w:ascii="Avenir Next LT Pro" w:hAnsi="Avenir Next LT Pro"/>
                <w:b/>
              </w:rPr>
            </w:pPr>
            <w:r w:rsidRPr="000E59E9">
              <w:rPr>
                <w:rFonts w:ascii="Avenir Next LT Pro" w:hAnsi="Avenir Next LT Pro"/>
                <w:b/>
              </w:rPr>
              <w:t>TOTAL</w:t>
            </w:r>
          </w:p>
        </w:tc>
        <w:tc>
          <w:tcPr>
            <w:tcW w:w="1442" w:type="pct"/>
            <w:tcBorders>
              <w:top w:val="single" w:sz="4" w:space="0" w:color="auto"/>
              <w:left w:val="single" w:sz="4" w:space="0" w:color="auto"/>
              <w:bottom w:val="single" w:sz="4" w:space="0" w:color="auto"/>
              <w:right w:val="single" w:sz="4" w:space="0" w:color="auto"/>
            </w:tcBorders>
            <w:vAlign w:val="center"/>
            <w:hideMark/>
          </w:tcPr>
          <w:p w14:paraId="5C3D8EF7" w14:textId="77777777" w:rsidR="00E82C20" w:rsidRPr="000E59E9" w:rsidRDefault="00E82C20" w:rsidP="00DA7608">
            <w:pPr>
              <w:ind w:left="284"/>
              <w:jc w:val="center"/>
              <w:rPr>
                <w:rFonts w:ascii="Avenir Next LT Pro" w:hAnsi="Avenir Next LT Pro"/>
                <w:b/>
                <w:bCs/>
              </w:rPr>
            </w:pPr>
            <w:r w:rsidRPr="000E59E9">
              <w:rPr>
                <w:rFonts w:ascii="Avenir Next LT Pro" w:eastAsia="Arial" w:hAnsi="Avenir Next LT Pro" w:cs="Arial"/>
                <w:b/>
                <w:bCs/>
                <w:color w:val="000000"/>
              </w:rPr>
              <w:t>$</w:t>
            </w:r>
            <w:r w:rsidRPr="000E59E9">
              <w:rPr>
                <w:rFonts w:ascii="Avenir Next LT Pro" w:hAnsi="Avenir Next LT Pro" w:cs="Arial"/>
                <w:b/>
                <w:bCs/>
                <w:lang w:eastAsia="es-MX"/>
              </w:rPr>
              <w:t>167,611,485.00</w:t>
            </w:r>
          </w:p>
        </w:tc>
      </w:tr>
    </w:tbl>
    <w:p w14:paraId="35C7DC3A" w14:textId="77777777" w:rsidR="00E82C20" w:rsidRPr="000E59E9" w:rsidRDefault="00E82C20" w:rsidP="000E59E9">
      <w:pPr>
        <w:spacing w:after="0" w:line="240" w:lineRule="auto"/>
        <w:ind w:left="284"/>
        <w:jc w:val="both"/>
        <w:rPr>
          <w:rFonts w:ascii="Avenir Next LT Pro" w:hAnsi="Avenir Next LT Pro" w:cstheme="minorHAnsi"/>
        </w:rPr>
      </w:pPr>
    </w:p>
    <w:p w14:paraId="4F586394" w14:textId="77777777" w:rsidR="00E82C20" w:rsidRPr="000E59E9" w:rsidRDefault="00E82C20" w:rsidP="000E59E9">
      <w:pPr>
        <w:spacing w:after="0" w:line="240" w:lineRule="auto"/>
        <w:ind w:left="284"/>
        <w:jc w:val="both"/>
        <w:rPr>
          <w:rFonts w:ascii="Avenir Next LT Pro" w:hAnsi="Avenir Next LT Pro" w:cs="Arial"/>
          <w:color w:val="151516"/>
        </w:rPr>
      </w:pPr>
    </w:p>
    <w:p w14:paraId="584C980F" w14:textId="77777777" w:rsidR="009E38FC" w:rsidRDefault="009E38FC" w:rsidP="000E59E9">
      <w:pPr>
        <w:spacing w:after="0" w:line="240" w:lineRule="auto"/>
        <w:ind w:left="284"/>
        <w:jc w:val="both"/>
        <w:rPr>
          <w:rFonts w:ascii="Avenir Next LT Pro" w:hAnsi="Avenir Next LT Pro" w:cs="Arial"/>
          <w:color w:val="151516"/>
        </w:rPr>
      </w:pPr>
    </w:p>
    <w:tbl>
      <w:tblPr>
        <w:tblW w:w="8352" w:type="dxa"/>
        <w:tblInd w:w="426" w:type="dxa"/>
        <w:tblCellMar>
          <w:left w:w="70" w:type="dxa"/>
          <w:right w:w="70" w:type="dxa"/>
        </w:tblCellMar>
        <w:tblLook w:val="04A0" w:firstRow="1" w:lastRow="0" w:firstColumn="1" w:lastColumn="0" w:noHBand="0" w:noVBand="1"/>
      </w:tblPr>
      <w:tblGrid>
        <w:gridCol w:w="587"/>
        <w:gridCol w:w="1985"/>
        <w:gridCol w:w="688"/>
        <w:gridCol w:w="592"/>
        <w:gridCol w:w="7"/>
        <w:gridCol w:w="2279"/>
        <w:gridCol w:w="7"/>
        <w:gridCol w:w="560"/>
        <w:gridCol w:w="7"/>
        <w:gridCol w:w="1633"/>
        <w:gridCol w:w="7"/>
      </w:tblGrid>
      <w:tr w:rsidR="00A67164" w:rsidRPr="009E38FC" w14:paraId="791DB4D1" w14:textId="77777777" w:rsidTr="002956CB">
        <w:trPr>
          <w:trHeight w:val="315"/>
        </w:trPr>
        <w:tc>
          <w:tcPr>
            <w:tcW w:w="8352" w:type="dxa"/>
            <w:gridSpan w:val="11"/>
            <w:tcBorders>
              <w:top w:val="nil"/>
              <w:left w:val="nil"/>
              <w:bottom w:val="nil"/>
              <w:right w:val="nil"/>
            </w:tcBorders>
            <w:shd w:val="clear" w:color="auto" w:fill="auto"/>
            <w:noWrap/>
            <w:vAlign w:val="bottom"/>
            <w:hideMark/>
          </w:tcPr>
          <w:p w14:paraId="4E93046D" w14:textId="48F89798" w:rsidR="00A67164" w:rsidRPr="009E38FC" w:rsidRDefault="00A67164" w:rsidP="002D4CB9">
            <w:pPr>
              <w:spacing w:after="0" w:line="240" w:lineRule="auto"/>
              <w:jc w:val="center"/>
              <w:rPr>
                <w:rFonts w:ascii="Times New Roman" w:eastAsia="Times New Roman" w:hAnsi="Times New Roman" w:cs="Times New Roman"/>
                <w:sz w:val="20"/>
                <w:szCs w:val="20"/>
                <w:lang w:eastAsia="es-MX"/>
              </w:rPr>
            </w:pPr>
            <w:r w:rsidRPr="009E38FC">
              <w:rPr>
                <w:rFonts w:ascii="Calibri" w:eastAsia="Times New Roman" w:hAnsi="Calibri" w:cs="Calibri"/>
                <w:color w:val="000000"/>
                <w:sz w:val="24"/>
                <w:szCs w:val="24"/>
                <w:lang w:eastAsia="es-MX"/>
              </w:rPr>
              <w:t>MUNICIPIO DE TECALITL</w:t>
            </w:r>
            <w:r w:rsidR="002D4CB9">
              <w:rPr>
                <w:rFonts w:ascii="Calibri" w:eastAsia="Times New Roman" w:hAnsi="Calibri" w:cs="Calibri"/>
                <w:color w:val="000000"/>
                <w:sz w:val="24"/>
                <w:szCs w:val="24"/>
                <w:lang w:eastAsia="es-MX"/>
              </w:rPr>
              <w:t>Á</w:t>
            </w:r>
            <w:r w:rsidRPr="009E38FC">
              <w:rPr>
                <w:rFonts w:ascii="Calibri" w:eastAsia="Times New Roman" w:hAnsi="Calibri" w:cs="Calibri"/>
                <w:color w:val="000000"/>
                <w:sz w:val="24"/>
                <w:szCs w:val="24"/>
                <w:lang w:eastAsia="es-MX"/>
              </w:rPr>
              <w:t>N</w:t>
            </w:r>
          </w:p>
        </w:tc>
      </w:tr>
      <w:tr w:rsidR="00A67164" w:rsidRPr="009E38FC" w14:paraId="1DE0DF72" w14:textId="77777777" w:rsidTr="002956CB">
        <w:trPr>
          <w:trHeight w:val="315"/>
        </w:trPr>
        <w:tc>
          <w:tcPr>
            <w:tcW w:w="8352" w:type="dxa"/>
            <w:gridSpan w:val="11"/>
            <w:tcBorders>
              <w:top w:val="nil"/>
              <w:left w:val="nil"/>
              <w:bottom w:val="nil"/>
              <w:right w:val="nil"/>
            </w:tcBorders>
            <w:shd w:val="clear" w:color="auto" w:fill="auto"/>
            <w:noWrap/>
            <w:vAlign w:val="bottom"/>
          </w:tcPr>
          <w:p w14:paraId="3DB32D62" w14:textId="44A7AF6F" w:rsidR="00A67164" w:rsidRPr="00A67164" w:rsidRDefault="00A67164" w:rsidP="00A67164">
            <w:pPr>
              <w:spacing w:after="0" w:line="240" w:lineRule="auto"/>
              <w:jc w:val="center"/>
              <w:rPr>
                <w:rFonts w:eastAsia="Times New Roman" w:cstheme="minorHAnsi"/>
                <w:b/>
                <w:sz w:val="20"/>
                <w:szCs w:val="20"/>
                <w:lang w:eastAsia="es-MX"/>
              </w:rPr>
            </w:pPr>
            <w:r w:rsidRPr="00A67164">
              <w:rPr>
                <w:rFonts w:eastAsia="Times New Roman" w:cstheme="minorHAnsi"/>
                <w:b/>
                <w:sz w:val="20"/>
                <w:szCs w:val="20"/>
                <w:lang w:eastAsia="es-MX"/>
              </w:rPr>
              <w:t>PROYECTO DE PRESUPUESTO DE EGRESOS 2026</w:t>
            </w:r>
          </w:p>
        </w:tc>
      </w:tr>
      <w:tr w:rsidR="009E38FC" w:rsidRPr="009E38FC" w14:paraId="287F6F48"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64BF229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985" w:type="dxa"/>
            <w:tcBorders>
              <w:top w:val="nil"/>
              <w:left w:val="nil"/>
              <w:bottom w:val="nil"/>
              <w:right w:val="nil"/>
            </w:tcBorders>
            <w:shd w:val="clear" w:color="auto" w:fill="auto"/>
            <w:noWrap/>
            <w:vAlign w:val="bottom"/>
            <w:hideMark/>
          </w:tcPr>
          <w:p w14:paraId="139E398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688" w:type="dxa"/>
            <w:tcBorders>
              <w:top w:val="nil"/>
              <w:left w:val="nil"/>
              <w:bottom w:val="nil"/>
              <w:right w:val="nil"/>
            </w:tcBorders>
            <w:shd w:val="clear" w:color="auto" w:fill="auto"/>
            <w:noWrap/>
            <w:vAlign w:val="bottom"/>
            <w:hideMark/>
          </w:tcPr>
          <w:p w14:paraId="3812DE25"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92" w:type="dxa"/>
            <w:tcBorders>
              <w:top w:val="nil"/>
              <w:left w:val="nil"/>
              <w:bottom w:val="nil"/>
              <w:right w:val="nil"/>
            </w:tcBorders>
            <w:shd w:val="clear" w:color="auto" w:fill="auto"/>
            <w:noWrap/>
            <w:vAlign w:val="bottom"/>
            <w:hideMark/>
          </w:tcPr>
          <w:p w14:paraId="46E0F7F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3F94FC3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519BD89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000000" w:fill="000000"/>
            <w:noWrap/>
            <w:vAlign w:val="bottom"/>
            <w:hideMark/>
          </w:tcPr>
          <w:p w14:paraId="62D1DFB1" w14:textId="77777777" w:rsidR="009E38FC" w:rsidRPr="009E38FC" w:rsidRDefault="009E38FC" w:rsidP="009E38FC">
            <w:pPr>
              <w:spacing w:after="0" w:line="240" w:lineRule="auto"/>
              <w:jc w:val="center"/>
              <w:rPr>
                <w:rFonts w:ascii="Calibri" w:eastAsia="Times New Roman" w:hAnsi="Calibri" w:cs="Calibri"/>
                <w:color w:val="FFFFFF"/>
                <w:lang w:eastAsia="es-MX"/>
              </w:rPr>
            </w:pPr>
            <w:r w:rsidRPr="009E38FC">
              <w:rPr>
                <w:rFonts w:ascii="Calibri" w:eastAsia="Times New Roman" w:hAnsi="Calibri" w:cs="Calibri"/>
                <w:color w:val="FFFFFF"/>
                <w:lang w:eastAsia="es-MX"/>
              </w:rPr>
              <w:t>PRESUPUESTO</w:t>
            </w:r>
          </w:p>
        </w:tc>
      </w:tr>
      <w:tr w:rsidR="009E38FC" w:rsidRPr="009E38FC" w14:paraId="51E6D8E7" w14:textId="77777777" w:rsidTr="002956CB">
        <w:trPr>
          <w:gridAfter w:val="1"/>
          <w:wAfter w:w="7" w:type="dxa"/>
          <w:trHeight w:val="300"/>
        </w:trPr>
        <w:tc>
          <w:tcPr>
            <w:tcW w:w="587" w:type="dxa"/>
            <w:tcBorders>
              <w:top w:val="nil"/>
              <w:left w:val="nil"/>
              <w:bottom w:val="nil"/>
              <w:right w:val="nil"/>
            </w:tcBorders>
            <w:shd w:val="clear" w:color="000000" w:fill="70AD47"/>
            <w:noWrap/>
            <w:vAlign w:val="bottom"/>
            <w:hideMark/>
          </w:tcPr>
          <w:p w14:paraId="3BDCD8CD"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1000</w:t>
            </w:r>
          </w:p>
        </w:tc>
        <w:tc>
          <w:tcPr>
            <w:tcW w:w="2673" w:type="dxa"/>
            <w:gridSpan w:val="2"/>
            <w:tcBorders>
              <w:top w:val="nil"/>
              <w:left w:val="nil"/>
              <w:bottom w:val="nil"/>
              <w:right w:val="nil"/>
            </w:tcBorders>
            <w:shd w:val="clear" w:color="000000" w:fill="70AD47"/>
            <w:noWrap/>
            <w:vAlign w:val="bottom"/>
            <w:hideMark/>
          </w:tcPr>
          <w:p w14:paraId="2275FA6E"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SERVICIOS PERSONALES</w:t>
            </w:r>
          </w:p>
        </w:tc>
        <w:tc>
          <w:tcPr>
            <w:tcW w:w="592" w:type="dxa"/>
            <w:tcBorders>
              <w:top w:val="nil"/>
              <w:left w:val="nil"/>
              <w:bottom w:val="nil"/>
              <w:right w:val="nil"/>
            </w:tcBorders>
            <w:shd w:val="clear" w:color="000000" w:fill="70AD47"/>
            <w:noWrap/>
            <w:vAlign w:val="bottom"/>
            <w:hideMark/>
          </w:tcPr>
          <w:p w14:paraId="23150C27"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 </w:t>
            </w:r>
          </w:p>
        </w:tc>
        <w:tc>
          <w:tcPr>
            <w:tcW w:w="2286" w:type="dxa"/>
            <w:gridSpan w:val="2"/>
            <w:tcBorders>
              <w:top w:val="nil"/>
              <w:left w:val="nil"/>
              <w:bottom w:val="nil"/>
              <w:right w:val="nil"/>
            </w:tcBorders>
            <w:shd w:val="clear" w:color="auto" w:fill="auto"/>
            <w:noWrap/>
            <w:vAlign w:val="bottom"/>
            <w:hideMark/>
          </w:tcPr>
          <w:p w14:paraId="798004DD" w14:textId="77777777" w:rsidR="009E38FC" w:rsidRPr="009E38FC" w:rsidRDefault="009E38FC" w:rsidP="009E38FC">
            <w:pPr>
              <w:spacing w:after="0" w:line="240" w:lineRule="auto"/>
              <w:rPr>
                <w:rFonts w:ascii="Calibri" w:eastAsia="Times New Roman" w:hAnsi="Calibri" w:cs="Calibri"/>
                <w:color w:val="000000"/>
                <w:lang w:eastAsia="es-MX"/>
              </w:rPr>
            </w:pPr>
          </w:p>
        </w:tc>
        <w:tc>
          <w:tcPr>
            <w:tcW w:w="567" w:type="dxa"/>
            <w:gridSpan w:val="2"/>
            <w:tcBorders>
              <w:top w:val="nil"/>
              <w:left w:val="nil"/>
              <w:bottom w:val="nil"/>
              <w:right w:val="nil"/>
            </w:tcBorders>
            <w:shd w:val="clear" w:color="auto" w:fill="auto"/>
            <w:noWrap/>
            <w:vAlign w:val="bottom"/>
            <w:hideMark/>
          </w:tcPr>
          <w:p w14:paraId="3F47842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35A68FC9"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63D1C058" w14:textId="77777777" w:rsidTr="002956CB">
        <w:trPr>
          <w:trHeight w:val="300"/>
        </w:trPr>
        <w:tc>
          <w:tcPr>
            <w:tcW w:w="587" w:type="dxa"/>
            <w:tcBorders>
              <w:top w:val="nil"/>
              <w:left w:val="nil"/>
              <w:bottom w:val="nil"/>
              <w:right w:val="nil"/>
            </w:tcBorders>
            <w:shd w:val="clear" w:color="000000" w:fill="FFFF00"/>
            <w:noWrap/>
            <w:vAlign w:val="bottom"/>
            <w:hideMark/>
          </w:tcPr>
          <w:p w14:paraId="201BE951"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1100</w:t>
            </w:r>
          </w:p>
        </w:tc>
        <w:tc>
          <w:tcPr>
            <w:tcW w:w="5558" w:type="dxa"/>
            <w:gridSpan w:val="6"/>
            <w:tcBorders>
              <w:top w:val="nil"/>
              <w:left w:val="nil"/>
              <w:bottom w:val="nil"/>
              <w:right w:val="nil"/>
            </w:tcBorders>
            <w:shd w:val="clear" w:color="000000" w:fill="FFFF00"/>
            <w:noWrap/>
            <w:vAlign w:val="bottom"/>
            <w:hideMark/>
          </w:tcPr>
          <w:p w14:paraId="69D28245"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REMUNERACIONES  AL PERSONAL DE CARÁCTER PERMANTE</w:t>
            </w:r>
          </w:p>
        </w:tc>
        <w:tc>
          <w:tcPr>
            <w:tcW w:w="567" w:type="dxa"/>
            <w:gridSpan w:val="2"/>
            <w:tcBorders>
              <w:top w:val="nil"/>
              <w:left w:val="nil"/>
              <w:bottom w:val="nil"/>
              <w:right w:val="nil"/>
            </w:tcBorders>
            <w:shd w:val="clear" w:color="000000" w:fill="FFFF00"/>
            <w:noWrap/>
            <w:vAlign w:val="bottom"/>
            <w:hideMark/>
          </w:tcPr>
          <w:p w14:paraId="4BDC7399"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634B88F3"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3EAA6829"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00CCE9A8"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111</w:t>
            </w:r>
          </w:p>
        </w:tc>
        <w:tc>
          <w:tcPr>
            <w:tcW w:w="1985" w:type="dxa"/>
            <w:tcBorders>
              <w:top w:val="nil"/>
              <w:left w:val="nil"/>
              <w:bottom w:val="nil"/>
              <w:right w:val="nil"/>
            </w:tcBorders>
            <w:shd w:val="clear" w:color="auto" w:fill="auto"/>
            <w:noWrap/>
            <w:vAlign w:val="bottom"/>
            <w:hideMark/>
          </w:tcPr>
          <w:p w14:paraId="502C84E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DIETAS</w:t>
            </w:r>
          </w:p>
        </w:tc>
        <w:tc>
          <w:tcPr>
            <w:tcW w:w="688" w:type="dxa"/>
            <w:tcBorders>
              <w:top w:val="nil"/>
              <w:left w:val="nil"/>
              <w:bottom w:val="nil"/>
              <w:right w:val="nil"/>
            </w:tcBorders>
            <w:shd w:val="clear" w:color="auto" w:fill="auto"/>
            <w:noWrap/>
            <w:vAlign w:val="bottom"/>
            <w:hideMark/>
          </w:tcPr>
          <w:p w14:paraId="56F39EEF"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92" w:type="dxa"/>
            <w:tcBorders>
              <w:top w:val="nil"/>
              <w:left w:val="nil"/>
              <w:bottom w:val="nil"/>
              <w:right w:val="nil"/>
            </w:tcBorders>
            <w:shd w:val="clear" w:color="auto" w:fill="auto"/>
            <w:noWrap/>
            <w:vAlign w:val="bottom"/>
            <w:hideMark/>
          </w:tcPr>
          <w:p w14:paraId="5B251648"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38D4B1BB"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52B32A26"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3E64DE21"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3,084,984.00 </w:t>
            </w:r>
          </w:p>
        </w:tc>
      </w:tr>
      <w:tr w:rsidR="009E38FC" w:rsidRPr="009E38FC" w14:paraId="54A39206" w14:textId="77777777" w:rsidTr="002956CB">
        <w:trPr>
          <w:trHeight w:val="300"/>
        </w:trPr>
        <w:tc>
          <w:tcPr>
            <w:tcW w:w="587" w:type="dxa"/>
            <w:tcBorders>
              <w:top w:val="nil"/>
              <w:left w:val="nil"/>
              <w:bottom w:val="nil"/>
              <w:right w:val="nil"/>
            </w:tcBorders>
            <w:shd w:val="clear" w:color="auto" w:fill="auto"/>
            <w:noWrap/>
            <w:vAlign w:val="bottom"/>
            <w:hideMark/>
          </w:tcPr>
          <w:p w14:paraId="2A6AD45F"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113</w:t>
            </w:r>
          </w:p>
        </w:tc>
        <w:tc>
          <w:tcPr>
            <w:tcW w:w="3272" w:type="dxa"/>
            <w:gridSpan w:val="4"/>
            <w:tcBorders>
              <w:top w:val="nil"/>
              <w:left w:val="nil"/>
              <w:bottom w:val="nil"/>
              <w:right w:val="nil"/>
            </w:tcBorders>
            <w:shd w:val="clear" w:color="auto" w:fill="auto"/>
            <w:noWrap/>
            <w:vAlign w:val="bottom"/>
            <w:hideMark/>
          </w:tcPr>
          <w:p w14:paraId="5F62146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SUELDOS BASE AL PERSONAL PERMANENTE</w:t>
            </w:r>
          </w:p>
        </w:tc>
        <w:tc>
          <w:tcPr>
            <w:tcW w:w="2286" w:type="dxa"/>
            <w:gridSpan w:val="2"/>
            <w:tcBorders>
              <w:top w:val="nil"/>
              <w:left w:val="nil"/>
              <w:bottom w:val="nil"/>
              <w:right w:val="nil"/>
            </w:tcBorders>
            <w:shd w:val="clear" w:color="auto" w:fill="auto"/>
            <w:noWrap/>
            <w:vAlign w:val="bottom"/>
            <w:hideMark/>
          </w:tcPr>
          <w:p w14:paraId="50B6AA95"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0ABB022E"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34F4F57"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49,369,936.00 </w:t>
            </w:r>
          </w:p>
        </w:tc>
      </w:tr>
      <w:tr w:rsidR="009E38FC" w:rsidRPr="009E38FC" w14:paraId="5F348910" w14:textId="77777777" w:rsidTr="002956CB">
        <w:trPr>
          <w:trHeight w:val="300"/>
        </w:trPr>
        <w:tc>
          <w:tcPr>
            <w:tcW w:w="587" w:type="dxa"/>
            <w:tcBorders>
              <w:top w:val="nil"/>
              <w:left w:val="nil"/>
              <w:bottom w:val="nil"/>
              <w:right w:val="nil"/>
            </w:tcBorders>
            <w:shd w:val="clear" w:color="000000" w:fill="FFFF00"/>
            <w:noWrap/>
            <w:vAlign w:val="bottom"/>
            <w:hideMark/>
          </w:tcPr>
          <w:p w14:paraId="2225CCB8"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1200</w:t>
            </w:r>
          </w:p>
        </w:tc>
        <w:tc>
          <w:tcPr>
            <w:tcW w:w="5558" w:type="dxa"/>
            <w:gridSpan w:val="6"/>
            <w:tcBorders>
              <w:top w:val="nil"/>
              <w:left w:val="nil"/>
              <w:bottom w:val="nil"/>
              <w:right w:val="nil"/>
            </w:tcBorders>
            <w:shd w:val="clear" w:color="000000" w:fill="FFFF00"/>
            <w:noWrap/>
            <w:vAlign w:val="bottom"/>
            <w:hideMark/>
          </w:tcPr>
          <w:p w14:paraId="1F2B6ED6"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REMUNERACIONES  AL PERSONAL DE CARÁCTER TRANSITORIO</w:t>
            </w:r>
          </w:p>
        </w:tc>
        <w:tc>
          <w:tcPr>
            <w:tcW w:w="567" w:type="dxa"/>
            <w:gridSpan w:val="2"/>
            <w:tcBorders>
              <w:top w:val="nil"/>
              <w:left w:val="nil"/>
              <w:bottom w:val="nil"/>
              <w:right w:val="nil"/>
            </w:tcBorders>
            <w:shd w:val="clear" w:color="000000" w:fill="FFFF00"/>
            <w:noWrap/>
            <w:vAlign w:val="bottom"/>
            <w:hideMark/>
          </w:tcPr>
          <w:p w14:paraId="6047BFDD"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3B985CFF"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37A92434" w14:textId="77777777" w:rsidTr="002956CB">
        <w:trPr>
          <w:trHeight w:val="300"/>
        </w:trPr>
        <w:tc>
          <w:tcPr>
            <w:tcW w:w="587" w:type="dxa"/>
            <w:tcBorders>
              <w:top w:val="nil"/>
              <w:left w:val="nil"/>
              <w:bottom w:val="nil"/>
              <w:right w:val="nil"/>
            </w:tcBorders>
            <w:shd w:val="clear" w:color="auto" w:fill="auto"/>
            <w:noWrap/>
            <w:vAlign w:val="bottom"/>
            <w:hideMark/>
          </w:tcPr>
          <w:p w14:paraId="7D7B1043"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122</w:t>
            </w:r>
          </w:p>
        </w:tc>
        <w:tc>
          <w:tcPr>
            <w:tcW w:w="3272" w:type="dxa"/>
            <w:gridSpan w:val="4"/>
            <w:tcBorders>
              <w:top w:val="nil"/>
              <w:left w:val="nil"/>
              <w:bottom w:val="nil"/>
              <w:right w:val="nil"/>
            </w:tcBorders>
            <w:shd w:val="clear" w:color="auto" w:fill="auto"/>
            <w:noWrap/>
            <w:vAlign w:val="bottom"/>
            <w:hideMark/>
          </w:tcPr>
          <w:p w14:paraId="752BD84B"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SUELDOS BASE AL PERSONAL EVENTUAL</w:t>
            </w:r>
          </w:p>
        </w:tc>
        <w:tc>
          <w:tcPr>
            <w:tcW w:w="2286" w:type="dxa"/>
            <w:gridSpan w:val="2"/>
            <w:tcBorders>
              <w:top w:val="nil"/>
              <w:left w:val="nil"/>
              <w:bottom w:val="nil"/>
              <w:right w:val="nil"/>
            </w:tcBorders>
            <w:shd w:val="clear" w:color="auto" w:fill="auto"/>
            <w:noWrap/>
            <w:vAlign w:val="bottom"/>
            <w:hideMark/>
          </w:tcPr>
          <w:p w14:paraId="2E159C20"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0E133A3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12ADFBFF"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400,000.00 </w:t>
            </w:r>
          </w:p>
        </w:tc>
      </w:tr>
      <w:tr w:rsidR="009E38FC" w:rsidRPr="009E38FC" w14:paraId="4163BCE7" w14:textId="77777777" w:rsidTr="002956CB">
        <w:trPr>
          <w:trHeight w:val="300"/>
        </w:trPr>
        <w:tc>
          <w:tcPr>
            <w:tcW w:w="587" w:type="dxa"/>
            <w:tcBorders>
              <w:top w:val="nil"/>
              <w:left w:val="nil"/>
              <w:bottom w:val="nil"/>
              <w:right w:val="nil"/>
            </w:tcBorders>
            <w:shd w:val="clear" w:color="000000" w:fill="FFFF00"/>
            <w:noWrap/>
            <w:vAlign w:val="bottom"/>
            <w:hideMark/>
          </w:tcPr>
          <w:p w14:paraId="6EDEAC10"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1300</w:t>
            </w:r>
          </w:p>
        </w:tc>
        <w:tc>
          <w:tcPr>
            <w:tcW w:w="3272" w:type="dxa"/>
            <w:gridSpan w:val="4"/>
            <w:tcBorders>
              <w:top w:val="nil"/>
              <w:left w:val="nil"/>
              <w:bottom w:val="nil"/>
              <w:right w:val="nil"/>
            </w:tcBorders>
            <w:shd w:val="clear" w:color="000000" w:fill="FFFF00"/>
            <w:noWrap/>
            <w:vAlign w:val="bottom"/>
            <w:hideMark/>
          </w:tcPr>
          <w:p w14:paraId="6F7BE575"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REMUNERACIONES ADICIONALES Y ESPECIALES</w:t>
            </w:r>
          </w:p>
        </w:tc>
        <w:tc>
          <w:tcPr>
            <w:tcW w:w="2286" w:type="dxa"/>
            <w:gridSpan w:val="2"/>
            <w:tcBorders>
              <w:top w:val="nil"/>
              <w:left w:val="nil"/>
              <w:bottom w:val="nil"/>
              <w:right w:val="nil"/>
            </w:tcBorders>
            <w:shd w:val="clear" w:color="000000" w:fill="FFFF00"/>
            <w:noWrap/>
            <w:vAlign w:val="bottom"/>
            <w:hideMark/>
          </w:tcPr>
          <w:p w14:paraId="7F1EBF3F"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599BDCEE"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 </w:t>
            </w:r>
          </w:p>
        </w:tc>
        <w:tc>
          <w:tcPr>
            <w:tcW w:w="1640" w:type="dxa"/>
            <w:gridSpan w:val="2"/>
            <w:tcBorders>
              <w:top w:val="nil"/>
              <w:left w:val="nil"/>
              <w:bottom w:val="nil"/>
              <w:right w:val="nil"/>
            </w:tcBorders>
            <w:shd w:val="clear" w:color="auto" w:fill="auto"/>
            <w:noWrap/>
            <w:vAlign w:val="bottom"/>
            <w:hideMark/>
          </w:tcPr>
          <w:p w14:paraId="4B7778D7" w14:textId="77777777" w:rsidR="009E38FC" w:rsidRPr="009E38FC" w:rsidRDefault="009E38FC" w:rsidP="009E38FC">
            <w:pPr>
              <w:spacing w:after="0" w:line="240" w:lineRule="auto"/>
              <w:rPr>
                <w:rFonts w:ascii="Calibri" w:eastAsia="Times New Roman" w:hAnsi="Calibri" w:cs="Calibri"/>
                <w:color w:val="000000"/>
                <w:lang w:eastAsia="es-MX"/>
              </w:rPr>
            </w:pPr>
          </w:p>
        </w:tc>
      </w:tr>
      <w:tr w:rsidR="009E38FC" w:rsidRPr="009E38FC" w14:paraId="620CB1CD"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2A52B9DE"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131</w:t>
            </w:r>
          </w:p>
        </w:tc>
        <w:tc>
          <w:tcPr>
            <w:tcW w:w="2673" w:type="dxa"/>
            <w:gridSpan w:val="2"/>
            <w:tcBorders>
              <w:top w:val="nil"/>
              <w:left w:val="nil"/>
              <w:bottom w:val="nil"/>
              <w:right w:val="nil"/>
            </w:tcBorders>
            <w:shd w:val="clear" w:color="auto" w:fill="auto"/>
            <w:noWrap/>
            <w:vAlign w:val="bottom"/>
            <w:hideMark/>
          </w:tcPr>
          <w:p w14:paraId="42B14C3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PRIMAS POR AÑOS DE SERVICIOS</w:t>
            </w:r>
          </w:p>
        </w:tc>
        <w:tc>
          <w:tcPr>
            <w:tcW w:w="592" w:type="dxa"/>
            <w:tcBorders>
              <w:top w:val="nil"/>
              <w:left w:val="nil"/>
              <w:bottom w:val="nil"/>
              <w:right w:val="nil"/>
            </w:tcBorders>
            <w:shd w:val="clear" w:color="auto" w:fill="auto"/>
            <w:noWrap/>
            <w:vAlign w:val="bottom"/>
            <w:hideMark/>
          </w:tcPr>
          <w:p w14:paraId="26C5E0A1"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104743A1"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18FA2160"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EDF27F5"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350,000.00 </w:t>
            </w:r>
          </w:p>
        </w:tc>
      </w:tr>
      <w:tr w:rsidR="009E38FC" w:rsidRPr="009E38FC" w14:paraId="7B080430"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1C0DF079"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132</w:t>
            </w:r>
          </w:p>
        </w:tc>
        <w:tc>
          <w:tcPr>
            <w:tcW w:w="2673" w:type="dxa"/>
            <w:gridSpan w:val="2"/>
            <w:tcBorders>
              <w:top w:val="nil"/>
              <w:left w:val="nil"/>
              <w:bottom w:val="nil"/>
              <w:right w:val="nil"/>
            </w:tcBorders>
            <w:shd w:val="clear" w:color="auto" w:fill="auto"/>
            <w:noWrap/>
            <w:vAlign w:val="bottom"/>
            <w:hideMark/>
          </w:tcPr>
          <w:p w14:paraId="5DCF141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PRIMAS DE VACIONES, AGUINALDO</w:t>
            </w:r>
          </w:p>
        </w:tc>
        <w:tc>
          <w:tcPr>
            <w:tcW w:w="592" w:type="dxa"/>
            <w:tcBorders>
              <w:top w:val="nil"/>
              <w:left w:val="nil"/>
              <w:bottom w:val="nil"/>
              <w:right w:val="nil"/>
            </w:tcBorders>
            <w:shd w:val="clear" w:color="auto" w:fill="auto"/>
            <w:noWrap/>
            <w:vAlign w:val="bottom"/>
            <w:hideMark/>
          </w:tcPr>
          <w:p w14:paraId="6C43ABA5"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7B1CD698"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1C617696"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620F2B96"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8,013,945.00 </w:t>
            </w:r>
          </w:p>
        </w:tc>
      </w:tr>
      <w:tr w:rsidR="009E38FC" w:rsidRPr="009E38FC" w14:paraId="7848C48D" w14:textId="77777777" w:rsidTr="002956CB">
        <w:trPr>
          <w:gridAfter w:val="1"/>
          <w:wAfter w:w="7" w:type="dxa"/>
          <w:trHeight w:val="300"/>
        </w:trPr>
        <w:tc>
          <w:tcPr>
            <w:tcW w:w="587" w:type="dxa"/>
            <w:tcBorders>
              <w:top w:val="nil"/>
              <w:left w:val="nil"/>
              <w:bottom w:val="nil"/>
              <w:right w:val="nil"/>
            </w:tcBorders>
            <w:shd w:val="clear" w:color="000000" w:fill="FFFF00"/>
            <w:noWrap/>
            <w:vAlign w:val="bottom"/>
            <w:hideMark/>
          </w:tcPr>
          <w:p w14:paraId="7D959873"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1400</w:t>
            </w:r>
          </w:p>
        </w:tc>
        <w:tc>
          <w:tcPr>
            <w:tcW w:w="2673" w:type="dxa"/>
            <w:gridSpan w:val="2"/>
            <w:tcBorders>
              <w:top w:val="nil"/>
              <w:left w:val="nil"/>
              <w:bottom w:val="nil"/>
              <w:right w:val="nil"/>
            </w:tcBorders>
            <w:shd w:val="clear" w:color="000000" w:fill="FFFF00"/>
            <w:noWrap/>
            <w:vAlign w:val="bottom"/>
            <w:hideMark/>
          </w:tcPr>
          <w:p w14:paraId="6F066D15"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SEGURIDAD SOCIAL</w:t>
            </w:r>
          </w:p>
        </w:tc>
        <w:tc>
          <w:tcPr>
            <w:tcW w:w="592" w:type="dxa"/>
            <w:tcBorders>
              <w:top w:val="nil"/>
              <w:left w:val="nil"/>
              <w:bottom w:val="nil"/>
              <w:right w:val="nil"/>
            </w:tcBorders>
            <w:shd w:val="clear" w:color="000000" w:fill="FFFF00"/>
            <w:noWrap/>
            <w:vAlign w:val="bottom"/>
            <w:hideMark/>
          </w:tcPr>
          <w:p w14:paraId="6493C1D4"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2286" w:type="dxa"/>
            <w:gridSpan w:val="2"/>
            <w:tcBorders>
              <w:top w:val="nil"/>
              <w:left w:val="nil"/>
              <w:bottom w:val="nil"/>
              <w:right w:val="nil"/>
            </w:tcBorders>
            <w:shd w:val="clear" w:color="000000" w:fill="FFFF00"/>
            <w:noWrap/>
            <w:vAlign w:val="bottom"/>
            <w:hideMark/>
          </w:tcPr>
          <w:p w14:paraId="137FBDF5"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26A70E9C"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 </w:t>
            </w:r>
          </w:p>
        </w:tc>
        <w:tc>
          <w:tcPr>
            <w:tcW w:w="1640" w:type="dxa"/>
            <w:gridSpan w:val="2"/>
            <w:tcBorders>
              <w:top w:val="nil"/>
              <w:left w:val="nil"/>
              <w:bottom w:val="nil"/>
              <w:right w:val="nil"/>
            </w:tcBorders>
            <w:shd w:val="clear" w:color="auto" w:fill="auto"/>
            <w:noWrap/>
            <w:vAlign w:val="bottom"/>
            <w:hideMark/>
          </w:tcPr>
          <w:p w14:paraId="71E84FC2" w14:textId="77777777" w:rsidR="009E38FC" w:rsidRPr="009E38FC" w:rsidRDefault="009E38FC" w:rsidP="009E38FC">
            <w:pPr>
              <w:spacing w:after="0" w:line="240" w:lineRule="auto"/>
              <w:rPr>
                <w:rFonts w:ascii="Calibri" w:eastAsia="Times New Roman" w:hAnsi="Calibri" w:cs="Calibri"/>
                <w:color w:val="000000"/>
                <w:lang w:eastAsia="es-MX"/>
              </w:rPr>
            </w:pPr>
          </w:p>
        </w:tc>
      </w:tr>
      <w:tr w:rsidR="009E38FC" w:rsidRPr="009E38FC" w14:paraId="13EAFEF2" w14:textId="77777777" w:rsidTr="002956CB">
        <w:trPr>
          <w:trHeight w:val="300"/>
        </w:trPr>
        <w:tc>
          <w:tcPr>
            <w:tcW w:w="587" w:type="dxa"/>
            <w:tcBorders>
              <w:top w:val="nil"/>
              <w:left w:val="nil"/>
              <w:bottom w:val="nil"/>
              <w:right w:val="nil"/>
            </w:tcBorders>
            <w:shd w:val="clear" w:color="auto" w:fill="auto"/>
            <w:noWrap/>
            <w:vAlign w:val="bottom"/>
            <w:hideMark/>
          </w:tcPr>
          <w:p w14:paraId="1AA957D3"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141</w:t>
            </w:r>
          </w:p>
        </w:tc>
        <w:tc>
          <w:tcPr>
            <w:tcW w:w="3272" w:type="dxa"/>
            <w:gridSpan w:val="4"/>
            <w:tcBorders>
              <w:top w:val="nil"/>
              <w:left w:val="nil"/>
              <w:bottom w:val="nil"/>
              <w:right w:val="nil"/>
            </w:tcBorders>
            <w:shd w:val="clear" w:color="auto" w:fill="auto"/>
            <w:noWrap/>
            <w:vAlign w:val="bottom"/>
            <w:hideMark/>
          </w:tcPr>
          <w:p w14:paraId="6D9B043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APORTACIONES DE SEGURIDAD SOCIAL</w:t>
            </w:r>
          </w:p>
        </w:tc>
        <w:tc>
          <w:tcPr>
            <w:tcW w:w="2286" w:type="dxa"/>
            <w:gridSpan w:val="2"/>
            <w:tcBorders>
              <w:top w:val="nil"/>
              <w:left w:val="nil"/>
              <w:bottom w:val="nil"/>
              <w:right w:val="nil"/>
            </w:tcBorders>
            <w:shd w:val="clear" w:color="auto" w:fill="auto"/>
            <w:noWrap/>
            <w:vAlign w:val="bottom"/>
            <w:hideMark/>
          </w:tcPr>
          <w:p w14:paraId="6EFD34D3"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02E07F4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797EE383"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3,300,000.00 </w:t>
            </w:r>
          </w:p>
        </w:tc>
      </w:tr>
      <w:tr w:rsidR="009E38FC" w:rsidRPr="009E38FC" w14:paraId="0375EDF8" w14:textId="77777777" w:rsidTr="002956CB">
        <w:trPr>
          <w:trHeight w:val="300"/>
        </w:trPr>
        <w:tc>
          <w:tcPr>
            <w:tcW w:w="587" w:type="dxa"/>
            <w:tcBorders>
              <w:top w:val="nil"/>
              <w:left w:val="nil"/>
              <w:bottom w:val="nil"/>
              <w:right w:val="nil"/>
            </w:tcBorders>
            <w:shd w:val="clear" w:color="000000" w:fill="70AD47"/>
            <w:noWrap/>
            <w:vAlign w:val="bottom"/>
            <w:hideMark/>
          </w:tcPr>
          <w:p w14:paraId="3943591D"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2000</w:t>
            </w:r>
          </w:p>
        </w:tc>
        <w:tc>
          <w:tcPr>
            <w:tcW w:w="3272" w:type="dxa"/>
            <w:gridSpan w:val="4"/>
            <w:tcBorders>
              <w:top w:val="nil"/>
              <w:left w:val="nil"/>
              <w:bottom w:val="nil"/>
              <w:right w:val="nil"/>
            </w:tcBorders>
            <w:shd w:val="clear" w:color="000000" w:fill="70AD47"/>
            <w:noWrap/>
            <w:vAlign w:val="bottom"/>
            <w:hideMark/>
          </w:tcPr>
          <w:p w14:paraId="67BE8726"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MATERIALES Y SUMINISTROS</w:t>
            </w:r>
          </w:p>
        </w:tc>
        <w:tc>
          <w:tcPr>
            <w:tcW w:w="2286" w:type="dxa"/>
            <w:gridSpan w:val="2"/>
            <w:tcBorders>
              <w:top w:val="nil"/>
              <w:left w:val="nil"/>
              <w:bottom w:val="nil"/>
              <w:right w:val="nil"/>
            </w:tcBorders>
            <w:shd w:val="clear" w:color="auto" w:fill="auto"/>
            <w:noWrap/>
            <w:vAlign w:val="bottom"/>
            <w:hideMark/>
          </w:tcPr>
          <w:p w14:paraId="13539FF0" w14:textId="77777777" w:rsidR="009E38FC" w:rsidRPr="009E38FC" w:rsidRDefault="009E38FC" w:rsidP="009E38FC">
            <w:pPr>
              <w:spacing w:after="0" w:line="240" w:lineRule="auto"/>
              <w:rPr>
                <w:rFonts w:ascii="Calibri" w:eastAsia="Times New Roman" w:hAnsi="Calibri" w:cs="Calibri"/>
                <w:color w:val="000000"/>
                <w:lang w:eastAsia="es-MX"/>
              </w:rPr>
            </w:pPr>
          </w:p>
        </w:tc>
        <w:tc>
          <w:tcPr>
            <w:tcW w:w="567" w:type="dxa"/>
            <w:gridSpan w:val="2"/>
            <w:tcBorders>
              <w:top w:val="nil"/>
              <w:left w:val="nil"/>
              <w:bottom w:val="nil"/>
              <w:right w:val="nil"/>
            </w:tcBorders>
            <w:shd w:val="clear" w:color="auto" w:fill="auto"/>
            <w:noWrap/>
            <w:vAlign w:val="bottom"/>
            <w:hideMark/>
          </w:tcPr>
          <w:p w14:paraId="0A2B7995"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0E3EFDE"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4416E8FF" w14:textId="77777777" w:rsidTr="002956CB">
        <w:trPr>
          <w:trHeight w:val="300"/>
        </w:trPr>
        <w:tc>
          <w:tcPr>
            <w:tcW w:w="587" w:type="dxa"/>
            <w:tcBorders>
              <w:top w:val="nil"/>
              <w:left w:val="nil"/>
              <w:bottom w:val="nil"/>
              <w:right w:val="nil"/>
            </w:tcBorders>
            <w:shd w:val="clear" w:color="000000" w:fill="FFFF00"/>
            <w:noWrap/>
            <w:vAlign w:val="bottom"/>
            <w:hideMark/>
          </w:tcPr>
          <w:p w14:paraId="5E370029"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2100</w:t>
            </w:r>
          </w:p>
        </w:tc>
        <w:tc>
          <w:tcPr>
            <w:tcW w:w="5558" w:type="dxa"/>
            <w:gridSpan w:val="6"/>
            <w:tcBorders>
              <w:top w:val="nil"/>
              <w:left w:val="nil"/>
              <w:bottom w:val="nil"/>
              <w:right w:val="nil"/>
            </w:tcBorders>
            <w:shd w:val="clear" w:color="000000" w:fill="FFFF00"/>
            <w:noWrap/>
            <w:vAlign w:val="bottom"/>
            <w:hideMark/>
          </w:tcPr>
          <w:p w14:paraId="7F0E0027"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MATERIALES DE ADMON, EMISION DE DOCTOS Y ART. OFICIALES</w:t>
            </w:r>
          </w:p>
        </w:tc>
        <w:tc>
          <w:tcPr>
            <w:tcW w:w="567" w:type="dxa"/>
            <w:gridSpan w:val="2"/>
            <w:tcBorders>
              <w:top w:val="nil"/>
              <w:left w:val="nil"/>
              <w:bottom w:val="nil"/>
              <w:right w:val="nil"/>
            </w:tcBorders>
            <w:shd w:val="clear" w:color="000000" w:fill="FFFF00"/>
            <w:noWrap/>
            <w:vAlign w:val="bottom"/>
            <w:hideMark/>
          </w:tcPr>
          <w:p w14:paraId="5728E183"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5660367B"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56A73081" w14:textId="77777777" w:rsidTr="002956CB">
        <w:trPr>
          <w:trHeight w:val="300"/>
        </w:trPr>
        <w:tc>
          <w:tcPr>
            <w:tcW w:w="587" w:type="dxa"/>
            <w:tcBorders>
              <w:top w:val="nil"/>
              <w:left w:val="nil"/>
              <w:bottom w:val="nil"/>
              <w:right w:val="nil"/>
            </w:tcBorders>
            <w:shd w:val="clear" w:color="auto" w:fill="auto"/>
            <w:noWrap/>
            <w:vAlign w:val="bottom"/>
            <w:hideMark/>
          </w:tcPr>
          <w:p w14:paraId="3DF55016"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211</w:t>
            </w:r>
          </w:p>
        </w:tc>
        <w:tc>
          <w:tcPr>
            <w:tcW w:w="3272" w:type="dxa"/>
            <w:gridSpan w:val="4"/>
            <w:tcBorders>
              <w:top w:val="nil"/>
              <w:left w:val="nil"/>
              <w:bottom w:val="nil"/>
              <w:right w:val="nil"/>
            </w:tcBorders>
            <w:shd w:val="clear" w:color="auto" w:fill="auto"/>
            <w:noWrap/>
            <w:vAlign w:val="bottom"/>
            <w:hideMark/>
          </w:tcPr>
          <w:p w14:paraId="070E207B"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MAT. UTILES Y EPOS MENORES DE OFICINA</w:t>
            </w:r>
          </w:p>
        </w:tc>
        <w:tc>
          <w:tcPr>
            <w:tcW w:w="2286" w:type="dxa"/>
            <w:gridSpan w:val="2"/>
            <w:tcBorders>
              <w:top w:val="nil"/>
              <w:left w:val="nil"/>
              <w:bottom w:val="nil"/>
              <w:right w:val="nil"/>
            </w:tcBorders>
            <w:shd w:val="clear" w:color="auto" w:fill="auto"/>
            <w:noWrap/>
            <w:vAlign w:val="bottom"/>
            <w:hideMark/>
          </w:tcPr>
          <w:p w14:paraId="4400C2E9"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6C422F45"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21C66F9"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710,000.00 </w:t>
            </w:r>
          </w:p>
        </w:tc>
      </w:tr>
      <w:tr w:rsidR="009E38FC" w:rsidRPr="009E38FC" w14:paraId="63A8FFA3"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66FC9ABB"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212</w:t>
            </w:r>
          </w:p>
        </w:tc>
        <w:tc>
          <w:tcPr>
            <w:tcW w:w="2673" w:type="dxa"/>
            <w:gridSpan w:val="2"/>
            <w:tcBorders>
              <w:top w:val="nil"/>
              <w:left w:val="nil"/>
              <w:bottom w:val="nil"/>
              <w:right w:val="nil"/>
            </w:tcBorders>
            <w:shd w:val="clear" w:color="auto" w:fill="auto"/>
            <w:noWrap/>
            <w:vAlign w:val="bottom"/>
            <w:hideMark/>
          </w:tcPr>
          <w:p w14:paraId="03C8D7E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MAT. Y UTILES DE IMPRESIÓN</w:t>
            </w:r>
          </w:p>
        </w:tc>
        <w:tc>
          <w:tcPr>
            <w:tcW w:w="592" w:type="dxa"/>
            <w:tcBorders>
              <w:top w:val="nil"/>
              <w:left w:val="nil"/>
              <w:bottom w:val="nil"/>
              <w:right w:val="nil"/>
            </w:tcBorders>
            <w:shd w:val="clear" w:color="auto" w:fill="auto"/>
            <w:noWrap/>
            <w:vAlign w:val="bottom"/>
            <w:hideMark/>
          </w:tcPr>
          <w:p w14:paraId="4B101FFF"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44A85A5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099FB519"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EF3379A"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20,000.00 </w:t>
            </w:r>
          </w:p>
        </w:tc>
      </w:tr>
      <w:tr w:rsidR="009E38FC" w:rsidRPr="009E38FC" w14:paraId="649B02FB" w14:textId="77777777" w:rsidTr="002956CB">
        <w:trPr>
          <w:trHeight w:val="300"/>
        </w:trPr>
        <w:tc>
          <w:tcPr>
            <w:tcW w:w="587" w:type="dxa"/>
            <w:tcBorders>
              <w:top w:val="nil"/>
              <w:left w:val="nil"/>
              <w:bottom w:val="nil"/>
              <w:right w:val="nil"/>
            </w:tcBorders>
            <w:shd w:val="clear" w:color="auto" w:fill="auto"/>
            <w:noWrap/>
            <w:vAlign w:val="bottom"/>
            <w:hideMark/>
          </w:tcPr>
          <w:p w14:paraId="6563F13F"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215</w:t>
            </w:r>
          </w:p>
        </w:tc>
        <w:tc>
          <w:tcPr>
            <w:tcW w:w="3272" w:type="dxa"/>
            <w:gridSpan w:val="4"/>
            <w:tcBorders>
              <w:top w:val="nil"/>
              <w:left w:val="nil"/>
              <w:bottom w:val="nil"/>
              <w:right w:val="nil"/>
            </w:tcBorders>
            <w:shd w:val="clear" w:color="auto" w:fill="auto"/>
            <w:noWrap/>
            <w:vAlign w:val="bottom"/>
            <w:hideMark/>
          </w:tcPr>
          <w:p w14:paraId="462AE05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MAT. IMPRESO E INFORMACION DIGITAL</w:t>
            </w:r>
          </w:p>
        </w:tc>
        <w:tc>
          <w:tcPr>
            <w:tcW w:w="2286" w:type="dxa"/>
            <w:gridSpan w:val="2"/>
            <w:tcBorders>
              <w:top w:val="nil"/>
              <w:left w:val="nil"/>
              <w:bottom w:val="nil"/>
              <w:right w:val="nil"/>
            </w:tcBorders>
            <w:shd w:val="clear" w:color="auto" w:fill="auto"/>
            <w:noWrap/>
            <w:vAlign w:val="bottom"/>
            <w:hideMark/>
          </w:tcPr>
          <w:p w14:paraId="75ED5D5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2E23D157"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F22C98D"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15,000.00 </w:t>
            </w:r>
          </w:p>
        </w:tc>
      </w:tr>
      <w:tr w:rsidR="009E38FC" w:rsidRPr="009E38FC" w14:paraId="7A5BC6FE"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29CE5271"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216</w:t>
            </w:r>
          </w:p>
        </w:tc>
        <w:tc>
          <w:tcPr>
            <w:tcW w:w="2673" w:type="dxa"/>
            <w:gridSpan w:val="2"/>
            <w:tcBorders>
              <w:top w:val="nil"/>
              <w:left w:val="nil"/>
              <w:bottom w:val="nil"/>
              <w:right w:val="nil"/>
            </w:tcBorders>
            <w:shd w:val="clear" w:color="auto" w:fill="auto"/>
            <w:noWrap/>
            <w:vAlign w:val="bottom"/>
            <w:hideMark/>
          </w:tcPr>
          <w:p w14:paraId="6B3D8B2B"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MATERIAL DE LIMPIEZA</w:t>
            </w:r>
          </w:p>
        </w:tc>
        <w:tc>
          <w:tcPr>
            <w:tcW w:w="592" w:type="dxa"/>
            <w:tcBorders>
              <w:top w:val="nil"/>
              <w:left w:val="nil"/>
              <w:bottom w:val="nil"/>
              <w:right w:val="nil"/>
            </w:tcBorders>
            <w:shd w:val="clear" w:color="auto" w:fill="auto"/>
            <w:noWrap/>
            <w:vAlign w:val="bottom"/>
            <w:hideMark/>
          </w:tcPr>
          <w:p w14:paraId="3310F3D2"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2C669B3A"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775DD509"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65C2B9B8"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550,000.00 </w:t>
            </w:r>
          </w:p>
        </w:tc>
      </w:tr>
      <w:tr w:rsidR="009E38FC" w:rsidRPr="009E38FC" w14:paraId="746CCF41" w14:textId="77777777" w:rsidTr="002956CB">
        <w:trPr>
          <w:trHeight w:val="300"/>
        </w:trPr>
        <w:tc>
          <w:tcPr>
            <w:tcW w:w="587" w:type="dxa"/>
            <w:tcBorders>
              <w:top w:val="nil"/>
              <w:left w:val="nil"/>
              <w:bottom w:val="nil"/>
              <w:right w:val="nil"/>
            </w:tcBorders>
            <w:shd w:val="clear" w:color="auto" w:fill="auto"/>
            <w:noWrap/>
            <w:vAlign w:val="bottom"/>
            <w:hideMark/>
          </w:tcPr>
          <w:p w14:paraId="2DEE07D8"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218</w:t>
            </w:r>
          </w:p>
        </w:tc>
        <w:tc>
          <w:tcPr>
            <w:tcW w:w="3272" w:type="dxa"/>
            <w:gridSpan w:val="4"/>
            <w:tcBorders>
              <w:top w:val="nil"/>
              <w:left w:val="nil"/>
              <w:bottom w:val="nil"/>
              <w:right w:val="nil"/>
            </w:tcBorders>
            <w:shd w:val="clear" w:color="auto" w:fill="auto"/>
            <w:noWrap/>
            <w:vAlign w:val="bottom"/>
            <w:hideMark/>
          </w:tcPr>
          <w:p w14:paraId="1FAFAFD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MAT PARA EL REGISTRO DE BIENES Y PERSONAS</w:t>
            </w:r>
          </w:p>
        </w:tc>
        <w:tc>
          <w:tcPr>
            <w:tcW w:w="2286" w:type="dxa"/>
            <w:gridSpan w:val="2"/>
            <w:tcBorders>
              <w:top w:val="nil"/>
              <w:left w:val="nil"/>
              <w:bottom w:val="nil"/>
              <w:right w:val="nil"/>
            </w:tcBorders>
            <w:shd w:val="clear" w:color="auto" w:fill="auto"/>
            <w:noWrap/>
            <w:vAlign w:val="bottom"/>
            <w:hideMark/>
          </w:tcPr>
          <w:p w14:paraId="31F920FF"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3D73AD54"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19CD4F6D"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95,000.00 </w:t>
            </w:r>
          </w:p>
        </w:tc>
      </w:tr>
      <w:tr w:rsidR="009E38FC" w:rsidRPr="009E38FC" w14:paraId="30778A80" w14:textId="77777777" w:rsidTr="002956CB">
        <w:trPr>
          <w:gridAfter w:val="1"/>
          <w:wAfter w:w="7" w:type="dxa"/>
          <w:trHeight w:val="300"/>
        </w:trPr>
        <w:tc>
          <w:tcPr>
            <w:tcW w:w="587" w:type="dxa"/>
            <w:tcBorders>
              <w:top w:val="nil"/>
              <w:left w:val="nil"/>
              <w:bottom w:val="nil"/>
              <w:right w:val="nil"/>
            </w:tcBorders>
            <w:shd w:val="clear" w:color="000000" w:fill="FFFF00"/>
            <w:noWrap/>
            <w:vAlign w:val="bottom"/>
            <w:hideMark/>
          </w:tcPr>
          <w:p w14:paraId="0D57D578"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2200</w:t>
            </w:r>
          </w:p>
        </w:tc>
        <w:tc>
          <w:tcPr>
            <w:tcW w:w="2673" w:type="dxa"/>
            <w:gridSpan w:val="2"/>
            <w:tcBorders>
              <w:top w:val="nil"/>
              <w:left w:val="nil"/>
              <w:bottom w:val="nil"/>
              <w:right w:val="nil"/>
            </w:tcBorders>
            <w:shd w:val="clear" w:color="000000" w:fill="FFFF00"/>
            <w:noWrap/>
            <w:vAlign w:val="bottom"/>
            <w:hideMark/>
          </w:tcPr>
          <w:p w14:paraId="7DA522F3"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ALIMENTOS Y UTENSILIOS</w:t>
            </w:r>
          </w:p>
        </w:tc>
        <w:tc>
          <w:tcPr>
            <w:tcW w:w="592" w:type="dxa"/>
            <w:tcBorders>
              <w:top w:val="nil"/>
              <w:left w:val="nil"/>
              <w:bottom w:val="nil"/>
              <w:right w:val="nil"/>
            </w:tcBorders>
            <w:shd w:val="clear" w:color="000000" w:fill="FFFF00"/>
            <w:noWrap/>
            <w:vAlign w:val="bottom"/>
            <w:hideMark/>
          </w:tcPr>
          <w:p w14:paraId="433AB39F"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2286" w:type="dxa"/>
            <w:gridSpan w:val="2"/>
            <w:tcBorders>
              <w:top w:val="nil"/>
              <w:left w:val="nil"/>
              <w:bottom w:val="nil"/>
              <w:right w:val="nil"/>
            </w:tcBorders>
            <w:shd w:val="clear" w:color="000000" w:fill="FFFF00"/>
            <w:noWrap/>
            <w:vAlign w:val="bottom"/>
            <w:hideMark/>
          </w:tcPr>
          <w:p w14:paraId="3E09B19B"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14EF4ECB"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3BAE8029"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16BEEB06" w14:textId="77777777" w:rsidTr="002956CB">
        <w:trPr>
          <w:trHeight w:val="300"/>
        </w:trPr>
        <w:tc>
          <w:tcPr>
            <w:tcW w:w="587" w:type="dxa"/>
            <w:tcBorders>
              <w:top w:val="nil"/>
              <w:left w:val="nil"/>
              <w:bottom w:val="nil"/>
              <w:right w:val="nil"/>
            </w:tcBorders>
            <w:shd w:val="clear" w:color="auto" w:fill="auto"/>
            <w:noWrap/>
            <w:vAlign w:val="bottom"/>
            <w:hideMark/>
          </w:tcPr>
          <w:p w14:paraId="75090FA9"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221</w:t>
            </w:r>
          </w:p>
        </w:tc>
        <w:tc>
          <w:tcPr>
            <w:tcW w:w="3272" w:type="dxa"/>
            <w:gridSpan w:val="4"/>
            <w:tcBorders>
              <w:top w:val="nil"/>
              <w:left w:val="nil"/>
              <w:bottom w:val="nil"/>
              <w:right w:val="nil"/>
            </w:tcBorders>
            <w:shd w:val="clear" w:color="auto" w:fill="auto"/>
            <w:noWrap/>
            <w:vAlign w:val="bottom"/>
            <w:hideMark/>
          </w:tcPr>
          <w:p w14:paraId="77AACB50"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PRODUCTOS ALIMENTICIOS PARA PERSONAS</w:t>
            </w:r>
          </w:p>
        </w:tc>
        <w:tc>
          <w:tcPr>
            <w:tcW w:w="2286" w:type="dxa"/>
            <w:gridSpan w:val="2"/>
            <w:tcBorders>
              <w:top w:val="nil"/>
              <w:left w:val="nil"/>
              <w:bottom w:val="nil"/>
              <w:right w:val="nil"/>
            </w:tcBorders>
            <w:shd w:val="clear" w:color="auto" w:fill="auto"/>
            <w:noWrap/>
            <w:vAlign w:val="bottom"/>
            <w:hideMark/>
          </w:tcPr>
          <w:p w14:paraId="6E46C541"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2C0A3EE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01D1518"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750,000.00 </w:t>
            </w:r>
          </w:p>
        </w:tc>
      </w:tr>
      <w:tr w:rsidR="009E38FC" w:rsidRPr="009E38FC" w14:paraId="26D10DA7" w14:textId="77777777" w:rsidTr="002956CB">
        <w:trPr>
          <w:trHeight w:val="300"/>
        </w:trPr>
        <w:tc>
          <w:tcPr>
            <w:tcW w:w="587" w:type="dxa"/>
            <w:tcBorders>
              <w:top w:val="nil"/>
              <w:left w:val="nil"/>
              <w:bottom w:val="nil"/>
              <w:right w:val="nil"/>
            </w:tcBorders>
            <w:shd w:val="clear" w:color="000000" w:fill="FFFF00"/>
            <w:noWrap/>
            <w:vAlign w:val="bottom"/>
            <w:hideMark/>
          </w:tcPr>
          <w:p w14:paraId="354B0C96"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2400</w:t>
            </w:r>
          </w:p>
        </w:tc>
        <w:tc>
          <w:tcPr>
            <w:tcW w:w="3272" w:type="dxa"/>
            <w:gridSpan w:val="4"/>
            <w:tcBorders>
              <w:top w:val="nil"/>
              <w:left w:val="nil"/>
              <w:bottom w:val="nil"/>
              <w:right w:val="nil"/>
            </w:tcBorders>
            <w:shd w:val="clear" w:color="000000" w:fill="FFFF00"/>
            <w:noWrap/>
            <w:vAlign w:val="bottom"/>
            <w:hideMark/>
          </w:tcPr>
          <w:p w14:paraId="1B2EB44E"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MATERIALES Y ART. DE CONST. Y REPARACION</w:t>
            </w:r>
          </w:p>
        </w:tc>
        <w:tc>
          <w:tcPr>
            <w:tcW w:w="2286" w:type="dxa"/>
            <w:gridSpan w:val="2"/>
            <w:tcBorders>
              <w:top w:val="nil"/>
              <w:left w:val="nil"/>
              <w:bottom w:val="nil"/>
              <w:right w:val="nil"/>
            </w:tcBorders>
            <w:shd w:val="clear" w:color="000000" w:fill="FFFF00"/>
            <w:noWrap/>
            <w:vAlign w:val="bottom"/>
            <w:hideMark/>
          </w:tcPr>
          <w:p w14:paraId="69C7D7B2"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32AAACD2"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58B4B001"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2C446474"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3D0579BD"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241</w:t>
            </w:r>
          </w:p>
        </w:tc>
        <w:tc>
          <w:tcPr>
            <w:tcW w:w="2673" w:type="dxa"/>
            <w:gridSpan w:val="2"/>
            <w:tcBorders>
              <w:top w:val="nil"/>
              <w:left w:val="nil"/>
              <w:bottom w:val="nil"/>
              <w:right w:val="nil"/>
            </w:tcBorders>
            <w:shd w:val="clear" w:color="auto" w:fill="auto"/>
            <w:noWrap/>
            <w:vAlign w:val="bottom"/>
            <w:hideMark/>
          </w:tcPr>
          <w:p w14:paraId="161C18B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PROD. MINERALES NO METALICOS</w:t>
            </w:r>
          </w:p>
        </w:tc>
        <w:tc>
          <w:tcPr>
            <w:tcW w:w="592" w:type="dxa"/>
            <w:tcBorders>
              <w:top w:val="nil"/>
              <w:left w:val="nil"/>
              <w:bottom w:val="nil"/>
              <w:right w:val="nil"/>
            </w:tcBorders>
            <w:shd w:val="clear" w:color="auto" w:fill="auto"/>
            <w:noWrap/>
            <w:vAlign w:val="bottom"/>
            <w:hideMark/>
          </w:tcPr>
          <w:p w14:paraId="4EEDAC4D"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0EF7F52B"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59853B60"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6743BA06"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350,000.00 </w:t>
            </w:r>
          </w:p>
        </w:tc>
      </w:tr>
      <w:tr w:rsidR="009E38FC" w:rsidRPr="009E38FC" w14:paraId="723863D5"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56CE7BAC"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242</w:t>
            </w:r>
          </w:p>
        </w:tc>
        <w:tc>
          <w:tcPr>
            <w:tcW w:w="1985" w:type="dxa"/>
            <w:tcBorders>
              <w:top w:val="nil"/>
              <w:left w:val="nil"/>
              <w:bottom w:val="nil"/>
              <w:right w:val="nil"/>
            </w:tcBorders>
            <w:shd w:val="clear" w:color="auto" w:fill="auto"/>
            <w:noWrap/>
            <w:vAlign w:val="bottom"/>
            <w:hideMark/>
          </w:tcPr>
          <w:p w14:paraId="4A6B64E7"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CEMENTO</w:t>
            </w:r>
          </w:p>
        </w:tc>
        <w:tc>
          <w:tcPr>
            <w:tcW w:w="688" w:type="dxa"/>
            <w:tcBorders>
              <w:top w:val="nil"/>
              <w:left w:val="nil"/>
              <w:bottom w:val="nil"/>
              <w:right w:val="nil"/>
            </w:tcBorders>
            <w:shd w:val="clear" w:color="auto" w:fill="auto"/>
            <w:noWrap/>
            <w:vAlign w:val="bottom"/>
            <w:hideMark/>
          </w:tcPr>
          <w:p w14:paraId="150ACF95"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92" w:type="dxa"/>
            <w:tcBorders>
              <w:top w:val="nil"/>
              <w:left w:val="nil"/>
              <w:bottom w:val="nil"/>
              <w:right w:val="nil"/>
            </w:tcBorders>
            <w:shd w:val="clear" w:color="auto" w:fill="auto"/>
            <w:noWrap/>
            <w:vAlign w:val="bottom"/>
            <w:hideMark/>
          </w:tcPr>
          <w:p w14:paraId="5ACA3C8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1B81DA9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5FACC0BB"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016A9DE7"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400,000.00 </w:t>
            </w:r>
          </w:p>
        </w:tc>
      </w:tr>
      <w:tr w:rsidR="009E38FC" w:rsidRPr="009E38FC" w14:paraId="4878CB2A"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785AD611"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243</w:t>
            </w:r>
          </w:p>
        </w:tc>
        <w:tc>
          <w:tcPr>
            <w:tcW w:w="1985" w:type="dxa"/>
            <w:tcBorders>
              <w:top w:val="nil"/>
              <w:left w:val="nil"/>
              <w:bottom w:val="nil"/>
              <w:right w:val="nil"/>
            </w:tcBorders>
            <w:shd w:val="clear" w:color="auto" w:fill="auto"/>
            <w:noWrap/>
            <w:vAlign w:val="bottom"/>
            <w:hideMark/>
          </w:tcPr>
          <w:p w14:paraId="4FD340F0"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CAL, YESO</w:t>
            </w:r>
          </w:p>
        </w:tc>
        <w:tc>
          <w:tcPr>
            <w:tcW w:w="688" w:type="dxa"/>
            <w:tcBorders>
              <w:top w:val="nil"/>
              <w:left w:val="nil"/>
              <w:bottom w:val="nil"/>
              <w:right w:val="nil"/>
            </w:tcBorders>
            <w:shd w:val="clear" w:color="auto" w:fill="auto"/>
            <w:noWrap/>
            <w:vAlign w:val="bottom"/>
            <w:hideMark/>
          </w:tcPr>
          <w:p w14:paraId="766F0D47"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92" w:type="dxa"/>
            <w:tcBorders>
              <w:top w:val="nil"/>
              <w:left w:val="nil"/>
              <w:bottom w:val="nil"/>
              <w:right w:val="nil"/>
            </w:tcBorders>
            <w:shd w:val="clear" w:color="auto" w:fill="auto"/>
            <w:noWrap/>
            <w:vAlign w:val="bottom"/>
            <w:hideMark/>
          </w:tcPr>
          <w:p w14:paraId="1D5D51A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201367D7"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23835E9A"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01D0F5F8"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50,000.00 </w:t>
            </w:r>
          </w:p>
        </w:tc>
      </w:tr>
      <w:tr w:rsidR="009E38FC" w:rsidRPr="009E38FC" w14:paraId="0081E008"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5D16DA35"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244</w:t>
            </w:r>
          </w:p>
        </w:tc>
        <w:tc>
          <w:tcPr>
            <w:tcW w:w="1985" w:type="dxa"/>
            <w:tcBorders>
              <w:top w:val="nil"/>
              <w:left w:val="nil"/>
              <w:bottom w:val="nil"/>
              <w:right w:val="nil"/>
            </w:tcBorders>
            <w:shd w:val="clear" w:color="auto" w:fill="auto"/>
            <w:noWrap/>
            <w:vAlign w:val="bottom"/>
            <w:hideMark/>
          </w:tcPr>
          <w:p w14:paraId="50BE0CD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MADERA</w:t>
            </w:r>
          </w:p>
        </w:tc>
        <w:tc>
          <w:tcPr>
            <w:tcW w:w="688" w:type="dxa"/>
            <w:tcBorders>
              <w:top w:val="nil"/>
              <w:left w:val="nil"/>
              <w:bottom w:val="nil"/>
              <w:right w:val="nil"/>
            </w:tcBorders>
            <w:shd w:val="clear" w:color="auto" w:fill="auto"/>
            <w:noWrap/>
            <w:vAlign w:val="bottom"/>
            <w:hideMark/>
          </w:tcPr>
          <w:p w14:paraId="25FEF83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92" w:type="dxa"/>
            <w:tcBorders>
              <w:top w:val="nil"/>
              <w:left w:val="nil"/>
              <w:bottom w:val="nil"/>
              <w:right w:val="nil"/>
            </w:tcBorders>
            <w:shd w:val="clear" w:color="auto" w:fill="auto"/>
            <w:noWrap/>
            <w:vAlign w:val="bottom"/>
            <w:hideMark/>
          </w:tcPr>
          <w:p w14:paraId="4185D9C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46FFB7A6"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5B3542C8"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54FC694"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15,000.00 </w:t>
            </w:r>
          </w:p>
        </w:tc>
      </w:tr>
      <w:tr w:rsidR="009E38FC" w:rsidRPr="009E38FC" w14:paraId="0C622FAA"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117C323B"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lastRenderedPageBreak/>
              <w:t>245</w:t>
            </w:r>
          </w:p>
        </w:tc>
        <w:tc>
          <w:tcPr>
            <w:tcW w:w="1985" w:type="dxa"/>
            <w:tcBorders>
              <w:top w:val="nil"/>
              <w:left w:val="nil"/>
              <w:bottom w:val="nil"/>
              <w:right w:val="nil"/>
            </w:tcBorders>
            <w:shd w:val="clear" w:color="auto" w:fill="auto"/>
            <w:noWrap/>
            <w:vAlign w:val="bottom"/>
            <w:hideMark/>
          </w:tcPr>
          <w:p w14:paraId="649FB210"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VIDRIO</w:t>
            </w:r>
          </w:p>
        </w:tc>
        <w:tc>
          <w:tcPr>
            <w:tcW w:w="688" w:type="dxa"/>
            <w:tcBorders>
              <w:top w:val="nil"/>
              <w:left w:val="nil"/>
              <w:bottom w:val="nil"/>
              <w:right w:val="nil"/>
            </w:tcBorders>
            <w:shd w:val="clear" w:color="auto" w:fill="auto"/>
            <w:noWrap/>
            <w:vAlign w:val="bottom"/>
            <w:hideMark/>
          </w:tcPr>
          <w:p w14:paraId="5D7EF0BB"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92" w:type="dxa"/>
            <w:tcBorders>
              <w:top w:val="nil"/>
              <w:left w:val="nil"/>
              <w:bottom w:val="nil"/>
              <w:right w:val="nil"/>
            </w:tcBorders>
            <w:shd w:val="clear" w:color="auto" w:fill="auto"/>
            <w:noWrap/>
            <w:vAlign w:val="bottom"/>
            <w:hideMark/>
          </w:tcPr>
          <w:p w14:paraId="69E62114"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3C8FF2BA"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795FAA1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660C994E"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20,000.00 </w:t>
            </w:r>
          </w:p>
        </w:tc>
      </w:tr>
      <w:tr w:rsidR="009E38FC" w:rsidRPr="009E38FC" w14:paraId="72943A2D"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2DCB3692"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246</w:t>
            </w:r>
          </w:p>
        </w:tc>
        <w:tc>
          <w:tcPr>
            <w:tcW w:w="2673" w:type="dxa"/>
            <w:gridSpan w:val="2"/>
            <w:tcBorders>
              <w:top w:val="nil"/>
              <w:left w:val="nil"/>
              <w:bottom w:val="nil"/>
              <w:right w:val="nil"/>
            </w:tcBorders>
            <w:shd w:val="clear" w:color="auto" w:fill="auto"/>
            <w:noWrap/>
            <w:vAlign w:val="bottom"/>
            <w:hideMark/>
          </w:tcPr>
          <w:p w14:paraId="67F9402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MAT. ELECTRICO Y ELECTRONICO</w:t>
            </w:r>
          </w:p>
        </w:tc>
        <w:tc>
          <w:tcPr>
            <w:tcW w:w="592" w:type="dxa"/>
            <w:tcBorders>
              <w:top w:val="nil"/>
              <w:left w:val="nil"/>
              <w:bottom w:val="nil"/>
              <w:right w:val="nil"/>
            </w:tcBorders>
            <w:shd w:val="clear" w:color="auto" w:fill="auto"/>
            <w:noWrap/>
            <w:vAlign w:val="bottom"/>
            <w:hideMark/>
          </w:tcPr>
          <w:p w14:paraId="601EEC1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1D53F29E"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388F5D15"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6EF2C59E"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250,000.00 </w:t>
            </w:r>
          </w:p>
        </w:tc>
      </w:tr>
      <w:tr w:rsidR="009E38FC" w:rsidRPr="009E38FC" w14:paraId="3607B36A" w14:textId="77777777" w:rsidTr="002956CB">
        <w:trPr>
          <w:trHeight w:val="300"/>
        </w:trPr>
        <w:tc>
          <w:tcPr>
            <w:tcW w:w="587" w:type="dxa"/>
            <w:tcBorders>
              <w:top w:val="nil"/>
              <w:left w:val="nil"/>
              <w:bottom w:val="nil"/>
              <w:right w:val="nil"/>
            </w:tcBorders>
            <w:shd w:val="clear" w:color="auto" w:fill="auto"/>
            <w:noWrap/>
            <w:vAlign w:val="bottom"/>
            <w:hideMark/>
          </w:tcPr>
          <w:p w14:paraId="3B88D33F"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247</w:t>
            </w:r>
          </w:p>
        </w:tc>
        <w:tc>
          <w:tcPr>
            <w:tcW w:w="3272" w:type="dxa"/>
            <w:gridSpan w:val="4"/>
            <w:tcBorders>
              <w:top w:val="nil"/>
              <w:left w:val="nil"/>
              <w:bottom w:val="nil"/>
              <w:right w:val="nil"/>
            </w:tcBorders>
            <w:shd w:val="clear" w:color="auto" w:fill="auto"/>
            <w:noWrap/>
            <w:vAlign w:val="bottom"/>
            <w:hideMark/>
          </w:tcPr>
          <w:p w14:paraId="0B1CFE51"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ART. METALICOS PARA LA CONSTRUCCION</w:t>
            </w:r>
          </w:p>
        </w:tc>
        <w:tc>
          <w:tcPr>
            <w:tcW w:w="2286" w:type="dxa"/>
            <w:gridSpan w:val="2"/>
            <w:tcBorders>
              <w:top w:val="nil"/>
              <w:left w:val="nil"/>
              <w:bottom w:val="nil"/>
              <w:right w:val="nil"/>
            </w:tcBorders>
            <w:shd w:val="clear" w:color="auto" w:fill="auto"/>
            <w:noWrap/>
            <w:vAlign w:val="bottom"/>
            <w:hideMark/>
          </w:tcPr>
          <w:p w14:paraId="72552883"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4800278B"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8F9E65F"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1,200,000.00 </w:t>
            </w:r>
          </w:p>
        </w:tc>
      </w:tr>
      <w:tr w:rsidR="009E38FC" w:rsidRPr="009E38FC" w14:paraId="66281414" w14:textId="77777777" w:rsidTr="002956CB">
        <w:trPr>
          <w:trHeight w:val="300"/>
        </w:trPr>
        <w:tc>
          <w:tcPr>
            <w:tcW w:w="587" w:type="dxa"/>
            <w:tcBorders>
              <w:top w:val="nil"/>
              <w:left w:val="nil"/>
              <w:bottom w:val="nil"/>
              <w:right w:val="nil"/>
            </w:tcBorders>
            <w:shd w:val="clear" w:color="auto" w:fill="auto"/>
            <w:noWrap/>
            <w:vAlign w:val="bottom"/>
            <w:hideMark/>
          </w:tcPr>
          <w:p w14:paraId="607AA85F"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249</w:t>
            </w:r>
          </w:p>
        </w:tc>
        <w:tc>
          <w:tcPr>
            <w:tcW w:w="3272" w:type="dxa"/>
            <w:gridSpan w:val="4"/>
            <w:tcBorders>
              <w:top w:val="nil"/>
              <w:left w:val="nil"/>
              <w:bottom w:val="nil"/>
              <w:right w:val="nil"/>
            </w:tcBorders>
            <w:shd w:val="clear" w:color="auto" w:fill="auto"/>
            <w:noWrap/>
            <w:vAlign w:val="bottom"/>
            <w:hideMark/>
          </w:tcPr>
          <w:p w14:paraId="5C9A2D8F"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OTROS MAT. Y ART. DE CONTRUCCION Y REPARACION</w:t>
            </w:r>
          </w:p>
        </w:tc>
        <w:tc>
          <w:tcPr>
            <w:tcW w:w="2286" w:type="dxa"/>
            <w:gridSpan w:val="2"/>
            <w:tcBorders>
              <w:top w:val="nil"/>
              <w:left w:val="nil"/>
              <w:bottom w:val="nil"/>
              <w:right w:val="nil"/>
            </w:tcBorders>
            <w:shd w:val="clear" w:color="auto" w:fill="auto"/>
            <w:noWrap/>
            <w:vAlign w:val="bottom"/>
            <w:hideMark/>
          </w:tcPr>
          <w:p w14:paraId="21D2BA1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2C3ACB58"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6697BC84"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800,000.00 </w:t>
            </w:r>
          </w:p>
        </w:tc>
      </w:tr>
      <w:tr w:rsidR="009E38FC" w:rsidRPr="009E38FC" w14:paraId="720DBB20" w14:textId="77777777" w:rsidTr="002956CB">
        <w:trPr>
          <w:trHeight w:val="300"/>
        </w:trPr>
        <w:tc>
          <w:tcPr>
            <w:tcW w:w="587" w:type="dxa"/>
            <w:tcBorders>
              <w:top w:val="nil"/>
              <w:left w:val="nil"/>
              <w:bottom w:val="nil"/>
              <w:right w:val="nil"/>
            </w:tcBorders>
            <w:shd w:val="clear" w:color="000000" w:fill="FFFF00"/>
            <w:noWrap/>
            <w:vAlign w:val="bottom"/>
            <w:hideMark/>
          </w:tcPr>
          <w:p w14:paraId="2A973456"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2500</w:t>
            </w:r>
          </w:p>
        </w:tc>
        <w:tc>
          <w:tcPr>
            <w:tcW w:w="5558" w:type="dxa"/>
            <w:gridSpan w:val="6"/>
            <w:tcBorders>
              <w:top w:val="nil"/>
              <w:left w:val="nil"/>
              <w:bottom w:val="nil"/>
              <w:right w:val="nil"/>
            </w:tcBorders>
            <w:shd w:val="clear" w:color="000000" w:fill="FFFF00"/>
            <w:noWrap/>
            <w:vAlign w:val="bottom"/>
            <w:hideMark/>
          </w:tcPr>
          <w:p w14:paraId="05BF7E65"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PRODUCTOS QUIMICOS, FARMACEUTICOS Y DE LABORATORIO</w:t>
            </w:r>
          </w:p>
        </w:tc>
        <w:tc>
          <w:tcPr>
            <w:tcW w:w="567" w:type="dxa"/>
            <w:gridSpan w:val="2"/>
            <w:tcBorders>
              <w:top w:val="nil"/>
              <w:left w:val="nil"/>
              <w:bottom w:val="nil"/>
              <w:right w:val="nil"/>
            </w:tcBorders>
            <w:shd w:val="clear" w:color="000000" w:fill="FFFF00"/>
            <w:noWrap/>
            <w:vAlign w:val="bottom"/>
            <w:hideMark/>
          </w:tcPr>
          <w:p w14:paraId="1E60902E"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 </w:t>
            </w:r>
          </w:p>
        </w:tc>
        <w:tc>
          <w:tcPr>
            <w:tcW w:w="1640" w:type="dxa"/>
            <w:gridSpan w:val="2"/>
            <w:tcBorders>
              <w:top w:val="nil"/>
              <w:left w:val="nil"/>
              <w:bottom w:val="nil"/>
              <w:right w:val="nil"/>
            </w:tcBorders>
            <w:shd w:val="clear" w:color="auto" w:fill="auto"/>
            <w:noWrap/>
            <w:vAlign w:val="bottom"/>
            <w:hideMark/>
          </w:tcPr>
          <w:p w14:paraId="798803FB" w14:textId="77777777" w:rsidR="009E38FC" w:rsidRPr="009E38FC" w:rsidRDefault="009E38FC" w:rsidP="009E38FC">
            <w:pPr>
              <w:spacing w:after="0" w:line="240" w:lineRule="auto"/>
              <w:rPr>
                <w:rFonts w:ascii="Calibri" w:eastAsia="Times New Roman" w:hAnsi="Calibri" w:cs="Calibri"/>
                <w:color w:val="000000"/>
                <w:lang w:eastAsia="es-MX"/>
              </w:rPr>
            </w:pPr>
          </w:p>
        </w:tc>
      </w:tr>
      <w:tr w:rsidR="009E38FC" w:rsidRPr="009E38FC" w14:paraId="233854AB"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13D0C013"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251</w:t>
            </w:r>
          </w:p>
        </w:tc>
        <w:tc>
          <w:tcPr>
            <w:tcW w:w="2673" w:type="dxa"/>
            <w:gridSpan w:val="2"/>
            <w:tcBorders>
              <w:top w:val="nil"/>
              <w:left w:val="nil"/>
              <w:bottom w:val="nil"/>
              <w:right w:val="nil"/>
            </w:tcBorders>
            <w:shd w:val="clear" w:color="auto" w:fill="auto"/>
            <w:noWrap/>
            <w:vAlign w:val="bottom"/>
            <w:hideMark/>
          </w:tcPr>
          <w:p w14:paraId="4A655FB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PRODUCTOS QUIMICOS BASICOS</w:t>
            </w:r>
          </w:p>
        </w:tc>
        <w:tc>
          <w:tcPr>
            <w:tcW w:w="592" w:type="dxa"/>
            <w:tcBorders>
              <w:top w:val="nil"/>
              <w:left w:val="nil"/>
              <w:bottom w:val="nil"/>
              <w:right w:val="nil"/>
            </w:tcBorders>
            <w:shd w:val="clear" w:color="auto" w:fill="auto"/>
            <w:noWrap/>
            <w:vAlign w:val="bottom"/>
            <w:hideMark/>
          </w:tcPr>
          <w:p w14:paraId="2E15958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0D16D9D4"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40AF55C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17BBE18"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150,000.00 </w:t>
            </w:r>
          </w:p>
        </w:tc>
      </w:tr>
      <w:tr w:rsidR="009E38FC" w:rsidRPr="009E38FC" w14:paraId="66F483D7"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4314F591"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252</w:t>
            </w:r>
          </w:p>
        </w:tc>
        <w:tc>
          <w:tcPr>
            <w:tcW w:w="2673" w:type="dxa"/>
            <w:gridSpan w:val="2"/>
            <w:tcBorders>
              <w:top w:val="nil"/>
              <w:left w:val="nil"/>
              <w:bottom w:val="nil"/>
              <w:right w:val="nil"/>
            </w:tcBorders>
            <w:shd w:val="clear" w:color="auto" w:fill="auto"/>
            <w:noWrap/>
            <w:vAlign w:val="bottom"/>
            <w:hideMark/>
          </w:tcPr>
          <w:p w14:paraId="161DA687"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FERTILIZANTES Y AGROQUIMICOS</w:t>
            </w:r>
          </w:p>
        </w:tc>
        <w:tc>
          <w:tcPr>
            <w:tcW w:w="592" w:type="dxa"/>
            <w:tcBorders>
              <w:top w:val="nil"/>
              <w:left w:val="nil"/>
              <w:bottom w:val="nil"/>
              <w:right w:val="nil"/>
            </w:tcBorders>
            <w:shd w:val="clear" w:color="auto" w:fill="auto"/>
            <w:noWrap/>
            <w:vAlign w:val="bottom"/>
            <w:hideMark/>
          </w:tcPr>
          <w:p w14:paraId="0A8A3D4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745D4AB1"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3A076535"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8C2744D"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45,000.00 </w:t>
            </w:r>
          </w:p>
        </w:tc>
      </w:tr>
      <w:tr w:rsidR="009E38FC" w:rsidRPr="009E38FC" w14:paraId="6FA9B48B"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4D72AF17"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253</w:t>
            </w:r>
          </w:p>
        </w:tc>
        <w:tc>
          <w:tcPr>
            <w:tcW w:w="2673" w:type="dxa"/>
            <w:gridSpan w:val="2"/>
            <w:tcBorders>
              <w:top w:val="nil"/>
              <w:left w:val="nil"/>
              <w:bottom w:val="nil"/>
              <w:right w:val="nil"/>
            </w:tcBorders>
            <w:shd w:val="clear" w:color="auto" w:fill="auto"/>
            <w:noWrap/>
            <w:vAlign w:val="bottom"/>
            <w:hideMark/>
          </w:tcPr>
          <w:p w14:paraId="43B3D2FB"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MEDICINAS Y PROD. FARMACEUTICOS</w:t>
            </w:r>
          </w:p>
        </w:tc>
        <w:tc>
          <w:tcPr>
            <w:tcW w:w="592" w:type="dxa"/>
            <w:tcBorders>
              <w:top w:val="nil"/>
              <w:left w:val="nil"/>
              <w:bottom w:val="nil"/>
              <w:right w:val="nil"/>
            </w:tcBorders>
            <w:shd w:val="clear" w:color="auto" w:fill="auto"/>
            <w:noWrap/>
            <w:vAlign w:val="bottom"/>
            <w:hideMark/>
          </w:tcPr>
          <w:p w14:paraId="64B1C7E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134F48F5"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63AE9686"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3BD1835F"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400,000.00 </w:t>
            </w:r>
          </w:p>
        </w:tc>
      </w:tr>
      <w:tr w:rsidR="009E38FC" w:rsidRPr="009E38FC" w14:paraId="6D09D399" w14:textId="77777777" w:rsidTr="002956CB">
        <w:trPr>
          <w:trHeight w:val="300"/>
        </w:trPr>
        <w:tc>
          <w:tcPr>
            <w:tcW w:w="587" w:type="dxa"/>
            <w:tcBorders>
              <w:top w:val="nil"/>
              <w:left w:val="nil"/>
              <w:bottom w:val="nil"/>
              <w:right w:val="nil"/>
            </w:tcBorders>
            <w:shd w:val="clear" w:color="auto" w:fill="auto"/>
            <w:noWrap/>
            <w:vAlign w:val="bottom"/>
            <w:hideMark/>
          </w:tcPr>
          <w:p w14:paraId="5C801AF3"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254</w:t>
            </w:r>
          </w:p>
        </w:tc>
        <w:tc>
          <w:tcPr>
            <w:tcW w:w="3272" w:type="dxa"/>
            <w:gridSpan w:val="4"/>
            <w:tcBorders>
              <w:top w:val="nil"/>
              <w:left w:val="nil"/>
              <w:bottom w:val="nil"/>
              <w:right w:val="nil"/>
            </w:tcBorders>
            <w:shd w:val="clear" w:color="auto" w:fill="auto"/>
            <w:noWrap/>
            <w:vAlign w:val="bottom"/>
            <w:hideMark/>
          </w:tcPr>
          <w:p w14:paraId="3996D031"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MAT. ACCESORIOS Y SUMINISTROS MEDICOS</w:t>
            </w:r>
          </w:p>
        </w:tc>
        <w:tc>
          <w:tcPr>
            <w:tcW w:w="2286" w:type="dxa"/>
            <w:gridSpan w:val="2"/>
            <w:tcBorders>
              <w:top w:val="nil"/>
              <w:left w:val="nil"/>
              <w:bottom w:val="nil"/>
              <w:right w:val="nil"/>
            </w:tcBorders>
            <w:shd w:val="clear" w:color="auto" w:fill="auto"/>
            <w:noWrap/>
            <w:vAlign w:val="bottom"/>
            <w:hideMark/>
          </w:tcPr>
          <w:p w14:paraId="69BDC190"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2FB7A261"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32DD40C0"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30,000.00 </w:t>
            </w:r>
          </w:p>
        </w:tc>
      </w:tr>
      <w:tr w:rsidR="009E38FC" w:rsidRPr="009E38FC" w14:paraId="753403E2" w14:textId="77777777" w:rsidTr="002956CB">
        <w:trPr>
          <w:trHeight w:val="300"/>
        </w:trPr>
        <w:tc>
          <w:tcPr>
            <w:tcW w:w="587" w:type="dxa"/>
            <w:tcBorders>
              <w:top w:val="nil"/>
              <w:left w:val="nil"/>
              <w:bottom w:val="nil"/>
              <w:right w:val="nil"/>
            </w:tcBorders>
            <w:shd w:val="clear" w:color="auto" w:fill="auto"/>
            <w:noWrap/>
            <w:vAlign w:val="bottom"/>
            <w:hideMark/>
          </w:tcPr>
          <w:p w14:paraId="2D078A39"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256</w:t>
            </w:r>
          </w:p>
        </w:tc>
        <w:tc>
          <w:tcPr>
            <w:tcW w:w="3272" w:type="dxa"/>
            <w:gridSpan w:val="4"/>
            <w:tcBorders>
              <w:top w:val="nil"/>
              <w:left w:val="nil"/>
              <w:bottom w:val="nil"/>
              <w:right w:val="nil"/>
            </w:tcBorders>
            <w:shd w:val="clear" w:color="auto" w:fill="auto"/>
            <w:noWrap/>
            <w:vAlign w:val="bottom"/>
            <w:hideMark/>
          </w:tcPr>
          <w:p w14:paraId="154E671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FIBRAS SINTETICAS, HULES, PLASTICOS Y DERIVADOS</w:t>
            </w:r>
          </w:p>
        </w:tc>
        <w:tc>
          <w:tcPr>
            <w:tcW w:w="2286" w:type="dxa"/>
            <w:gridSpan w:val="2"/>
            <w:tcBorders>
              <w:top w:val="nil"/>
              <w:left w:val="nil"/>
              <w:bottom w:val="nil"/>
              <w:right w:val="nil"/>
            </w:tcBorders>
            <w:shd w:val="clear" w:color="auto" w:fill="auto"/>
            <w:noWrap/>
            <w:vAlign w:val="bottom"/>
            <w:hideMark/>
          </w:tcPr>
          <w:p w14:paraId="7BD530D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3CBFD2B8"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603A740"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600,000.00 </w:t>
            </w:r>
          </w:p>
        </w:tc>
      </w:tr>
      <w:tr w:rsidR="009E38FC" w:rsidRPr="009E38FC" w14:paraId="5A00A909" w14:textId="77777777" w:rsidTr="002956CB">
        <w:trPr>
          <w:gridAfter w:val="1"/>
          <w:wAfter w:w="7" w:type="dxa"/>
          <w:trHeight w:val="300"/>
        </w:trPr>
        <w:tc>
          <w:tcPr>
            <w:tcW w:w="587" w:type="dxa"/>
            <w:tcBorders>
              <w:top w:val="nil"/>
              <w:left w:val="nil"/>
              <w:bottom w:val="nil"/>
              <w:right w:val="nil"/>
            </w:tcBorders>
            <w:shd w:val="clear" w:color="000000" w:fill="FFFF00"/>
            <w:noWrap/>
            <w:vAlign w:val="bottom"/>
            <w:hideMark/>
          </w:tcPr>
          <w:p w14:paraId="6785F9CC"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2600</w:t>
            </w:r>
          </w:p>
        </w:tc>
        <w:tc>
          <w:tcPr>
            <w:tcW w:w="2673" w:type="dxa"/>
            <w:gridSpan w:val="2"/>
            <w:tcBorders>
              <w:top w:val="nil"/>
              <w:left w:val="nil"/>
              <w:bottom w:val="nil"/>
              <w:right w:val="nil"/>
            </w:tcBorders>
            <w:shd w:val="clear" w:color="000000" w:fill="FFFF00"/>
            <w:noWrap/>
            <w:vAlign w:val="bottom"/>
            <w:hideMark/>
          </w:tcPr>
          <w:p w14:paraId="19CCFB53"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COMBUSTIBLES Y LUBRICANTES</w:t>
            </w:r>
          </w:p>
        </w:tc>
        <w:tc>
          <w:tcPr>
            <w:tcW w:w="592" w:type="dxa"/>
            <w:tcBorders>
              <w:top w:val="nil"/>
              <w:left w:val="nil"/>
              <w:bottom w:val="nil"/>
              <w:right w:val="nil"/>
            </w:tcBorders>
            <w:shd w:val="clear" w:color="000000" w:fill="FFFF00"/>
            <w:noWrap/>
            <w:vAlign w:val="bottom"/>
            <w:hideMark/>
          </w:tcPr>
          <w:p w14:paraId="67D26E6D"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2286" w:type="dxa"/>
            <w:gridSpan w:val="2"/>
            <w:tcBorders>
              <w:top w:val="nil"/>
              <w:left w:val="nil"/>
              <w:bottom w:val="nil"/>
              <w:right w:val="nil"/>
            </w:tcBorders>
            <w:shd w:val="clear" w:color="000000" w:fill="FFFF00"/>
            <w:noWrap/>
            <w:vAlign w:val="bottom"/>
            <w:hideMark/>
          </w:tcPr>
          <w:p w14:paraId="0EE32C2F"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3C22BFB8"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1C21DBF9"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26E44054"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6661A658"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261</w:t>
            </w:r>
          </w:p>
        </w:tc>
        <w:tc>
          <w:tcPr>
            <w:tcW w:w="2673" w:type="dxa"/>
            <w:gridSpan w:val="2"/>
            <w:tcBorders>
              <w:top w:val="nil"/>
              <w:left w:val="nil"/>
              <w:bottom w:val="nil"/>
              <w:right w:val="nil"/>
            </w:tcBorders>
            <w:shd w:val="clear" w:color="auto" w:fill="auto"/>
            <w:noWrap/>
            <w:vAlign w:val="bottom"/>
            <w:hideMark/>
          </w:tcPr>
          <w:p w14:paraId="4B376345"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COMBUSTIBLES Y LUBRICANTES</w:t>
            </w:r>
          </w:p>
        </w:tc>
        <w:tc>
          <w:tcPr>
            <w:tcW w:w="592" w:type="dxa"/>
            <w:tcBorders>
              <w:top w:val="nil"/>
              <w:left w:val="nil"/>
              <w:bottom w:val="nil"/>
              <w:right w:val="nil"/>
            </w:tcBorders>
            <w:shd w:val="clear" w:color="auto" w:fill="auto"/>
            <w:noWrap/>
            <w:vAlign w:val="bottom"/>
            <w:hideMark/>
          </w:tcPr>
          <w:p w14:paraId="26E83E1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36A29AAC"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171499AB"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0C57FF27"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12,500,000.00 </w:t>
            </w:r>
          </w:p>
        </w:tc>
      </w:tr>
      <w:tr w:rsidR="009E38FC" w:rsidRPr="009E38FC" w14:paraId="6AC9517C" w14:textId="77777777" w:rsidTr="002956CB">
        <w:trPr>
          <w:trHeight w:val="300"/>
        </w:trPr>
        <w:tc>
          <w:tcPr>
            <w:tcW w:w="587" w:type="dxa"/>
            <w:tcBorders>
              <w:top w:val="nil"/>
              <w:left w:val="nil"/>
              <w:bottom w:val="nil"/>
              <w:right w:val="nil"/>
            </w:tcBorders>
            <w:shd w:val="clear" w:color="000000" w:fill="FFFF00"/>
            <w:noWrap/>
            <w:vAlign w:val="bottom"/>
            <w:hideMark/>
          </w:tcPr>
          <w:p w14:paraId="1D84A318"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2700</w:t>
            </w:r>
          </w:p>
        </w:tc>
        <w:tc>
          <w:tcPr>
            <w:tcW w:w="6125" w:type="dxa"/>
            <w:gridSpan w:val="8"/>
            <w:tcBorders>
              <w:top w:val="nil"/>
              <w:left w:val="nil"/>
              <w:bottom w:val="nil"/>
              <w:right w:val="nil"/>
            </w:tcBorders>
            <w:shd w:val="clear" w:color="000000" w:fill="FFFF00"/>
            <w:noWrap/>
            <w:vAlign w:val="bottom"/>
            <w:hideMark/>
          </w:tcPr>
          <w:p w14:paraId="04719BA0"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VESTUARIO, BLANCOS, PRENDAS DE PROTECCION Y ART. DEPORTIVOS</w:t>
            </w:r>
          </w:p>
        </w:tc>
        <w:tc>
          <w:tcPr>
            <w:tcW w:w="1640" w:type="dxa"/>
            <w:gridSpan w:val="2"/>
            <w:tcBorders>
              <w:top w:val="nil"/>
              <w:left w:val="nil"/>
              <w:bottom w:val="nil"/>
              <w:right w:val="nil"/>
            </w:tcBorders>
            <w:shd w:val="clear" w:color="auto" w:fill="auto"/>
            <w:noWrap/>
            <w:vAlign w:val="bottom"/>
            <w:hideMark/>
          </w:tcPr>
          <w:p w14:paraId="156BFCAE"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24C9FCF7"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4847FDAE"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271</w:t>
            </w:r>
          </w:p>
        </w:tc>
        <w:tc>
          <w:tcPr>
            <w:tcW w:w="2673" w:type="dxa"/>
            <w:gridSpan w:val="2"/>
            <w:tcBorders>
              <w:top w:val="nil"/>
              <w:left w:val="nil"/>
              <w:bottom w:val="nil"/>
              <w:right w:val="nil"/>
            </w:tcBorders>
            <w:shd w:val="clear" w:color="auto" w:fill="auto"/>
            <w:noWrap/>
            <w:vAlign w:val="bottom"/>
            <w:hideMark/>
          </w:tcPr>
          <w:p w14:paraId="0CDBCAF7"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VESTUARIO Y UNIFORMES</w:t>
            </w:r>
          </w:p>
        </w:tc>
        <w:tc>
          <w:tcPr>
            <w:tcW w:w="592" w:type="dxa"/>
            <w:tcBorders>
              <w:top w:val="nil"/>
              <w:left w:val="nil"/>
              <w:bottom w:val="nil"/>
              <w:right w:val="nil"/>
            </w:tcBorders>
            <w:shd w:val="clear" w:color="auto" w:fill="auto"/>
            <w:noWrap/>
            <w:vAlign w:val="bottom"/>
            <w:hideMark/>
          </w:tcPr>
          <w:p w14:paraId="6706158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6F74FE4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764B33D7"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3E10C7B3"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170,000.00 </w:t>
            </w:r>
          </w:p>
        </w:tc>
      </w:tr>
      <w:tr w:rsidR="009E38FC" w:rsidRPr="009E38FC" w14:paraId="49744433" w14:textId="77777777" w:rsidTr="002956CB">
        <w:trPr>
          <w:gridAfter w:val="1"/>
          <w:wAfter w:w="7" w:type="dxa"/>
          <w:trHeight w:val="300"/>
        </w:trPr>
        <w:tc>
          <w:tcPr>
            <w:tcW w:w="587" w:type="dxa"/>
            <w:tcBorders>
              <w:top w:val="nil"/>
              <w:left w:val="nil"/>
              <w:bottom w:val="nil"/>
              <w:right w:val="nil"/>
            </w:tcBorders>
            <w:shd w:val="clear" w:color="000000" w:fill="FFFFFF"/>
            <w:noWrap/>
            <w:vAlign w:val="bottom"/>
            <w:hideMark/>
          </w:tcPr>
          <w:p w14:paraId="73FA4886"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272</w:t>
            </w:r>
          </w:p>
        </w:tc>
        <w:tc>
          <w:tcPr>
            <w:tcW w:w="1985" w:type="dxa"/>
            <w:tcBorders>
              <w:top w:val="nil"/>
              <w:left w:val="nil"/>
              <w:bottom w:val="nil"/>
              <w:right w:val="nil"/>
            </w:tcBorders>
            <w:shd w:val="clear" w:color="000000" w:fill="FFFFFF"/>
            <w:noWrap/>
            <w:vAlign w:val="bottom"/>
            <w:hideMark/>
          </w:tcPr>
          <w:p w14:paraId="63BD30B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PRENDAS DE SEGURIDAD</w:t>
            </w:r>
          </w:p>
        </w:tc>
        <w:tc>
          <w:tcPr>
            <w:tcW w:w="688" w:type="dxa"/>
            <w:tcBorders>
              <w:top w:val="nil"/>
              <w:left w:val="nil"/>
              <w:bottom w:val="nil"/>
              <w:right w:val="nil"/>
            </w:tcBorders>
            <w:shd w:val="clear" w:color="auto" w:fill="auto"/>
            <w:noWrap/>
            <w:vAlign w:val="bottom"/>
            <w:hideMark/>
          </w:tcPr>
          <w:p w14:paraId="6C03D0C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92" w:type="dxa"/>
            <w:tcBorders>
              <w:top w:val="nil"/>
              <w:left w:val="nil"/>
              <w:bottom w:val="nil"/>
              <w:right w:val="nil"/>
            </w:tcBorders>
            <w:shd w:val="clear" w:color="auto" w:fill="auto"/>
            <w:noWrap/>
            <w:vAlign w:val="bottom"/>
            <w:hideMark/>
          </w:tcPr>
          <w:p w14:paraId="696E11E6"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3EB1A50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4015F7A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5C9CAC2"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350,000.00 </w:t>
            </w:r>
          </w:p>
        </w:tc>
      </w:tr>
      <w:tr w:rsidR="009E38FC" w:rsidRPr="009E38FC" w14:paraId="50E4484D"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0C693C8F"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273</w:t>
            </w:r>
          </w:p>
        </w:tc>
        <w:tc>
          <w:tcPr>
            <w:tcW w:w="2673" w:type="dxa"/>
            <w:gridSpan w:val="2"/>
            <w:tcBorders>
              <w:top w:val="nil"/>
              <w:left w:val="nil"/>
              <w:bottom w:val="nil"/>
              <w:right w:val="nil"/>
            </w:tcBorders>
            <w:shd w:val="clear" w:color="auto" w:fill="auto"/>
            <w:noWrap/>
            <w:vAlign w:val="bottom"/>
            <w:hideMark/>
          </w:tcPr>
          <w:p w14:paraId="3C45003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ARTICULOS DEPORTIVOS</w:t>
            </w:r>
          </w:p>
        </w:tc>
        <w:tc>
          <w:tcPr>
            <w:tcW w:w="592" w:type="dxa"/>
            <w:tcBorders>
              <w:top w:val="nil"/>
              <w:left w:val="nil"/>
              <w:bottom w:val="nil"/>
              <w:right w:val="nil"/>
            </w:tcBorders>
            <w:shd w:val="clear" w:color="auto" w:fill="auto"/>
            <w:noWrap/>
            <w:vAlign w:val="bottom"/>
            <w:hideMark/>
          </w:tcPr>
          <w:p w14:paraId="3E26BFCF"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6F99430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65ACA99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BF42961"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350,000.00 </w:t>
            </w:r>
          </w:p>
        </w:tc>
      </w:tr>
      <w:tr w:rsidR="009E38FC" w:rsidRPr="009E38FC" w14:paraId="506C283D" w14:textId="77777777" w:rsidTr="002956CB">
        <w:trPr>
          <w:trHeight w:val="300"/>
        </w:trPr>
        <w:tc>
          <w:tcPr>
            <w:tcW w:w="587" w:type="dxa"/>
            <w:tcBorders>
              <w:top w:val="nil"/>
              <w:left w:val="nil"/>
              <w:bottom w:val="nil"/>
              <w:right w:val="nil"/>
            </w:tcBorders>
            <w:shd w:val="clear" w:color="000000" w:fill="FFFF00"/>
            <w:noWrap/>
            <w:vAlign w:val="bottom"/>
            <w:hideMark/>
          </w:tcPr>
          <w:p w14:paraId="60B6988C"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2900</w:t>
            </w:r>
          </w:p>
        </w:tc>
        <w:tc>
          <w:tcPr>
            <w:tcW w:w="5558" w:type="dxa"/>
            <w:gridSpan w:val="6"/>
            <w:tcBorders>
              <w:top w:val="nil"/>
              <w:left w:val="nil"/>
              <w:bottom w:val="nil"/>
              <w:right w:val="nil"/>
            </w:tcBorders>
            <w:shd w:val="clear" w:color="000000" w:fill="FFFF00"/>
            <w:noWrap/>
            <w:vAlign w:val="bottom"/>
            <w:hideMark/>
          </w:tcPr>
          <w:p w14:paraId="5807263F"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HERRAMIENTAS, REFACCIONEES Y ACCESORIOS MENORES</w:t>
            </w:r>
          </w:p>
        </w:tc>
        <w:tc>
          <w:tcPr>
            <w:tcW w:w="567" w:type="dxa"/>
            <w:gridSpan w:val="2"/>
            <w:tcBorders>
              <w:top w:val="nil"/>
              <w:left w:val="nil"/>
              <w:bottom w:val="nil"/>
              <w:right w:val="nil"/>
            </w:tcBorders>
            <w:shd w:val="clear" w:color="000000" w:fill="FFFF00"/>
            <w:noWrap/>
            <w:vAlign w:val="bottom"/>
            <w:hideMark/>
          </w:tcPr>
          <w:p w14:paraId="2553349A"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0415B923"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5F42F859"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605092A9"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291</w:t>
            </w:r>
          </w:p>
        </w:tc>
        <w:tc>
          <w:tcPr>
            <w:tcW w:w="2673" w:type="dxa"/>
            <w:gridSpan w:val="2"/>
            <w:tcBorders>
              <w:top w:val="nil"/>
              <w:left w:val="nil"/>
              <w:bottom w:val="nil"/>
              <w:right w:val="nil"/>
            </w:tcBorders>
            <w:shd w:val="clear" w:color="auto" w:fill="auto"/>
            <w:noWrap/>
            <w:vAlign w:val="bottom"/>
            <w:hideMark/>
          </w:tcPr>
          <w:p w14:paraId="0E1749D2"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HERRAMIENTAS MENORES</w:t>
            </w:r>
          </w:p>
        </w:tc>
        <w:tc>
          <w:tcPr>
            <w:tcW w:w="592" w:type="dxa"/>
            <w:tcBorders>
              <w:top w:val="nil"/>
              <w:left w:val="nil"/>
              <w:bottom w:val="nil"/>
              <w:right w:val="nil"/>
            </w:tcBorders>
            <w:shd w:val="clear" w:color="auto" w:fill="auto"/>
            <w:noWrap/>
            <w:vAlign w:val="bottom"/>
            <w:hideMark/>
          </w:tcPr>
          <w:p w14:paraId="2E77AA6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3FD0CBDE"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4829E20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09D22E32"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250,000.00 </w:t>
            </w:r>
          </w:p>
        </w:tc>
      </w:tr>
      <w:tr w:rsidR="009E38FC" w:rsidRPr="009E38FC" w14:paraId="14DE0973" w14:textId="77777777" w:rsidTr="002956CB">
        <w:trPr>
          <w:trHeight w:val="300"/>
        </w:trPr>
        <w:tc>
          <w:tcPr>
            <w:tcW w:w="587" w:type="dxa"/>
            <w:tcBorders>
              <w:top w:val="nil"/>
              <w:left w:val="nil"/>
              <w:bottom w:val="nil"/>
              <w:right w:val="nil"/>
            </w:tcBorders>
            <w:shd w:val="clear" w:color="auto" w:fill="auto"/>
            <w:noWrap/>
            <w:vAlign w:val="bottom"/>
            <w:hideMark/>
          </w:tcPr>
          <w:p w14:paraId="273E536A"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292</w:t>
            </w:r>
          </w:p>
        </w:tc>
        <w:tc>
          <w:tcPr>
            <w:tcW w:w="3272" w:type="dxa"/>
            <w:gridSpan w:val="4"/>
            <w:tcBorders>
              <w:top w:val="nil"/>
              <w:left w:val="nil"/>
              <w:bottom w:val="nil"/>
              <w:right w:val="nil"/>
            </w:tcBorders>
            <w:shd w:val="clear" w:color="auto" w:fill="auto"/>
            <w:noWrap/>
            <w:vAlign w:val="bottom"/>
            <w:hideMark/>
          </w:tcPr>
          <w:p w14:paraId="1D12BE43"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REFACCIONES Y ACCESORIOS MENORES DE EDIFICIOS</w:t>
            </w:r>
          </w:p>
        </w:tc>
        <w:tc>
          <w:tcPr>
            <w:tcW w:w="2286" w:type="dxa"/>
            <w:gridSpan w:val="2"/>
            <w:tcBorders>
              <w:top w:val="nil"/>
              <w:left w:val="nil"/>
              <w:bottom w:val="nil"/>
              <w:right w:val="nil"/>
            </w:tcBorders>
            <w:shd w:val="clear" w:color="auto" w:fill="auto"/>
            <w:noWrap/>
            <w:vAlign w:val="bottom"/>
            <w:hideMark/>
          </w:tcPr>
          <w:p w14:paraId="7319BF0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3DC202E0"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56F5201E"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50,000.00 </w:t>
            </w:r>
          </w:p>
        </w:tc>
      </w:tr>
      <w:tr w:rsidR="009E38FC" w:rsidRPr="009E38FC" w14:paraId="6CDC075B" w14:textId="77777777" w:rsidTr="002956CB">
        <w:trPr>
          <w:trHeight w:val="300"/>
        </w:trPr>
        <w:tc>
          <w:tcPr>
            <w:tcW w:w="587" w:type="dxa"/>
            <w:tcBorders>
              <w:top w:val="nil"/>
              <w:left w:val="nil"/>
              <w:bottom w:val="nil"/>
              <w:right w:val="nil"/>
            </w:tcBorders>
            <w:shd w:val="clear" w:color="auto" w:fill="auto"/>
            <w:noWrap/>
            <w:vAlign w:val="bottom"/>
            <w:hideMark/>
          </w:tcPr>
          <w:p w14:paraId="251D3F7F"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293</w:t>
            </w:r>
          </w:p>
        </w:tc>
        <w:tc>
          <w:tcPr>
            <w:tcW w:w="6125" w:type="dxa"/>
            <w:gridSpan w:val="8"/>
            <w:tcBorders>
              <w:top w:val="nil"/>
              <w:left w:val="nil"/>
              <w:bottom w:val="nil"/>
              <w:right w:val="nil"/>
            </w:tcBorders>
            <w:shd w:val="clear" w:color="auto" w:fill="auto"/>
            <w:noWrap/>
            <w:vAlign w:val="bottom"/>
            <w:hideMark/>
          </w:tcPr>
          <w:p w14:paraId="6E199FE2"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REF. Y ACCES. MENORES DE MOBILIARIO Y EPO. DE ADMON, EDUCACIONAL Y RECREATIVO</w:t>
            </w:r>
          </w:p>
        </w:tc>
        <w:tc>
          <w:tcPr>
            <w:tcW w:w="1640" w:type="dxa"/>
            <w:gridSpan w:val="2"/>
            <w:tcBorders>
              <w:top w:val="nil"/>
              <w:left w:val="nil"/>
              <w:bottom w:val="nil"/>
              <w:right w:val="nil"/>
            </w:tcBorders>
            <w:shd w:val="clear" w:color="auto" w:fill="auto"/>
            <w:noWrap/>
            <w:vAlign w:val="bottom"/>
            <w:hideMark/>
          </w:tcPr>
          <w:p w14:paraId="68179C82"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10,000.00 </w:t>
            </w:r>
          </w:p>
        </w:tc>
      </w:tr>
      <w:tr w:rsidR="009E38FC" w:rsidRPr="009E38FC" w14:paraId="1812AE9F" w14:textId="77777777" w:rsidTr="002956CB">
        <w:trPr>
          <w:trHeight w:val="300"/>
        </w:trPr>
        <w:tc>
          <w:tcPr>
            <w:tcW w:w="587" w:type="dxa"/>
            <w:tcBorders>
              <w:top w:val="nil"/>
              <w:left w:val="nil"/>
              <w:bottom w:val="nil"/>
              <w:right w:val="nil"/>
            </w:tcBorders>
            <w:shd w:val="clear" w:color="auto" w:fill="auto"/>
            <w:noWrap/>
            <w:vAlign w:val="bottom"/>
            <w:hideMark/>
          </w:tcPr>
          <w:p w14:paraId="50132FFC"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294</w:t>
            </w:r>
          </w:p>
        </w:tc>
        <w:tc>
          <w:tcPr>
            <w:tcW w:w="3272" w:type="dxa"/>
            <w:gridSpan w:val="4"/>
            <w:tcBorders>
              <w:top w:val="nil"/>
              <w:left w:val="nil"/>
              <w:bottom w:val="nil"/>
              <w:right w:val="nil"/>
            </w:tcBorders>
            <w:shd w:val="clear" w:color="auto" w:fill="auto"/>
            <w:noWrap/>
            <w:vAlign w:val="bottom"/>
            <w:hideMark/>
          </w:tcPr>
          <w:p w14:paraId="0B24AF31"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REF. Y ACCES. MENORES DE EQUIPO DE COMPUTO</w:t>
            </w:r>
          </w:p>
        </w:tc>
        <w:tc>
          <w:tcPr>
            <w:tcW w:w="2286" w:type="dxa"/>
            <w:gridSpan w:val="2"/>
            <w:tcBorders>
              <w:top w:val="nil"/>
              <w:left w:val="nil"/>
              <w:bottom w:val="nil"/>
              <w:right w:val="nil"/>
            </w:tcBorders>
            <w:shd w:val="clear" w:color="auto" w:fill="auto"/>
            <w:noWrap/>
            <w:vAlign w:val="bottom"/>
            <w:hideMark/>
          </w:tcPr>
          <w:p w14:paraId="196199B5"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5052835A"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0886024B"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100,000.00 </w:t>
            </w:r>
          </w:p>
        </w:tc>
      </w:tr>
      <w:tr w:rsidR="009E38FC" w:rsidRPr="009E38FC" w14:paraId="1387757D" w14:textId="77777777" w:rsidTr="002956CB">
        <w:trPr>
          <w:trHeight w:val="300"/>
        </w:trPr>
        <w:tc>
          <w:tcPr>
            <w:tcW w:w="587" w:type="dxa"/>
            <w:tcBorders>
              <w:top w:val="nil"/>
              <w:left w:val="nil"/>
              <w:bottom w:val="nil"/>
              <w:right w:val="nil"/>
            </w:tcBorders>
            <w:shd w:val="clear" w:color="auto" w:fill="auto"/>
            <w:noWrap/>
            <w:vAlign w:val="bottom"/>
            <w:hideMark/>
          </w:tcPr>
          <w:p w14:paraId="1FC1C628"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295</w:t>
            </w:r>
          </w:p>
        </w:tc>
        <w:tc>
          <w:tcPr>
            <w:tcW w:w="5558" w:type="dxa"/>
            <w:gridSpan w:val="6"/>
            <w:tcBorders>
              <w:top w:val="nil"/>
              <w:left w:val="nil"/>
              <w:bottom w:val="nil"/>
              <w:right w:val="nil"/>
            </w:tcBorders>
            <w:shd w:val="clear" w:color="auto" w:fill="auto"/>
            <w:noWrap/>
            <w:vAlign w:val="bottom"/>
            <w:hideMark/>
          </w:tcPr>
          <w:p w14:paraId="67DBAF71"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REF. Y ACCES. MENORES DE EQUIPO E INSTRUMENTAL  MEDICO</w:t>
            </w:r>
          </w:p>
        </w:tc>
        <w:tc>
          <w:tcPr>
            <w:tcW w:w="567" w:type="dxa"/>
            <w:gridSpan w:val="2"/>
            <w:tcBorders>
              <w:top w:val="nil"/>
              <w:left w:val="nil"/>
              <w:bottom w:val="nil"/>
              <w:right w:val="nil"/>
            </w:tcBorders>
            <w:shd w:val="clear" w:color="auto" w:fill="auto"/>
            <w:noWrap/>
            <w:vAlign w:val="bottom"/>
            <w:hideMark/>
          </w:tcPr>
          <w:p w14:paraId="71E663C1"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1640" w:type="dxa"/>
            <w:gridSpan w:val="2"/>
            <w:tcBorders>
              <w:top w:val="nil"/>
              <w:left w:val="nil"/>
              <w:bottom w:val="nil"/>
              <w:right w:val="nil"/>
            </w:tcBorders>
            <w:shd w:val="clear" w:color="auto" w:fill="auto"/>
            <w:noWrap/>
            <w:vAlign w:val="bottom"/>
            <w:hideMark/>
          </w:tcPr>
          <w:p w14:paraId="2E8DDDEC"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74E5EFBD" w14:textId="77777777" w:rsidTr="002956CB">
        <w:trPr>
          <w:trHeight w:val="300"/>
        </w:trPr>
        <w:tc>
          <w:tcPr>
            <w:tcW w:w="587" w:type="dxa"/>
            <w:tcBorders>
              <w:top w:val="nil"/>
              <w:left w:val="nil"/>
              <w:bottom w:val="nil"/>
              <w:right w:val="nil"/>
            </w:tcBorders>
            <w:shd w:val="clear" w:color="auto" w:fill="auto"/>
            <w:noWrap/>
            <w:vAlign w:val="bottom"/>
            <w:hideMark/>
          </w:tcPr>
          <w:p w14:paraId="4EB2EC37"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296</w:t>
            </w:r>
          </w:p>
        </w:tc>
        <w:tc>
          <w:tcPr>
            <w:tcW w:w="3272" w:type="dxa"/>
            <w:gridSpan w:val="4"/>
            <w:tcBorders>
              <w:top w:val="nil"/>
              <w:left w:val="nil"/>
              <w:bottom w:val="nil"/>
              <w:right w:val="nil"/>
            </w:tcBorders>
            <w:shd w:val="clear" w:color="auto" w:fill="auto"/>
            <w:noWrap/>
            <w:vAlign w:val="bottom"/>
            <w:hideMark/>
          </w:tcPr>
          <w:p w14:paraId="411CCF79"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REF. Y ACCES. MENORES DE EQUIPO DE TRANSPORTE</w:t>
            </w:r>
          </w:p>
        </w:tc>
        <w:tc>
          <w:tcPr>
            <w:tcW w:w="2286" w:type="dxa"/>
            <w:gridSpan w:val="2"/>
            <w:tcBorders>
              <w:top w:val="nil"/>
              <w:left w:val="nil"/>
              <w:bottom w:val="nil"/>
              <w:right w:val="nil"/>
            </w:tcBorders>
            <w:shd w:val="clear" w:color="auto" w:fill="auto"/>
            <w:noWrap/>
            <w:vAlign w:val="bottom"/>
            <w:hideMark/>
          </w:tcPr>
          <w:p w14:paraId="09503877"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6592E919"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500542F1"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1,600,000.00 </w:t>
            </w:r>
          </w:p>
        </w:tc>
      </w:tr>
      <w:tr w:rsidR="009E38FC" w:rsidRPr="009E38FC" w14:paraId="30B5DE62" w14:textId="77777777" w:rsidTr="002956CB">
        <w:trPr>
          <w:trHeight w:val="300"/>
        </w:trPr>
        <w:tc>
          <w:tcPr>
            <w:tcW w:w="587" w:type="dxa"/>
            <w:tcBorders>
              <w:top w:val="nil"/>
              <w:left w:val="nil"/>
              <w:bottom w:val="nil"/>
              <w:right w:val="nil"/>
            </w:tcBorders>
            <w:shd w:val="clear" w:color="auto" w:fill="auto"/>
            <w:noWrap/>
            <w:vAlign w:val="bottom"/>
            <w:hideMark/>
          </w:tcPr>
          <w:p w14:paraId="342B1DD9"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297</w:t>
            </w:r>
          </w:p>
        </w:tc>
        <w:tc>
          <w:tcPr>
            <w:tcW w:w="5558" w:type="dxa"/>
            <w:gridSpan w:val="6"/>
            <w:tcBorders>
              <w:top w:val="nil"/>
              <w:left w:val="nil"/>
              <w:bottom w:val="nil"/>
              <w:right w:val="nil"/>
            </w:tcBorders>
            <w:shd w:val="clear" w:color="auto" w:fill="auto"/>
            <w:noWrap/>
            <w:vAlign w:val="bottom"/>
            <w:hideMark/>
          </w:tcPr>
          <w:p w14:paraId="7524CECB"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REF. Y ACCES. MENORES DE EQUIPO DE DEFENSA Y SEGURIDAD</w:t>
            </w:r>
          </w:p>
        </w:tc>
        <w:tc>
          <w:tcPr>
            <w:tcW w:w="567" w:type="dxa"/>
            <w:gridSpan w:val="2"/>
            <w:tcBorders>
              <w:top w:val="nil"/>
              <w:left w:val="nil"/>
              <w:bottom w:val="nil"/>
              <w:right w:val="nil"/>
            </w:tcBorders>
            <w:shd w:val="clear" w:color="auto" w:fill="auto"/>
            <w:noWrap/>
            <w:vAlign w:val="bottom"/>
            <w:hideMark/>
          </w:tcPr>
          <w:p w14:paraId="201E2E1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1640" w:type="dxa"/>
            <w:gridSpan w:val="2"/>
            <w:tcBorders>
              <w:top w:val="nil"/>
              <w:left w:val="nil"/>
              <w:bottom w:val="nil"/>
              <w:right w:val="nil"/>
            </w:tcBorders>
            <w:shd w:val="clear" w:color="auto" w:fill="auto"/>
            <w:noWrap/>
            <w:vAlign w:val="bottom"/>
            <w:hideMark/>
          </w:tcPr>
          <w:p w14:paraId="40DB1B5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7A35132C" w14:textId="77777777" w:rsidTr="002956CB">
        <w:trPr>
          <w:trHeight w:val="300"/>
        </w:trPr>
        <w:tc>
          <w:tcPr>
            <w:tcW w:w="587" w:type="dxa"/>
            <w:tcBorders>
              <w:top w:val="nil"/>
              <w:left w:val="nil"/>
              <w:bottom w:val="nil"/>
              <w:right w:val="nil"/>
            </w:tcBorders>
            <w:shd w:val="clear" w:color="auto" w:fill="auto"/>
            <w:noWrap/>
            <w:vAlign w:val="bottom"/>
            <w:hideMark/>
          </w:tcPr>
          <w:p w14:paraId="4C212B65"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298</w:t>
            </w:r>
          </w:p>
        </w:tc>
        <w:tc>
          <w:tcPr>
            <w:tcW w:w="5558" w:type="dxa"/>
            <w:gridSpan w:val="6"/>
            <w:tcBorders>
              <w:top w:val="nil"/>
              <w:left w:val="nil"/>
              <w:bottom w:val="nil"/>
              <w:right w:val="nil"/>
            </w:tcBorders>
            <w:shd w:val="clear" w:color="auto" w:fill="auto"/>
            <w:noWrap/>
            <w:vAlign w:val="bottom"/>
            <w:hideMark/>
          </w:tcPr>
          <w:p w14:paraId="2F8A9AB5"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REF. Y ACCES. MENORES DE MAQUINARIA Y OTROS EQUIPOS</w:t>
            </w:r>
          </w:p>
        </w:tc>
        <w:tc>
          <w:tcPr>
            <w:tcW w:w="567" w:type="dxa"/>
            <w:gridSpan w:val="2"/>
            <w:tcBorders>
              <w:top w:val="nil"/>
              <w:left w:val="nil"/>
              <w:bottom w:val="nil"/>
              <w:right w:val="nil"/>
            </w:tcBorders>
            <w:shd w:val="clear" w:color="auto" w:fill="auto"/>
            <w:noWrap/>
            <w:vAlign w:val="bottom"/>
            <w:hideMark/>
          </w:tcPr>
          <w:p w14:paraId="735DE37F"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1640" w:type="dxa"/>
            <w:gridSpan w:val="2"/>
            <w:tcBorders>
              <w:top w:val="nil"/>
              <w:left w:val="nil"/>
              <w:bottom w:val="nil"/>
              <w:right w:val="nil"/>
            </w:tcBorders>
            <w:shd w:val="clear" w:color="auto" w:fill="auto"/>
            <w:noWrap/>
            <w:vAlign w:val="bottom"/>
            <w:hideMark/>
          </w:tcPr>
          <w:p w14:paraId="73ED85DB"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1,700,000.00 </w:t>
            </w:r>
          </w:p>
        </w:tc>
      </w:tr>
      <w:tr w:rsidR="009E38FC" w:rsidRPr="009E38FC" w14:paraId="08BBD771" w14:textId="77777777" w:rsidTr="002956CB">
        <w:trPr>
          <w:trHeight w:val="300"/>
        </w:trPr>
        <w:tc>
          <w:tcPr>
            <w:tcW w:w="587" w:type="dxa"/>
            <w:tcBorders>
              <w:top w:val="nil"/>
              <w:left w:val="nil"/>
              <w:bottom w:val="nil"/>
              <w:right w:val="nil"/>
            </w:tcBorders>
            <w:shd w:val="clear" w:color="auto" w:fill="auto"/>
            <w:noWrap/>
            <w:vAlign w:val="bottom"/>
            <w:hideMark/>
          </w:tcPr>
          <w:p w14:paraId="612D7F7C"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299</w:t>
            </w:r>
          </w:p>
        </w:tc>
        <w:tc>
          <w:tcPr>
            <w:tcW w:w="3272" w:type="dxa"/>
            <w:gridSpan w:val="4"/>
            <w:tcBorders>
              <w:top w:val="nil"/>
              <w:left w:val="nil"/>
              <w:bottom w:val="nil"/>
              <w:right w:val="nil"/>
            </w:tcBorders>
            <w:shd w:val="clear" w:color="auto" w:fill="auto"/>
            <w:noWrap/>
            <w:vAlign w:val="bottom"/>
            <w:hideMark/>
          </w:tcPr>
          <w:p w14:paraId="2980A5AB"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REF. Y ACCES. MENORES OTROS BIENES MUEBLES</w:t>
            </w:r>
          </w:p>
        </w:tc>
        <w:tc>
          <w:tcPr>
            <w:tcW w:w="2286" w:type="dxa"/>
            <w:gridSpan w:val="2"/>
            <w:tcBorders>
              <w:top w:val="nil"/>
              <w:left w:val="nil"/>
              <w:bottom w:val="nil"/>
              <w:right w:val="nil"/>
            </w:tcBorders>
            <w:shd w:val="clear" w:color="auto" w:fill="auto"/>
            <w:noWrap/>
            <w:vAlign w:val="bottom"/>
            <w:hideMark/>
          </w:tcPr>
          <w:p w14:paraId="476060FF"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5775E23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60752290"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27196DFF" w14:textId="77777777" w:rsidTr="002956CB">
        <w:trPr>
          <w:gridAfter w:val="1"/>
          <w:wAfter w:w="7" w:type="dxa"/>
          <w:trHeight w:val="300"/>
        </w:trPr>
        <w:tc>
          <w:tcPr>
            <w:tcW w:w="587" w:type="dxa"/>
            <w:tcBorders>
              <w:top w:val="nil"/>
              <w:left w:val="nil"/>
              <w:bottom w:val="nil"/>
              <w:right w:val="nil"/>
            </w:tcBorders>
            <w:shd w:val="clear" w:color="000000" w:fill="70AD47"/>
            <w:noWrap/>
            <w:vAlign w:val="bottom"/>
            <w:hideMark/>
          </w:tcPr>
          <w:p w14:paraId="2944B776"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3000</w:t>
            </w:r>
          </w:p>
        </w:tc>
        <w:tc>
          <w:tcPr>
            <w:tcW w:w="2673" w:type="dxa"/>
            <w:gridSpan w:val="2"/>
            <w:tcBorders>
              <w:top w:val="nil"/>
              <w:left w:val="nil"/>
              <w:bottom w:val="nil"/>
              <w:right w:val="nil"/>
            </w:tcBorders>
            <w:shd w:val="clear" w:color="000000" w:fill="70AD47"/>
            <w:noWrap/>
            <w:vAlign w:val="bottom"/>
            <w:hideMark/>
          </w:tcPr>
          <w:p w14:paraId="4C3EE031"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SERVICIOS GENERALES</w:t>
            </w:r>
          </w:p>
        </w:tc>
        <w:tc>
          <w:tcPr>
            <w:tcW w:w="592" w:type="dxa"/>
            <w:tcBorders>
              <w:top w:val="nil"/>
              <w:left w:val="nil"/>
              <w:bottom w:val="nil"/>
              <w:right w:val="nil"/>
            </w:tcBorders>
            <w:shd w:val="clear" w:color="000000" w:fill="70AD47"/>
            <w:noWrap/>
            <w:vAlign w:val="bottom"/>
            <w:hideMark/>
          </w:tcPr>
          <w:p w14:paraId="232B85BA"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 </w:t>
            </w:r>
          </w:p>
        </w:tc>
        <w:tc>
          <w:tcPr>
            <w:tcW w:w="2286" w:type="dxa"/>
            <w:gridSpan w:val="2"/>
            <w:tcBorders>
              <w:top w:val="nil"/>
              <w:left w:val="nil"/>
              <w:bottom w:val="nil"/>
              <w:right w:val="nil"/>
            </w:tcBorders>
            <w:shd w:val="clear" w:color="000000" w:fill="70AD47"/>
            <w:noWrap/>
            <w:vAlign w:val="bottom"/>
            <w:hideMark/>
          </w:tcPr>
          <w:p w14:paraId="57B606D0"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 </w:t>
            </w:r>
          </w:p>
        </w:tc>
        <w:tc>
          <w:tcPr>
            <w:tcW w:w="567" w:type="dxa"/>
            <w:gridSpan w:val="2"/>
            <w:tcBorders>
              <w:top w:val="nil"/>
              <w:left w:val="nil"/>
              <w:bottom w:val="nil"/>
              <w:right w:val="nil"/>
            </w:tcBorders>
            <w:shd w:val="clear" w:color="000000" w:fill="70AD47"/>
            <w:noWrap/>
            <w:vAlign w:val="bottom"/>
            <w:hideMark/>
          </w:tcPr>
          <w:p w14:paraId="7D303605"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 </w:t>
            </w:r>
          </w:p>
        </w:tc>
        <w:tc>
          <w:tcPr>
            <w:tcW w:w="1640" w:type="dxa"/>
            <w:gridSpan w:val="2"/>
            <w:tcBorders>
              <w:top w:val="nil"/>
              <w:left w:val="nil"/>
              <w:bottom w:val="nil"/>
              <w:right w:val="nil"/>
            </w:tcBorders>
            <w:shd w:val="clear" w:color="auto" w:fill="auto"/>
            <w:noWrap/>
            <w:vAlign w:val="bottom"/>
            <w:hideMark/>
          </w:tcPr>
          <w:p w14:paraId="3D956390" w14:textId="77777777" w:rsidR="009E38FC" w:rsidRPr="009E38FC" w:rsidRDefault="009E38FC" w:rsidP="009E38FC">
            <w:pPr>
              <w:spacing w:after="0" w:line="240" w:lineRule="auto"/>
              <w:rPr>
                <w:rFonts w:ascii="Calibri" w:eastAsia="Times New Roman" w:hAnsi="Calibri" w:cs="Calibri"/>
                <w:color w:val="000000"/>
                <w:lang w:eastAsia="es-MX"/>
              </w:rPr>
            </w:pPr>
          </w:p>
        </w:tc>
      </w:tr>
      <w:tr w:rsidR="009E38FC" w:rsidRPr="009E38FC" w14:paraId="50F63788" w14:textId="77777777" w:rsidTr="002956CB">
        <w:trPr>
          <w:gridAfter w:val="1"/>
          <w:wAfter w:w="7" w:type="dxa"/>
          <w:trHeight w:val="300"/>
        </w:trPr>
        <w:tc>
          <w:tcPr>
            <w:tcW w:w="587" w:type="dxa"/>
            <w:tcBorders>
              <w:top w:val="nil"/>
              <w:left w:val="nil"/>
              <w:bottom w:val="nil"/>
              <w:right w:val="nil"/>
            </w:tcBorders>
            <w:shd w:val="clear" w:color="000000" w:fill="FFFF00"/>
            <w:noWrap/>
            <w:vAlign w:val="bottom"/>
            <w:hideMark/>
          </w:tcPr>
          <w:p w14:paraId="159D8B95"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3100</w:t>
            </w:r>
          </w:p>
        </w:tc>
        <w:tc>
          <w:tcPr>
            <w:tcW w:w="2673" w:type="dxa"/>
            <w:gridSpan w:val="2"/>
            <w:tcBorders>
              <w:top w:val="nil"/>
              <w:left w:val="nil"/>
              <w:bottom w:val="nil"/>
              <w:right w:val="nil"/>
            </w:tcBorders>
            <w:shd w:val="clear" w:color="000000" w:fill="FFFF00"/>
            <w:noWrap/>
            <w:vAlign w:val="bottom"/>
            <w:hideMark/>
          </w:tcPr>
          <w:p w14:paraId="58009298"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SERVICIOS BASICOS</w:t>
            </w:r>
          </w:p>
        </w:tc>
        <w:tc>
          <w:tcPr>
            <w:tcW w:w="592" w:type="dxa"/>
            <w:tcBorders>
              <w:top w:val="nil"/>
              <w:left w:val="nil"/>
              <w:bottom w:val="nil"/>
              <w:right w:val="nil"/>
            </w:tcBorders>
            <w:shd w:val="clear" w:color="000000" w:fill="FFFF00"/>
            <w:noWrap/>
            <w:vAlign w:val="bottom"/>
            <w:hideMark/>
          </w:tcPr>
          <w:p w14:paraId="2904A54A"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2286" w:type="dxa"/>
            <w:gridSpan w:val="2"/>
            <w:tcBorders>
              <w:top w:val="nil"/>
              <w:left w:val="nil"/>
              <w:bottom w:val="nil"/>
              <w:right w:val="nil"/>
            </w:tcBorders>
            <w:shd w:val="clear" w:color="000000" w:fill="FFFF00"/>
            <w:noWrap/>
            <w:vAlign w:val="bottom"/>
            <w:hideMark/>
          </w:tcPr>
          <w:p w14:paraId="3245DA15"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3CCC1512"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7C512B47"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6D1B8465"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10BD3640"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311</w:t>
            </w:r>
          </w:p>
        </w:tc>
        <w:tc>
          <w:tcPr>
            <w:tcW w:w="2673" w:type="dxa"/>
            <w:gridSpan w:val="2"/>
            <w:tcBorders>
              <w:top w:val="nil"/>
              <w:left w:val="nil"/>
              <w:bottom w:val="nil"/>
              <w:right w:val="nil"/>
            </w:tcBorders>
            <w:shd w:val="clear" w:color="auto" w:fill="auto"/>
            <w:noWrap/>
            <w:vAlign w:val="bottom"/>
            <w:hideMark/>
          </w:tcPr>
          <w:p w14:paraId="45D6E08F"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ENERGIA ELECTRICA</w:t>
            </w:r>
          </w:p>
        </w:tc>
        <w:tc>
          <w:tcPr>
            <w:tcW w:w="592" w:type="dxa"/>
            <w:tcBorders>
              <w:top w:val="nil"/>
              <w:left w:val="nil"/>
              <w:bottom w:val="nil"/>
              <w:right w:val="nil"/>
            </w:tcBorders>
            <w:shd w:val="clear" w:color="auto" w:fill="auto"/>
            <w:noWrap/>
            <w:vAlign w:val="bottom"/>
            <w:hideMark/>
          </w:tcPr>
          <w:p w14:paraId="5F71A75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262D82D5"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3B00F12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000000" w:fill="FFFFFF"/>
            <w:noWrap/>
            <w:vAlign w:val="bottom"/>
            <w:hideMark/>
          </w:tcPr>
          <w:p w14:paraId="2E2F7155" w14:textId="77777777" w:rsidR="009E38FC" w:rsidRPr="009E38FC" w:rsidRDefault="009E38FC" w:rsidP="009E38FC">
            <w:pPr>
              <w:spacing w:after="0" w:line="240" w:lineRule="auto"/>
              <w:rPr>
                <w:rFonts w:ascii="Arial Narrow" w:eastAsia="Times New Roman" w:hAnsi="Arial Narrow" w:cs="Calibri"/>
                <w:sz w:val="16"/>
                <w:szCs w:val="16"/>
                <w:lang w:eastAsia="es-MX"/>
              </w:rPr>
            </w:pPr>
            <w:r w:rsidRPr="009E38FC">
              <w:rPr>
                <w:rFonts w:ascii="Arial Narrow" w:eastAsia="Times New Roman" w:hAnsi="Arial Narrow" w:cs="Calibri"/>
                <w:sz w:val="16"/>
                <w:szCs w:val="16"/>
                <w:lang w:eastAsia="es-MX"/>
              </w:rPr>
              <w:t xml:space="preserve"> $           11,400,000.00 </w:t>
            </w:r>
          </w:p>
        </w:tc>
      </w:tr>
      <w:tr w:rsidR="009E38FC" w:rsidRPr="009E38FC" w14:paraId="49DBA399"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53B31193"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312</w:t>
            </w:r>
          </w:p>
        </w:tc>
        <w:tc>
          <w:tcPr>
            <w:tcW w:w="1985" w:type="dxa"/>
            <w:tcBorders>
              <w:top w:val="nil"/>
              <w:left w:val="nil"/>
              <w:bottom w:val="nil"/>
              <w:right w:val="nil"/>
            </w:tcBorders>
            <w:shd w:val="clear" w:color="auto" w:fill="auto"/>
            <w:noWrap/>
            <w:vAlign w:val="bottom"/>
            <w:hideMark/>
          </w:tcPr>
          <w:p w14:paraId="17B60A0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GAS</w:t>
            </w:r>
          </w:p>
        </w:tc>
        <w:tc>
          <w:tcPr>
            <w:tcW w:w="688" w:type="dxa"/>
            <w:tcBorders>
              <w:top w:val="nil"/>
              <w:left w:val="nil"/>
              <w:bottom w:val="nil"/>
              <w:right w:val="nil"/>
            </w:tcBorders>
            <w:shd w:val="clear" w:color="auto" w:fill="auto"/>
            <w:noWrap/>
            <w:vAlign w:val="bottom"/>
            <w:hideMark/>
          </w:tcPr>
          <w:p w14:paraId="3DAC3970"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92" w:type="dxa"/>
            <w:tcBorders>
              <w:top w:val="nil"/>
              <w:left w:val="nil"/>
              <w:bottom w:val="nil"/>
              <w:right w:val="nil"/>
            </w:tcBorders>
            <w:shd w:val="clear" w:color="auto" w:fill="auto"/>
            <w:noWrap/>
            <w:vAlign w:val="bottom"/>
            <w:hideMark/>
          </w:tcPr>
          <w:p w14:paraId="132457AE"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74446774"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7F41C4A6"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192209B8"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5,000.00 </w:t>
            </w:r>
          </w:p>
        </w:tc>
      </w:tr>
      <w:tr w:rsidR="009E38FC" w:rsidRPr="009E38FC" w14:paraId="51BF697E"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0A1FF090"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313</w:t>
            </w:r>
          </w:p>
        </w:tc>
        <w:tc>
          <w:tcPr>
            <w:tcW w:w="1985" w:type="dxa"/>
            <w:tcBorders>
              <w:top w:val="nil"/>
              <w:left w:val="nil"/>
              <w:bottom w:val="nil"/>
              <w:right w:val="nil"/>
            </w:tcBorders>
            <w:shd w:val="clear" w:color="auto" w:fill="auto"/>
            <w:noWrap/>
            <w:vAlign w:val="bottom"/>
            <w:hideMark/>
          </w:tcPr>
          <w:p w14:paraId="065C7ED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AGUA</w:t>
            </w:r>
          </w:p>
        </w:tc>
        <w:tc>
          <w:tcPr>
            <w:tcW w:w="688" w:type="dxa"/>
            <w:tcBorders>
              <w:top w:val="nil"/>
              <w:left w:val="nil"/>
              <w:bottom w:val="nil"/>
              <w:right w:val="nil"/>
            </w:tcBorders>
            <w:shd w:val="clear" w:color="auto" w:fill="auto"/>
            <w:noWrap/>
            <w:vAlign w:val="bottom"/>
            <w:hideMark/>
          </w:tcPr>
          <w:p w14:paraId="257A85E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92" w:type="dxa"/>
            <w:tcBorders>
              <w:top w:val="nil"/>
              <w:left w:val="nil"/>
              <w:bottom w:val="nil"/>
              <w:right w:val="nil"/>
            </w:tcBorders>
            <w:shd w:val="clear" w:color="auto" w:fill="auto"/>
            <w:noWrap/>
            <w:vAlign w:val="bottom"/>
            <w:hideMark/>
          </w:tcPr>
          <w:p w14:paraId="686F9E3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1D14D59C"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4353754C"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73C7C437"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2170BA9C"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373ED5D3"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314</w:t>
            </w:r>
          </w:p>
        </w:tc>
        <w:tc>
          <w:tcPr>
            <w:tcW w:w="2673" w:type="dxa"/>
            <w:gridSpan w:val="2"/>
            <w:tcBorders>
              <w:top w:val="nil"/>
              <w:left w:val="nil"/>
              <w:bottom w:val="nil"/>
              <w:right w:val="nil"/>
            </w:tcBorders>
            <w:shd w:val="clear" w:color="auto" w:fill="auto"/>
            <w:noWrap/>
            <w:vAlign w:val="bottom"/>
            <w:hideMark/>
          </w:tcPr>
          <w:p w14:paraId="009DCB5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TELEFONIA TRADICIONAL</w:t>
            </w:r>
          </w:p>
        </w:tc>
        <w:tc>
          <w:tcPr>
            <w:tcW w:w="592" w:type="dxa"/>
            <w:tcBorders>
              <w:top w:val="nil"/>
              <w:left w:val="nil"/>
              <w:bottom w:val="nil"/>
              <w:right w:val="nil"/>
            </w:tcBorders>
            <w:shd w:val="clear" w:color="auto" w:fill="auto"/>
            <w:noWrap/>
            <w:vAlign w:val="bottom"/>
            <w:hideMark/>
          </w:tcPr>
          <w:p w14:paraId="408E40E3"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2C5C2979"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66AFC03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7F6D5C09"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350,000.00 </w:t>
            </w:r>
          </w:p>
        </w:tc>
      </w:tr>
      <w:tr w:rsidR="009E38FC" w:rsidRPr="009E38FC" w14:paraId="022AF488"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7CB3B787"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315</w:t>
            </w:r>
          </w:p>
        </w:tc>
        <w:tc>
          <w:tcPr>
            <w:tcW w:w="2673" w:type="dxa"/>
            <w:gridSpan w:val="2"/>
            <w:tcBorders>
              <w:top w:val="nil"/>
              <w:left w:val="nil"/>
              <w:bottom w:val="nil"/>
              <w:right w:val="nil"/>
            </w:tcBorders>
            <w:shd w:val="clear" w:color="auto" w:fill="auto"/>
            <w:noWrap/>
            <w:vAlign w:val="bottom"/>
            <w:hideMark/>
          </w:tcPr>
          <w:p w14:paraId="1594B37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TELEFONIA CELULAR</w:t>
            </w:r>
          </w:p>
        </w:tc>
        <w:tc>
          <w:tcPr>
            <w:tcW w:w="592" w:type="dxa"/>
            <w:tcBorders>
              <w:top w:val="nil"/>
              <w:left w:val="nil"/>
              <w:bottom w:val="nil"/>
              <w:right w:val="nil"/>
            </w:tcBorders>
            <w:shd w:val="clear" w:color="auto" w:fill="auto"/>
            <w:noWrap/>
            <w:vAlign w:val="bottom"/>
            <w:hideMark/>
          </w:tcPr>
          <w:p w14:paraId="04B6057F"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55FD9920"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7CE83F1B"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74C9F0E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750F7E95"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44F3C492"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316</w:t>
            </w:r>
          </w:p>
        </w:tc>
        <w:tc>
          <w:tcPr>
            <w:tcW w:w="2673" w:type="dxa"/>
            <w:gridSpan w:val="2"/>
            <w:tcBorders>
              <w:top w:val="nil"/>
              <w:left w:val="nil"/>
              <w:bottom w:val="nil"/>
              <w:right w:val="nil"/>
            </w:tcBorders>
            <w:shd w:val="clear" w:color="auto" w:fill="auto"/>
            <w:noWrap/>
            <w:vAlign w:val="bottom"/>
            <w:hideMark/>
          </w:tcPr>
          <w:p w14:paraId="56C8F39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SERVICIOS DE TELECOMUNICACIONES</w:t>
            </w:r>
          </w:p>
        </w:tc>
        <w:tc>
          <w:tcPr>
            <w:tcW w:w="592" w:type="dxa"/>
            <w:tcBorders>
              <w:top w:val="nil"/>
              <w:left w:val="nil"/>
              <w:bottom w:val="nil"/>
              <w:right w:val="nil"/>
            </w:tcBorders>
            <w:shd w:val="clear" w:color="auto" w:fill="auto"/>
            <w:noWrap/>
            <w:vAlign w:val="bottom"/>
            <w:hideMark/>
          </w:tcPr>
          <w:p w14:paraId="76362E43"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1799BFF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00656748"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D37E9C1"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6C712E4C"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6E7810D0"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317</w:t>
            </w:r>
          </w:p>
        </w:tc>
        <w:tc>
          <w:tcPr>
            <w:tcW w:w="2673" w:type="dxa"/>
            <w:gridSpan w:val="2"/>
            <w:tcBorders>
              <w:top w:val="nil"/>
              <w:left w:val="nil"/>
              <w:bottom w:val="nil"/>
              <w:right w:val="nil"/>
            </w:tcBorders>
            <w:shd w:val="clear" w:color="auto" w:fill="auto"/>
            <w:noWrap/>
            <w:vAlign w:val="bottom"/>
            <w:hideMark/>
          </w:tcPr>
          <w:p w14:paraId="0F29F0F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SERVICIOS DE ACCESO DE INTERNET</w:t>
            </w:r>
          </w:p>
        </w:tc>
        <w:tc>
          <w:tcPr>
            <w:tcW w:w="592" w:type="dxa"/>
            <w:tcBorders>
              <w:top w:val="nil"/>
              <w:left w:val="nil"/>
              <w:bottom w:val="nil"/>
              <w:right w:val="nil"/>
            </w:tcBorders>
            <w:shd w:val="clear" w:color="auto" w:fill="auto"/>
            <w:noWrap/>
            <w:vAlign w:val="bottom"/>
            <w:hideMark/>
          </w:tcPr>
          <w:p w14:paraId="570E7292"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604E3D61"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3495931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6939E0C7"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69AD34F1"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4D0A0B0D"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318</w:t>
            </w:r>
          </w:p>
        </w:tc>
        <w:tc>
          <w:tcPr>
            <w:tcW w:w="2673" w:type="dxa"/>
            <w:gridSpan w:val="2"/>
            <w:tcBorders>
              <w:top w:val="nil"/>
              <w:left w:val="nil"/>
              <w:bottom w:val="nil"/>
              <w:right w:val="nil"/>
            </w:tcBorders>
            <w:shd w:val="clear" w:color="auto" w:fill="auto"/>
            <w:noWrap/>
            <w:vAlign w:val="bottom"/>
            <w:hideMark/>
          </w:tcPr>
          <w:p w14:paraId="1556CBDD"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SERVICIOS POSTALES</w:t>
            </w:r>
          </w:p>
        </w:tc>
        <w:tc>
          <w:tcPr>
            <w:tcW w:w="592" w:type="dxa"/>
            <w:tcBorders>
              <w:top w:val="nil"/>
              <w:left w:val="nil"/>
              <w:bottom w:val="nil"/>
              <w:right w:val="nil"/>
            </w:tcBorders>
            <w:shd w:val="clear" w:color="auto" w:fill="auto"/>
            <w:noWrap/>
            <w:vAlign w:val="bottom"/>
            <w:hideMark/>
          </w:tcPr>
          <w:p w14:paraId="3DD7A47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14CD5880"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24C8F63A"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C9ACCBC"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378B52FA"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34D4E9ED"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319</w:t>
            </w:r>
          </w:p>
        </w:tc>
        <w:tc>
          <w:tcPr>
            <w:tcW w:w="2673" w:type="dxa"/>
            <w:gridSpan w:val="2"/>
            <w:tcBorders>
              <w:top w:val="nil"/>
              <w:left w:val="nil"/>
              <w:bottom w:val="nil"/>
              <w:right w:val="nil"/>
            </w:tcBorders>
            <w:shd w:val="clear" w:color="auto" w:fill="auto"/>
            <w:noWrap/>
            <w:vAlign w:val="bottom"/>
            <w:hideMark/>
          </w:tcPr>
          <w:p w14:paraId="671F03E9"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SERVICIOS INTEGRALES</w:t>
            </w:r>
          </w:p>
        </w:tc>
        <w:tc>
          <w:tcPr>
            <w:tcW w:w="592" w:type="dxa"/>
            <w:tcBorders>
              <w:top w:val="nil"/>
              <w:left w:val="nil"/>
              <w:bottom w:val="nil"/>
              <w:right w:val="nil"/>
            </w:tcBorders>
            <w:shd w:val="clear" w:color="auto" w:fill="auto"/>
            <w:noWrap/>
            <w:vAlign w:val="bottom"/>
            <w:hideMark/>
          </w:tcPr>
          <w:p w14:paraId="2BE5E12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2CFC6BE4"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6AC3DCEC"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76FF346E"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279B9347" w14:textId="77777777" w:rsidTr="002956CB">
        <w:trPr>
          <w:gridAfter w:val="1"/>
          <w:wAfter w:w="7" w:type="dxa"/>
          <w:trHeight w:val="300"/>
        </w:trPr>
        <w:tc>
          <w:tcPr>
            <w:tcW w:w="587" w:type="dxa"/>
            <w:tcBorders>
              <w:top w:val="nil"/>
              <w:left w:val="nil"/>
              <w:bottom w:val="nil"/>
              <w:right w:val="nil"/>
            </w:tcBorders>
            <w:shd w:val="clear" w:color="000000" w:fill="FFFF00"/>
            <w:noWrap/>
            <w:vAlign w:val="bottom"/>
            <w:hideMark/>
          </w:tcPr>
          <w:p w14:paraId="76FB13C3"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3200</w:t>
            </w:r>
          </w:p>
        </w:tc>
        <w:tc>
          <w:tcPr>
            <w:tcW w:w="2673" w:type="dxa"/>
            <w:gridSpan w:val="2"/>
            <w:tcBorders>
              <w:top w:val="nil"/>
              <w:left w:val="nil"/>
              <w:bottom w:val="nil"/>
              <w:right w:val="nil"/>
            </w:tcBorders>
            <w:shd w:val="clear" w:color="000000" w:fill="FFFF00"/>
            <w:noWrap/>
            <w:vAlign w:val="bottom"/>
            <w:hideMark/>
          </w:tcPr>
          <w:p w14:paraId="193222F8"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SERVICIOS DE ARRENDAMIENTO</w:t>
            </w:r>
          </w:p>
        </w:tc>
        <w:tc>
          <w:tcPr>
            <w:tcW w:w="592" w:type="dxa"/>
            <w:tcBorders>
              <w:top w:val="nil"/>
              <w:left w:val="nil"/>
              <w:bottom w:val="nil"/>
              <w:right w:val="nil"/>
            </w:tcBorders>
            <w:shd w:val="clear" w:color="000000" w:fill="FFFF00"/>
            <w:noWrap/>
            <w:vAlign w:val="bottom"/>
            <w:hideMark/>
          </w:tcPr>
          <w:p w14:paraId="337432C6"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2286" w:type="dxa"/>
            <w:gridSpan w:val="2"/>
            <w:tcBorders>
              <w:top w:val="nil"/>
              <w:left w:val="nil"/>
              <w:bottom w:val="nil"/>
              <w:right w:val="nil"/>
            </w:tcBorders>
            <w:shd w:val="clear" w:color="000000" w:fill="FFFF00"/>
            <w:noWrap/>
            <w:vAlign w:val="bottom"/>
            <w:hideMark/>
          </w:tcPr>
          <w:p w14:paraId="0BCCB5FE"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476E7F81"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751E5479"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5F21FD73"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166DE53C"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321</w:t>
            </w:r>
          </w:p>
        </w:tc>
        <w:tc>
          <w:tcPr>
            <w:tcW w:w="2673" w:type="dxa"/>
            <w:gridSpan w:val="2"/>
            <w:tcBorders>
              <w:top w:val="nil"/>
              <w:left w:val="nil"/>
              <w:bottom w:val="nil"/>
              <w:right w:val="nil"/>
            </w:tcBorders>
            <w:shd w:val="clear" w:color="auto" w:fill="auto"/>
            <w:noWrap/>
            <w:vAlign w:val="bottom"/>
            <w:hideMark/>
          </w:tcPr>
          <w:p w14:paraId="10FFEB7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ARRENDAMIENTO DE TERRENOS</w:t>
            </w:r>
          </w:p>
        </w:tc>
        <w:tc>
          <w:tcPr>
            <w:tcW w:w="592" w:type="dxa"/>
            <w:tcBorders>
              <w:top w:val="nil"/>
              <w:left w:val="nil"/>
              <w:bottom w:val="nil"/>
              <w:right w:val="nil"/>
            </w:tcBorders>
            <w:shd w:val="clear" w:color="auto" w:fill="auto"/>
            <w:noWrap/>
            <w:vAlign w:val="bottom"/>
            <w:hideMark/>
          </w:tcPr>
          <w:p w14:paraId="44F9F932"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44D9C46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714FDFE8"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04DAE3C"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70,000.00 </w:t>
            </w:r>
          </w:p>
        </w:tc>
      </w:tr>
      <w:tr w:rsidR="009E38FC" w:rsidRPr="009E38FC" w14:paraId="4136B163"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360513D2"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322</w:t>
            </w:r>
          </w:p>
        </w:tc>
        <w:tc>
          <w:tcPr>
            <w:tcW w:w="2673" w:type="dxa"/>
            <w:gridSpan w:val="2"/>
            <w:tcBorders>
              <w:top w:val="nil"/>
              <w:left w:val="nil"/>
              <w:bottom w:val="nil"/>
              <w:right w:val="nil"/>
            </w:tcBorders>
            <w:shd w:val="clear" w:color="auto" w:fill="auto"/>
            <w:noWrap/>
            <w:vAlign w:val="bottom"/>
            <w:hideMark/>
          </w:tcPr>
          <w:p w14:paraId="7BD6407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ARRENDAMIENTO DE EDIFICIOS</w:t>
            </w:r>
          </w:p>
        </w:tc>
        <w:tc>
          <w:tcPr>
            <w:tcW w:w="592" w:type="dxa"/>
            <w:tcBorders>
              <w:top w:val="nil"/>
              <w:left w:val="nil"/>
              <w:bottom w:val="nil"/>
              <w:right w:val="nil"/>
            </w:tcBorders>
            <w:shd w:val="clear" w:color="auto" w:fill="auto"/>
            <w:noWrap/>
            <w:vAlign w:val="bottom"/>
            <w:hideMark/>
          </w:tcPr>
          <w:p w14:paraId="65742BF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34C84E1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0367D51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167ABCD"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60,000.00 </w:t>
            </w:r>
          </w:p>
        </w:tc>
      </w:tr>
      <w:tr w:rsidR="009E38FC" w:rsidRPr="009E38FC" w14:paraId="03FB1EFA" w14:textId="77777777" w:rsidTr="002956CB">
        <w:trPr>
          <w:trHeight w:val="300"/>
        </w:trPr>
        <w:tc>
          <w:tcPr>
            <w:tcW w:w="587" w:type="dxa"/>
            <w:tcBorders>
              <w:top w:val="nil"/>
              <w:left w:val="nil"/>
              <w:bottom w:val="nil"/>
              <w:right w:val="nil"/>
            </w:tcBorders>
            <w:shd w:val="clear" w:color="auto" w:fill="auto"/>
            <w:noWrap/>
            <w:vAlign w:val="bottom"/>
            <w:hideMark/>
          </w:tcPr>
          <w:p w14:paraId="6A3FFB9A"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323</w:t>
            </w:r>
          </w:p>
        </w:tc>
        <w:tc>
          <w:tcPr>
            <w:tcW w:w="5558" w:type="dxa"/>
            <w:gridSpan w:val="6"/>
            <w:tcBorders>
              <w:top w:val="nil"/>
              <w:left w:val="nil"/>
              <w:bottom w:val="nil"/>
              <w:right w:val="nil"/>
            </w:tcBorders>
            <w:shd w:val="clear" w:color="auto" w:fill="auto"/>
            <w:noWrap/>
            <w:vAlign w:val="bottom"/>
            <w:hideMark/>
          </w:tcPr>
          <w:p w14:paraId="33A43E9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ARRENDAMIENTO DE MOBILIARIO Y EPO. DE ADMON Y EDUCACIONAL</w:t>
            </w:r>
          </w:p>
        </w:tc>
        <w:tc>
          <w:tcPr>
            <w:tcW w:w="567" w:type="dxa"/>
            <w:gridSpan w:val="2"/>
            <w:tcBorders>
              <w:top w:val="nil"/>
              <w:left w:val="nil"/>
              <w:bottom w:val="nil"/>
              <w:right w:val="nil"/>
            </w:tcBorders>
            <w:shd w:val="clear" w:color="auto" w:fill="auto"/>
            <w:noWrap/>
            <w:vAlign w:val="bottom"/>
            <w:hideMark/>
          </w:tcPr>
          <w:p w14:paraId="3F01825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1640" w:type="dxa"/>
            <w:gridSpan w:val="2"/>
            <w:tcBorders>
              <w:top w:val="nil"/>
              <w:left w:val="nil"/>
              <w:bottom w:val="nil"/>
              <w:right w:val="nil"/>
            </w:tcBorders>
            <w:shd w:val="clear" w:color="auto" w:fill="auto"/>
            <w:noWrap/>
            <w:vAlign w:val="bottom"/>
            <w:hideMark/>
          </w:tcPr>
          <w:p w14:paraId="37F31861"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170,000.00 </w:t>
            </w:r>
          </w:p>
        </w:tc>
      </w:tr>
      <w:tr w:rsidR="009E38FC" w:rsidRPr="009E38FC" w14:paraId="16F3F53C" w14:textId="77777777" w:rsidTr="002956CB">
        <w:trPr>
          <w:trHeight w:val="300"/>
        </w:trPr>
        <w:tc>
          <w:tcPr>
            <w:tcW w:w="587" w:type="dxa"/>
            <w:tcBorders>
              <w:top w:val="nil"/>
              <w:left w:val="nil"/>
              <w:bottom w:val="nil"/>
              <w:right w:val="nil"/>
            </w:tcBorders>
            <w:shd w:val="clear" w:color="auto" w:fill="auto"/>
            <w:noWrap/>
            <w:vAlign w:val="bottom"/>
            <w:hideMark/>
          </w:tcPr>
          <w:p w14:paraId="53E01936"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325</w:t>
            </w:r>
          </w:p>
        </w:tc>
        <w:tc>
          <w:tcPr>
            <w:tcW w:w="3272" w:type="dxa"/>
            <w:gridSpan w:val="4"/>
            <w:tcBorders>
              <w:top w:val="nil"/>
              <w:left w:val="nil"/>
              <w:bottom w:val="nil"/>
              <w:right w:val="nil"/>
            </w:tcBorders>
            <w:shd w:val="clear" w:color="auto" w:fill="auto"/>
            <w:noWrap/>
            <w:vAlign w:val="bottom"/>
            <w:hideMark/>
          </w:tcPr>
          <w:p w14:paraId="573415E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ARRENDAMIENTO DE EQUIPO DE TRTANSPORTE</w:t>
            </w:r>
          </w:p>
        </w:tc>
        <w:tc>
          <w:tcPr>
            <w:tcW w:w="2286" w:type="dxa"/>
            <w:gridSpan w:val="2"/>
            <w:tcBorders>
              <w:top w:val="nil"/>
              <w:left w:val="nil"/>
              <w:bottom w:val="nil"/>
              <w:right w:val="nil"/>
            </w:tcBorders>
            <w:shd w:val="clear" w:color="auto" w:fill="auto"/>
            <w:noWrap/>
            <w:vAlign w:val="bottom"/>
            <w:hideMark/>
          </w:tcPr>
          <w:p w14:paraId="0438AD8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0D663538"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5144DA8"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60,000.00 </w:t>
            </w:r>
          </w:p>
        </w:tc>
      </w:tr>
      <w:tr w:rsidR="009E38FC" w:rsidRPr="009E38FC" w14:paraId="79FE7A81"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2813B20D"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326</w:t>
            </w:r>
          </w:p>
        </w:tc>
        <w:tc>
          <w:tcPr>
            <w:tcW w:w="2673" w:type="dxa"/>
            <w:gridSpan w:val="2"/>
            <w:tcBorders>
              <w:top w:val="nil"/>
              <w:left w:val="nil"/>
              <w:bottom w:val="nil"/>
              <w:right w:val="nil"/>
            </w:tcBorders>
            <w:shd w:val="clear" w:color="auto" w:fill="auto"/>
            <w:noWrap/>
            <w:vAlign w:val="bottom"/>
            <w:hideMark/>
          </w:tcPr>
          <w:p w14:paraId="16A2597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ARRENDAMINTO DE MAQUINARIA</w:t>
            </w:r>
          </w:p>
        </w:tc>
        <w:tc>
          <w:tcPr>
            <w:tcW w:w="592" w:type="dxa"/>
            <w:tcBorders>
              <w:top w:val="nil"/>
              <w:left w:val="nil"/>
              <w:bottom w:val="nil"/>
              <w:right w:val="nil"/>
            </w:tcBorders>
            <w:shd w:val="clear" w:color="auto" w:fill="auto"/>
            <w:noWrap/>
            <w:vAlign w:val="bottom"/>
            <w:hideMark/>
          </w:tcPr>
          <w:p w14:paraId="6D4FF629"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2FA3765C"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2D007DD1"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06E77EF7"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130,000.00 </w:t>
            </w:r>
          </w:p>
        </w:tc>
      </w:tr>
      <w:tr w:rsidR="009E38FC" w:rsidRPr="009E38FC" w14:paraId="3ED4CF61" w14:textId="77777777" w:rsidTr="002956CB">
        <w:trPr>
          <w:trHeight w:val="300"/>
        </w:trPr>
        <w:tc>
          <w:tcPr>
            <w:tcW w:w="587" w:type="dxa"/>
            <w:tcBorders>
              <w:top w:val="nil"/>
              <w:left w:val="nil"/>
              <w:bottom w:val="nil"/>
              <w:right w:val="nil"/>
            </w:tcBorders>
            <w:shd w:val="clear" w:color="auto" w:fill="auto"/>
            <w:noWrap/>
            <w:vAlign w:val="bottom"/>
            <w:hideMark/>
          </w:tcPr>
          <w:p w14:paraId="32AEB095"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327</w:t>
            </w:r>
          </w:p>
        </w:tc>
        <w:tc>
          <w:tcPr>
            <w:tcW w:w="3272" w:type="dxa"/>
            <w:gridSpan w:val="4"/>
            <w:tcBorders>
              <w:top w:val="nil"/>
              <w:left w:val="nil"/>
              <w:bottom w:val="nil"/>
              <w:right w:val="nil"/>
            </w:tcBorders>
            <w:shd w:val="clear" w:color="auto" w:fill="auto"/>
            <w:noWrap/>
            <w:vAlign w:val="bottom"/>
            <w:hideMark/>
          </w:tcPr>
          <w:p w14:paraId="72B91892"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ARRENDAMINTO DE ACTIVOS TANGIBLES</w:t>
            </w:r>
          </w:p>
        </w:tc>
        <w:tc>
          <w:tcPr>
            <w:tcW w:w="2286" w:type="dxa"/>
            <w:gridSpan w:val="2"/>
            <w:tcBorders>
              <w:top w:val="nil"/>
              <w:left w:val="nil"/>
              <w:bottom w:val="nil"/>
              <w:right w:val="nil"/>
            </w:tcBorders>
            <w:shd w:val="clear" w:color="auto" w:fill="auto"/>
            <w:noWrap/>
            <w:vAlign w:val="bottom"/>
            <w:hideMark/>
          </w:tcPr>
          <w:p w14:paraId="41F08E1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4487649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192BC297"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20,000.00 </w:t>
            </w:r>
          </w:p>
        </w:tc>
      </w:tr>
      <w:tr w:rsidR="009E38FC" w:rsidRPr="009E38FC" w14:paraId="5F8BC0B5" w14:textId="77777777" w:rsidTr="002956CB">
        <w:trPr>
          <w:trHeight w:val="300"/>
        </w:trPr>
        <w:tc>
          <w:tcPr>
            <w:tcW w:w="587" w:type="dxa"/>
            <w:tcBorders>
              <w:top w:val="nil"/>
              <w:left w:val="nil"/>
              <w:bottom w:val="nil"/>
              <w:right w:val="nil"/>
            </w:tcBorders>
            <w:shd w:val="clear" w:color="000000" w:fill="FFFF00"/>
            <w:noWrap/>
            <w:vAlign w:val="bottom"/>
            <w:hideMark/>
          </w:tcPr>
          <w:p w14:paraId="0524A2BE"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3300</w:t>
            </w:r>
          </w:p>
        </w:tc>
        <w:tc>
          <w:tcPr>
            <w:tcW w:w="3272" w:type="dxa"/>
            <w:gridSpan w:val="4"/>
            <w:tcBorders>
              <w:top w:val="nil"/>
              <w:left w:val="nil"/>
              <w:bottom w:val="nil"/>
              <w:right w:val="nil"/>
            </w:tcBorders>
            <w:shd w:val="clear" w:color="000000" w:fill="FFFF00"/>
            <w:noWrap/>
            <w:vAlign w:val="bottom"/>
            <w:hideMark/>
          </w:tcPr>
          <w:p w14:paraId="69841914"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SERVICIOS PROFESIONALES, CIENTIFICOS</w:t>
            </w:r>
          </w:p>
        </w:tc>
        <w:tc>
          <w:tcPr>
            <w:tcW w:w="2286" w:type="dxa"/>
            <w:gridSpan w:val="2"/>
            <w:tcBorders>
              <w:top w:val="nil"/>
              <w:left w:val="nil"/>
              <w:bottom w:val="nil"/>
              <w:right w:val="nil"/>
            </w:tcBorders>
            <w:shd w:val="clear" w:color="000000" w:fill="FFFF00"/>
            <w:noWrap/>
            <w:vAlign w:val="bottom"/>
            <w:hideMark/>
          </w:tcPr>
          <w:p w14:paraId="0BC30E1A"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5500BC42"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18430E64"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47480A9C"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0F6CCA4E"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331</w:t>
            </w:r>
          </w:p>
        </w:tc>
        <w:tc>
          <w:tcPr>
            <w:tcW w:w="2673" w:type="dxa"/>
            <w:gridSpan w:val="2"/>
            <w:tcBorders>
              <w:top w:val="nil"/>
              <w:left w:val="nil"/>
              <w:bottom w:val="nil"/>
              <w:right w:val="nil"/>
            </w:tcBorders>
            <w:shd w:val="clear" w:color="auto" w:fill="auto"/>
            <w:noWrap/>
            <w:vAlign w:val="bottom"/>
            <w:hideMark/>
          </w:tcPr>
          <w:p w14:paraId="5B99D10D"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SERVICIOS LEGALES DE CONTABILIDAD</w:t>
            </w:r>
          </w:p>
        </w:tc>
        <w:tc>
          <w:tcPr>
            <w:tcW w:w="592" w:type="dxa"/>
            <w:tcBorders>
              <w:top w:val="nil"/>
              <w:left w:val="nil"/>
              <w:bottom w:val="nil"/>
              <w:right w:val="nil"/>
            </w:tcBorders>
            <w:shd w:val="clear" w:color="auto" w:fill="auto"/>
            <w:noWrap/>
            <w:vAlign w:val="bottom"/>
            <w:hideMark/>
          </w:tcPr>
          <w:p w14:paraId="36F5BAD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0C0D78CA"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7BDF971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BB3AEDC"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10,000.00 </w:t>
            </w:r>
          </w:p>
        </w:tc>
      </w:tr>
      <w:tr w:rsidR="009E38FC" w:rsidRPr="009E38FC" w14:paraId="34B008A1"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31CBD099"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332</w:t>
            </w:r>
          </w:p>
        </w:tc>
        <w:tc>
          <w:tcPr>
            <w:tcW w:w="2673" w:type="dxa"/>
            <w:gridSpan w:val="2"/>
            <w:tcBorders>
              <w:top w:val="nil"/>
              <w:left w:val="nil"/>
              <w:bottom w:val="nil"/>
              <w:right w:val="nil"/>
            </w:tcBorders>
            <w:shd w:val="clear" w:color="auto" w:fill="auto"/>
            <w:noWrap/>
            <w:vAlign w:val="bottom"/>
            <w:hideMark/>
          </w:tcPr>
          <w:p w14:paraId="730E53D2"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SERVICIOS DE DISEÑO, ARQUITECTURA</w:t>
            </w:r>
          </w:p>
        </w:tc>
        <w:tc>
          <w:tcPr>
            <w:tcW w:w="592" w:type="dxa"/>
            <w:tcBorders>
              <w:top w:val="nil"/>
              <w:left w:val="nil"/>
              <w:bottom w:val="nil"/>
              <w:right w:val="nil"/>
            </w:tcBorders>
            <w:shd w:val="clear" w:color="auto" w:fill="auto"/>
            <w:noWrap/>
            <w:vAlign w:val="bottom"/>
            <w:hideMark/>
          </w:tcPr>
          <w:p w14:paraId="07B2A21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6B021211"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497C06B8"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361A9417"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400,000.00 </w:t>
            </w:r>
          </w:p>
        </w:tc>
      </w:tr>
      <w:tr w:rsidR="009E38FC" w:rsidRPr="009E38FC" w14:paraId="7F31B645"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6047CCE5"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334</w:t>
            </w:r>
          </w:p>
        </w:tc>
        <w:tc>
          <w:tcPr>
            <w:tcW w:w="2673" w:type="dxa"/>
            <w:gridSpan w:val="2"/>
            <w:tcBorders>
              <w:top w:val="nil"/>
              <w:left w:val="nil"/>
              <w:bottom w:val="nil"/>
              <w:right w:val="nil"/>
            </w:tcBorders>
            <w:shd w:val="clear" w:color="auto" w:fill="auto"/>
            <w:noWrap/>
            <w:vAlign w:val="bottom"/>
            <w:hideMark/>
          </w:tcPr>
          <w:p w14:paraId="3D8C672D"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SERVICIOS DE CAPACITACION</w:t>
            </w:r>
          </w:p>
        </w:tc>
        <w:tc>
          <w:tcPr>
            <w:tcW w:w="592" w:type="dxa"/>
            <w:tcBorders>
              <w:top w:val="nil"/>
              <w:left w:val="nil"/>
              <w:bottom w:val="nil"/>
              <w:right w:val="nil"/>
            </w:tcBorders>
            <w:shd w:val="clear" w:color="auto" w:fill="auto"/>
            <w:noWrap/>
            <w:vAlign w:val="bottom"/>
            <w:hideMark/>
          </w:tcPr>
          <w:p w14:paraId="4E5EF819"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2C60AD40"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13E345B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10F76D88"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20,000.00 </w:t>
            </w:r>
          </w:p>
        </w:tc>
      </w:tr>
      <w:tr w:rsidR="009E38FC" w:rsidRPr="009E38FC" w14:paraId="5EFDCD3B" w14:textId="77777777" w:rsidTr="002956CB">
        <w:trPr>
          <w:trHeight w:val="300"/>
        </w:trPr>
        <w:tc>
          <w:tcPr>
            <w:tcW w:w="587" w:type="dxa"/>
            <w:tcBorders>
              <w:top w:val="nil"/>
              <w:left w:val="nil"/>
              <w:bottom w:val="nil"/>
              <w:right w:val="nil"/>
            </w:tcBorders>
            <w:shd w:val="clear" w:color="000000" w:fill="FFFF00"/>
            <w:noWrap/>
            <w:vAlign w:val="bottom"/>
            <w:hideMark/>
          </w:tcPr>
          <w:p w14:paraId="312A7A4A"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3400</w:t>
            </w:r>
          </w:p>
        </w:tc>
        <w:tc>
          <w:tcPr>
            <w:tcW w:w="5558" w:type="dxa"/>
            <w:gridSpan w:val="6"/>
            <w:tcBorders>
              <w:top w:val="nil"/>
              <w:left w:val="nil"/>
              <w:bottom w:val="nil"/>
              <w:right w:val="nil"/>
            </w:tcBorders>
            <w:shd w:val="clear" w:color="000000" w:fill="FFFF00"/>
            <w:noWrap/>
            <w:vAlign w:val="bottom"/>
            <w:hideMark/>
          </w:tcPr>
          <w:p w14:paraId="45A24139"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SERVICIOS FINANCIEROS Y BANCARIOS Y COMERCIALES</w:t>
            </w:r>
          </w:p>
        </w:tc>
        <w:tc>
          <w:tcPr>
            <w:tcW w:w="567" w:type="dxa"/>
            <w:gridSpan w:val="2"/>
            <w:tcBorders>
              <w:top w:val="nil"/>
              <w:left w:val="nil"/>
              <w:bottom w:val="nil"/>
              <w:right w:val="nil"/>
            </w:tcBorders>
            <w:shd w:val="clear" w:color="000000" w:fill="FFFF00"/>
            <w:noWrap/>
            <w:vAlign w:val="bottom"/>
            <w:hideMark/>
          </w:tcPr>
          <w:p w14:paraId="7CAD0776"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15043F51"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096AFC85"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49B74339"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341</w:t>
            </w:r>
          </w:p>
        </w:tc>
        <w:tc>
          <w:tcPr>
            <w:tcW w:w="2673" w:type="dxa"/>
            <w:gridSpan w:val="2"/>
            <w:tcBorders>
              <w:top w:val="nil"/>
              <w:left w:val="nil"/>
              <w:bottom w:val="nil"/>
              <w:right w:val="nil"/>
            </w:tcBorders>
            <w:shd w:val="clear" w:color="auto" w:fill="auto"/>
            <w:noWrap/>
            <w:vAlign w:val="bottom"/>
            <w:hideMark/>
          </w:tcPr>
          <w:p w14:paraId="169AC60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SERVICIOS FINANCIEROS Y BANCARIOS</w:t>
            </w:r>
          </w:p>
        </w:tc>
        <w:tc>
          <w:tcPr>
            <w:tcW w:w="592" w:type="dxa"/>
            <w:tcBorders>
              <w:top w:val="nil"/>
              <w:left w:val="nil"/>
              <w:bottom w:val="nil"/>
              <w:right w:val="nil"/>
            </w:tcBorders>
            <w:shd w:val="clear" w:color="auto" w:fill="auto"/>
            <w:noWrap/>
            <w:vAlign w:val="bottom"/>
            <w:hideMark/>
          </w:tcPr>
          <w:p w14:paraId="4AAC296D"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49BE127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1BD821B9"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D9287A7"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150,000.00 </w:t>
            </w:r>
          </w:p>
        </w:tc>
      </w:tr>
      <w:tr w:rsidR="009E38FC" w:rsidRPr="009E38FC" w14:paraId="6154C81E" w14:textId="77777777" w:rsidTr="002956CB">
        <w:trPr>
          <w:trHeight w:val="300"/>
        </w:trPr>
        <w:tc>
          <w:tcPr>
            <w:tcW w:w="587" w:type="dxa"/>
            <w:tcBorders>
              <w:top w:val="nil"/>
              <w:left w:val="nil"/>
              <w:bottom w:val="nil"/>
              <w:right w:val="nil"/>
            </w:tcBorders>
            <w:shd w:val="clear" w:color="auto" w:fill="auto"/>
            <w:noWrap/>
            <w:vAlign w:val="bottom"/>
            <w:hideMark/>
          </w:tcPr>
          <w:p w14:paraId="68662E8A"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lastRenderedPageBreak/>
              <w:t>344</w:t>
            </w:r>
          </w:p>
        </w:tc>
        <w:tc>
          <w:tcPr>
            <w:tcW w:w="5558" w:type="dxa"/>
            <w:gridSpan w:val="6"/>
            <w:tcBorders>
              <w:top w:val="nil"/>
              <w:left w:val="nil"/>
              <w:bottom w:val="nil"/>
              <w:right w:val="nil"/>
            </w:tcBorders>
            <w:shd w:val="clear" w:color="auto" w:fill="auto"/>
            <w:noWrap/>
            <w:vAlign w:val="bottom"/>
            <w:hideMark/>
          </w:tcPr>
          <w:p w14:paraId="33145520"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SEGUROS DE RESPONSABILIDAD PATRIMONIAL Y FIANZAS</w:t>
            </w:r>
          </w:p>
        </w:tc>
        <w:tc>
          <w:tcPr>
            <w:tcW w:w="567" w:type="dxa"/>
            <w:gridSpan w:val="2"/>
            <w:tcBorders>
              <w:top w:val="nil"/>
              <w:left w:val="nil"/>
              <w:bottom w:val="nil"/>
              <w:right w:val="nil"/>
            </w:tcBorders>
            <w:shd w:val="clear" w:color="auto" w:fill="auto"/>
            <w:noWrap/>
            <w:vAlign w:val="bottom"/>
            <w:hideMark/>
          </w:tcPr>
          <w:p w14:paraId="2E12832B"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1640" w:type="dxa"/>
            <w:gridSpan w:val="2"/>
            <w:tcBorders>
              <w:top w:val="nil"/>
              <w:left w:val="nil"/>
              <w:bottom w:val="nil"/>
              <w:right w:val="nil"/>
            </w:tcBorders>
            <w:shd w:val="clear" w:color="auto" w:fill="auto"/>
            <w:noWrap/>
            <w:vAlign w:val="bottom"/>
            <w:hideMark/>
          </w:tcPr>
          <w:p w14:paraId="173EDA98"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40,000.00 </w:t>
            </w:r>
          </w:p>
        </w:tc>
      </w:tr>
      <w:tr w:rsidR="009E38FC" w:rsidRPr="009E38FC" w14:paraId="22967FDE"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0C8E0B02"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345</w:t>
            </w:r>
          </w:p>
        </w:tc>
        <w:tc>
          <w:tcPr>
            <w:tcW w:w="2673" w:type="dxa"/>
            <w:gridSpan w:val="2"/>
            <w:tcBorders>
              <w:top w:val="nil"/>
              <w:left w:val="nil"/>
              <w:bottom w:val="nil"/>
              <w:right w:val="nil"/>
            </w:tcBorders>
            <w:shd w:val="clear" w:color="auto" w:fill="auto"/>
            <w:noWrap/>
            <w:vAlign w:val="bottom"/>
            <w:hideMark/>
          </w:tcPr>
          <w:p w14:paraId="4048F29D"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SEGUROS DE BIENES PATRIMONIALES</w:t>
            </w:r>
          </w:p>
        </w:tc>
        <w:tc>
          <w:tcPr>
            <w:tcW w:w="592" w:type="dxa"/>
            <w:tcBorders>
              <w:top w:val="nil"/>
              <w:left w:val="nil"/>
              <w:bottom w:val="nil"/>
              <w:right w:val="nil"/>
            </w:tcBorders>
            <w:shd w:val="clear" w:color="auto" w:fill="auto"/>
            <w:noWrap/>
            <w:vAlign w:val="bottom"/>
            <w:hideMark/>
          </w:tcPr>
          <w:p w14:paraId="4990554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4124D31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3CC2358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018D3E2A"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150,000.00 </w:t>
            </w:r>
          </w:p>
        </w:tc>
      </w:tr>
      <w:tr w:rsidR="009E38FC" w:rsidRPr="009E38FC" w14:paraId="070304C5"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02B41A61"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347</w:t>
            </w:r>
          </w:p>
        </w:tc>
        <w:tc>
          <w:tcPr>
            <w:tcW w:w="2673" w:type="dxa"/>
            <w:gridSpan w:val="2"/>
            <w:tcBorders>
              <w:top w:val="nil"/>
              <w:left w:val="nil"/>
              <w:bottom w:val="nil"/>
              <w:right w:val="nil"/>
            </w:tcBorders>
            <w:shd w:val="clear" w:color="auto" w:fill="auto"/>
            <w:noWrap/>
            <w:vAlign w:val="bottom"/>
            <w:hideMark/>
          </w:tcPr>
          <w:p w14:paraId="5264B917"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FLETES Y MANIOBRAS</w:t>
            </w:r>
          </w:p>
        </w:tc>
        <w:tc>
          <w:tcPr>
            <w:tcW w:w="592" w:type="dxa"/>
            <w:tcBorders>
              <w:top w:val="nil"/>
              <w:left w:val="nil"/>
              <w:bottom w:val="nil"/>
              <w:right w:val="nil"/>
            </w:tcBorders>
            <w:shd w:val="clear" w:color="auto" w:fill="auto"/>
            <w:noWrap/>
            <w:vAlign w:val="bottom"/>
            <w:hideMark/>
          </w:tcPr>
          <w:p w14:paraId="7D1D923D"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72803661"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3BB309C5"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5E8A9F02"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200,000.00 </w:t>
            </w:r>
          </w:p>
        </w:tc>
      </w:tr>
      <w:tr w:rsidR="009E38FC" w:rsidRPr="009E38FC" w14:paraId="7E5FB818" w14:textId="77777777" w:rsidTr="002956CB">
        <w:trPr>
          <w:trHeight w:val="300"/>
        </w:trPr>
        <w:tc>
          <w:tcPr>
            <w:tcW w:w="587" w:type="dxa"/>
            <w:tcBorders>
              <w:top w:val="nil"/>
              <w:left w:val="nil"/>
              <w:bottom w:val="nil"/>
              <w:right w:val="nil"/>
            </w:tcBorders>
            <w:shd w:val="clear" w:color="000000" w:fill="FFFF00"/>
            <w:noWrap/>
            <w:vAlign w:val="bottom"/>
            <w:hideMark/>
          </w:tcPr>
          <w:p w14:paraId="19DAA268"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3500</w:t>
            </w:r>
          </w:p>
        </w:tc>
        <w:tc>
          <w:tcPr>
            <w:tcW w:w="6125" w:type="dxa"/>
            <w:gridSpan w:val="8"/>
            <w:tcBorders>
              <w:top w:val="nil"/>
              <w:left w:val="nil"/>
              <w:bottom w:val="nil"/>
              <w:right w:val="nil"/>
            </w:tcBorders>
            <w:shd w:val="clear" w:color="000000" w:fill="FFFF00"/>
            <w:noWrap/>
            <w:vAlign w:val="bottom"/>
            <w:hideMark/>
          </w:tcPr>
          <w:p w14:paraId="73952308"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SERVICIOS DE INSTALACION, REPARACION, MANTENIMIENTO Y CONSERV</w:t>
            </w:r>
          </w:p>
        </w:tc>
        <w:tc>
          <w:tcPr>
            <w:tcW w:w="1640" w:type="dxa"/>
            <w:gridSpan w:val="2"/>
            <w:tcBorders>
              <w:top w:val="nil"/>
              <w:left w:val="nil"/>
              <w:bottom w:val="nil"/>
              <w:right w:val="nil"/>
            </w:tcBorders>
            <w:shd w:val="clear" w:color="auto" w:fill="auto"/>
            <w:noWrap/>
            <w:vAlign w:val="bottom"/>
            <w:hideMark/>
          </w:tcPr>
          <w:p w14:paraId="3B6DCD09"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7BDD4C5C" w14:textId="77777777" w:rsidTr="002956CB">
        <w:trPr>
          <w:trHeight w:val="300"/>
        </w:trPr>
        <w:tc>
          <w:tcPr>
            <w:tcW w:w="587" w:type="dxa"/>
            <w:tcBorders>
              <w:top w:val="nil"/>
              <w:left w:val="nil"/>
              <w:bottom w:val="nil"/>
              <w:right w:val="nil"/>
            </w:tcBorders>
            <w:shd w:val="clear" w:color="auto" w:fill="auto"/>
            <w:noWrap/>
            <w:vAlign w:val="bottom"/>
            <w:hideMark/>
          </w:tcPr>
          <w:p w14:paraId="39266B27"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351</w:t>
            </w:r>
          </w:p>
        </w:tc>
        <w:tc>
          <w:tcPr>
            <w:tcW w:w="5558" w:type="dxa"/>
            <w:gridSpan w:val="6"/>
            <w:tcBorders>
              <w:top w:val="nil"/>
              <w:left w:val="nil"/>
              <w:bottom w:val="nil"/>
              <w:right w:val="nil"/>
            </w:tcBorders>
            <w:shd w:val="clear" w:color="auto" w:fill="auto"/>
            <w:noWrap/>
            <w:vAlign w:val="bottom"/>
            <w:hideMark/>
          </w:tcPr>
          <w:p w14:paraId="11E9898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CONSERVACION Y MANTENIMIENTO MENOR DE INMUEBLES</w:t>
            </w:r>
          </w:p>
        </w:tc>
        <w:tc>
          <w:tcPr>
            <w:tcW w:w="567" w:type="dxa"/>
            <w:gridSpan w:val="2"/>
            <w:tcBorders>
              <w:top w:val="nil"/>
              <w:left w:val="nil"/>
              <w:bottom w:val="nil"/>
              <w:right w:val="nil"/>
            </w:tcBorders>
            <w:shd w:val="clear" w:color="auto" w:fill="auto"/>
            <w:noWrap/>
            <w:vAlign w:val="bottom"/>
            <w:hideMark/>
          </w:tcPr>
          <w:p w14:paraId="474D5855"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1640" w:type="dxa"/>
            <w:gridSpan w:val="2"/>
            <w:tcBorders>
              <w:top w:val="nil"/>
              <w:left w:val="nil"/>
              <w:bottom w:val="nil"/>
              <w:right w:val="nil"/>
            </w:tcBorders>
            <w:shd w:val="clear" w:color="auto" w:fill="auto"/>
            <w:noWrap/>
            <w:vAlign w:val="bottom"/>
            <w:hideMark/>
          </w:tcPr>
          <w:p w14:paraId="7D428460"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350,000.00 </w:t>
            </w:r>
          </w:p>
        </w:tc>
      </w:tr>
      <w:tr w:rsidR="009E38FC" w:rsidRPr="009E38FC" w14:paraId="55026E05" w14:textId="77777777" w:rsidTr="002956CB">
        <w:trPr>
          <w:trHeight w:val="300"/>
        </w:trPr>
        <w:tc>
          <w:tcPr>
            <w:tcW w:w="587" w:type="dxa"/>
            <w:tcBorders>
              <w:top w:val="nil"/>
              <w:left w:val="nil"/>
              <w:bottom w:val="nil"/>
              <w:right w:val="nil"/>
            </w:tcBorders>
            <w:shd w:val="clear" w:color="auto" w:fill="auto"/>
            <w:noWrap/>
            <w:vAlign w:val="bottom"/>
            <w:hideMark/>
          </w:tcPr>
          <w:p w14:paraId="73C75E6E"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352</w:t>
            </w:r>
          </w:p>
        </w:tc>
        <w:tc>
          <w:tcPr>
            <w:tcW w:w="6125" w:type="dxa"/>
            <w:gridSpan w:val="8"/>
            <w:tcBorders>
              <w:top w:val="nil"/>
              <w:left w:val="nil"/>
              <w:bottom w:val="nil"/>
              <w:right w:val="nil"/>
            </w:tcBorders>
            <w:shd w:val="clear" w:color="auto" w:fill="auto"/>
            <w:noWrap/>
            <w:vAlign w:val="bottom"/>
            <w:hideMark/>
          </w:tcPr>
          <w:p w14:paraId="427E894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INST., REPARACION Y MATTO. DE MOBILIARIO Y EPO DE ADMON. EDUCACIONAL Y RECRE</w:t>
            </w:r>
          </w:p>
        </w:tc>
        <w:tc>
          <w:tcPr>
            <w:tcW w:w="1640" w:type="dxa"/>
            <w:gridSpan w:val="2"/>
            <w:tcBorders>
              <w:top w:val="nil"/>
              <w:left w:val="nil"/>
              <w:bottom w:val="nil"/>
              <w:right w:val="nil"/>
            </w:tcBorders>
            <w:shd w:val="clear" w:color="auto" w:fill="auto"/>
            <w:noWrap/>
            <w:vAlign w:val="bottom"/>
            <w:hideMark/>
          </w:tcPr>
          <w:p w14:paraId="0B65A1F2"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30,000.00 </w:t>
            </w:r>
          </w:p>
        </w:tc>
      </w:tr>
      <w:tr w:rsidR="009E38FC" w:rsidRPr="009E38FC" w14:paraId="6F420DF9" w14:textId="77777777" w:rsidTr="002956CB">
        <w:trPr>
          <w:trHeight w:val="300"/>
        </w:trPr>
        <w:tc>
          <w:tcPr>
            <w:tcW w:w="587" w:type="dxa"/>
            <w:tcBorders>
              <w:top w:val="nil"/>
              <w:left w:val="nil"/>
              <w:bottom w:val="nil"/>
              <w:right w:val="nil"/>
            </w:tcBorders>
            <w:shd w:val="clear" w:color="auto" w:fill="auto"/>
            <w:noWrap/>
            <w:vAlign w:val="bottom"/>
            <w:hideMark/>
          </w:tcPr>
          <w:p w14:paraId="59439CFE"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353</w:t>
            </w:r>
          </w:p>
        </w:tc>
        <w:tc>
          <w:tcPr>
            <w:tcW w:w="6125" w:type="dxa"/>
            <w:gridSpan w:val="8"/>
            <w:tcBorders>
              <w:top w:val="nil"/>
              <w:left w:val="nil"/>
              <w:bottom w:val="nil"/>
              <w:right w:val="nil"/>
            </w:tcBorders>
            <w:shd w:val="clear" w:color="auto" w:fill="auto"/>
            <w:noWrap/>
            <w:vAlign w:val="bottom"/>
            <w:hideMark/>
          </w:tcPr>
          <w:p w14:paraId="11EA9AB0"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INST., REPARACION Y MATTO. DE MOBILIARIO Y EPO DE COMPUTO Y TECNOLOGIA</w:t>
            </w:r>
          </w:p>
        </w:tc>
        <w:tc>
          <w:tcPr>
            <w:tcW w:w="1640" w:type="dxa"/>
            <w:gridSpan w:val="2"/>
            <w:tcBorders>
              <w:top w:val="nil"/>
              <w:left w:val="nil"/>
              <w:bottom w:val="nil"/>
              <w:right w:val="nil"/>
            </w:tcBorders>
            <w:shd w:val="clear" w:color="auto" w:fill="auto"/>
            <w:noWrap/>
            <w:vAlign w:val="bottom"/>
            <w:hideMark/>
          </w:tcPr>
          <w:p w14:paraId="703D0051"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25,000.00 </w:t>
            </w:r>
          </w:p>
        </w:tc>
      </w:tr>
      <w:tr w:rsidR="009E38FC" w:rsidRPr="009E38FC" w14:paraId="5D4BA409" w14:textId="77777777" w:rsidTr="002956CB">
        <w:trPr>
          <w:trHeight w:val="300"/>
        </w:trPr>
        <w:tc>
          <w:tcPr>
            <w:tcW w:w="587" w:type="dxa"/>
            <w:tcBorders>
              <w:top w:val="nil"/>
              <w:left w:val="nil"/>
              <w:bottom w:val="nil"/>
              <w:right w:val="nil"/>
            </w:tcBorders>
            <w:shd w:val="clear" w:color="auto" w:fill="auto"/>
            <w:noWrap/>
            <w:vAlign w:val="bottom"/>
            <w:hideMark/>
          </w:tcPr>
          <w:p w14:paraId="541EEEAF"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355</w:t>
            </w:r>
          </w:p>
        </w:tc>
        <w:tc>
          <w:tcPr>
            <w:tcW w:w="5558" w:type="dxa"/>
            <w:gridSpan w:val="6"/>
            <w:tcBorders>
              <w:top w:val="nil"/>
              <w:left w:val="nil"/>
              <w:bottom w:val="nil"/>
              <w:right w:val="nil"/>
            </w:tcBorders>
            <w:shd w:val="clear" w:color="auto" w:fill="auto"/>
            <w:noWrap/>
            <w:vAlign w:val="bottom"/>
            <w:hideMark/>
          </w:tcPr>
          <w:p w14:paraId="41B798B3"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REPARACION Y MANTENIMIENTO DE EQUIPO DE TRANSPORTE</w:t>
            </w:r>
          </w:p>
        </w:tc>
        <w:tc>
          <w:tcPr>
            <w:tcW w:w="567" w:type="dxa"/>
            <w:gridSpan w:val="2"/>
            <w:tcBorders>
              <w:top w:val="nil"/>
              <w:left w:val="nil"/>
              <w:bottom w:val="nil"/>
              <w:right w:val="nil"/>
            </w:tcBorders>
            <w:shd w:val="clear" w:color="auto" w:fill="auto"/>
            <w:noWrap/>
            <w:vAlign w:val="bottom"/>
            <w:hideMark/>
          </w:tcPr>
          <w:p w14:paraId="3B69DEC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1640" w:type="dxa"/>
            <w:gridSpan w:val="2"/>
            <w:tcBorders>
              <w:top w:val="nil"/>
              <w:left w:val="nil"/>
              <w:bottom w:val="nil"/>
              <w:right w:val="nil"/>
            </w:tcBorders>
            <w:shd w:val="clear" w:color="auto" w:fill="auto"/>
            <w:noWrap/>
            <w:vAlign w:val="bottom"/>
            <w:hideMark/>
          </w:tcPr>
          <w:p w14:paraId="679514CB"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450,000.00 </w:t>
            </w:r>
          </w:p>
        </w:tc>
      </w:tr>
      <w:tr w:rsidR="009E38FC" w:rsidRPr="009E38FC" w14:paraId="60E3F57D" w14:textId="77777777" w:rsidTr="002956CB">
        <w:trPr>
          <w:trHeight w:val="300"/>
        </w:trPr>
        <w:tc>
          <w:tcPr>
            <w:tcW w:w="587" w:type="dxa"/>
            <w:tcBorders>
              <w:top w:val="nil"/>
              <w:left w:val="nil"/>
              <w:bottom w:val="nil"/>
              <w:right w:val="nil"/>
            </w:tcBorders>
            <w:shd w:val="clear" w:color="auto" w:fill="auto"/>
            <w:noWrap/>
            <w:vAlign w:val="bottom"/>
            <w:hideMark/>
          </w:tcPr>
          <w:p w14:paraId="39E0C383"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357</w:t>
            </w:r>
          </w:p>
        </w:tc>
        <w:tc>
          <w:tcPr>
            <w:tcW w:w="6125" w:type="dxa"/>
            <w:gridSpan w:val="8"/>
            <w:tcBorders>
              <w:top w:val="nil"/>
              <w:left w:val="nil"/>
              <w:bottom w:val="nil"/>
              <w:right w:val="nil"/>
            </w:tcBorders>
            <w:shd w:val="clear" w:color="auto" w:fill="auto"/>
            <w:noWrap/>
            <w:vAlign w:val="bottom"/>
            <w:hideMark/>
          </w:tcPr>
          <w:p w14:paraId="7EB9550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INST., REPARACION Y MATTO. DE MAQUINARIA, OTROS EQUIPOS Y HERRAMIENTAS</w:t>
            </w:r>
          </w:p>
        </w:tc>
        <w:tc>
          <w:tcPr>
            <w:tcW w:w="1640" w:type="dxa"/>
            <w:gridSpan w:val="2"/>
            <w:tcBorders>
              <w:top w:val="nil"/>
              <w:left w:val="nil"/>
              <w:bottom w:val="nil"/>
              <w:right w:val="nil"/>
            </w:tcBorders>
            <w:shd w:val="clear" w:color="auto" w:fill="auto"/>
            <w:noWrap/>
            <w:vAlign w:val="bottom"/>
            <w:hideMark/>
          </w:tcPr>
          <w:p w14:paraId="2700B31C"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225,000.00 </w:t>
            </w:r>
          </w:p>
        </w:tc>
      </w:tr>
      <w:tr w:rsidR="009E38FC" w:rsidRPr="009E38FC" w14:paraId="482A96AF" w14:textId="77777777" w:rsidTr="002956CB">
        <w:trPr>
          <w:trHeight w:val="300"/>
        </w:trPr>
        <w:tc>
          <w:tcPr>
            <w:tcW w:w="587" w:type="dxa"/>
            <w:tcBorders>
              <w:top w:val="nil"/>
              <w:left w:val="nil"/>
              <w:bottom w:val="nil"/>
              <w:right w:val="nil"/>
            </w:tcBorders>
            <w:shd w:val="clear" w:color="auto" w:fill="auto"/>
            <w:noWrap/>
            <w:vAlign w:val="bottom"/>
            <w:hideMark/>
          </w:tcPr>
          <w:p w14:paraId="244D9EB8"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358</w:t>
            </w:r>
          </w:p>
        </w:tc>
        <w:tc>
          <w:tcPr>
            <w:tcW w:w="3272" w:type="dxa"/>
            <w:gridSpan w:val="4"/>
            <w:tcBorders>
              <w:top w:val="nil"/>
              <w:left w:val="nil"/>
              <w:bottom w:val="nil"/>
              <w:right w:val="nil"/>
            </w:tcBorders>
            <w:shd w:val="clear" w:color="auto" w:fill="auto"/>
            <w:noWrap/>
            <w:vAlign w:val="bottom"/>
            <w:hideMark/>
          </w:tcPr>
          <w:p w14:paraId="50CEB84F"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SERVICIOS DE LIMPIEZA Y MANEJO DE DESECHOS</w:t>
            </w:r>
          </w:p>
        </w:tc>
        <w:tc>
          <w:tcPr>
            <w:tcW w:w="2286" w:type="dxa"/>
            <w:gridSpan w:val="2"/>
            <w:tcBorders>
              <w:top w:val="nil"/>
              <w:left w:val="nil"/>
              <w:bottom w:val="nil"/>
              <w:right w:val="nil"/>
            </w:tcBorders>
            <w:shd w:val="clear" w:color="auto" w:fill="auto"/>
            <w:noWrap/>
            <w:vAlign w:val="bottom"/>
            <w:hideMark/>
          </w:tcPr>
          <w:p w14:paraId="258182C5"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748291C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501EC9A5"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2,170,000.00 </w:t>
            </w:r>
          </w:p>
        </w:tc>
      </w:tr>
      <w:tr w:rsidR="009E38FC" w:rsidRPr="009E38FC" w14:paraId="29BEF4DB" w14:textId="77777777" w:rsidTr="002956CB">
        <w:trPr>
          <w:trHeight w:val="300"/>
        </w:trPr>
        <w:tc>
          <w:tcPr>
            <w:tcW w:w="587" w:type="dxa"/>
            <w:tcBorders>
              <w:top w:val="nil"/>
              <w:left w:val="nil"/>
              <w:bottom w:val="nil"/>
              <w:right w:val="nil"/>
            </w:tcBorders>
            <w:shd w:val="clear" w:color="000000" w:fill="FFFF00"/>
            <w:noWrap/>
            <w:vAlign w:val="bottom"/>
            <w:hideMark/>
          </w:tcPr>
          <w:p w14:paraId="24E385F4"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3600</w:t>
            </w:r>
          </w:p>
        </w:tc>
        <w:tc>
          <w:tcPr>
            <w:tcW w:w="5558" w:type="dxa"/>
            <w:gridSpan w:val="6"/>
            <w:tcBorders>
              <w:top w:val="nil"/>
              <w:left w:val="nil"/>
              <w:bottom w:val="nil"/>
              <w:right w:val="nil"/>
            </w:tcBorders>
            <w:shd w:val="clear" w:color="000000" w:fill="FFFF00"/>
            <w:noWrap/>
            <w:vAlign w:val="bottom"/>
            <w:hideMark/>
          </w:tcPr>
          <w:p w14:paraId="479694F7"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SERVICIOS DE COMUNICACIÓN SOCIAL Y PUBLICIDAD</w:t>
            </w:r>
          </w:p>
        </w:tc>
        <w:tc>
          <w:tcPr>
            <w:tcW w:w="567" w:type="dxa"/>
            <w:gridSpan w:val="2"/>
            <w:tcBorders>
              <w:top w:val="nil"/>
              <w:left w:val="nil"/>
              <w:bottom w:val="nil"/>
              <w:right w:val="nil"/>
            </w:tcBorders>
            <w:shd w:val="clear" w:color="000000" w:fill="FFFF00"/>
            <w:noWrap/>
            <w:vAlign w:val="bottom"/>
            <w:hideMark/>
          </w:tcPr>
          <w:p w14:paraId="76DDB1D3"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31FBF3A6"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7ED02863" w14:textId="77777777" w:rsidTr="002956CB">
        <w:trPr>
          <w:trHeight w:val="300"/>
        </w:trPr>
        <w:tc>
          <w:tcPr>
            <w:tcW w:w="587" w:type="dxa"/>
            <w:tcBorders>
              <w:top w:val="nil"/>
              <w:left w:val="nil"/>
              <w:bottom w:val="nil"/>
              <w:right w:val="nil"/>
            </w:tcBorders>
            <w:shd w:val="clear" w:color="auto" w:fill="auto"/>
            <w:noWrap/>
            <w:vAlign w:val="bottom"/>
            <w:hideMark/>
          </w:tcPr>
          <w:p w14:paraId="1DC44F53"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361</w:t>
            </w:r>
          </w:p>
        </w:tc>
        <w:tc>
          <w:tcPr>
            <w:tcW w:w="6125" w:type="dxa"/>
            <w:gridSpan w:val="8"/>
            <w:tcBorders>
              <w:top w:val="nil"/>
              <w:left w:val="nil"/>
              <w:bottom w:val="nil"/>
              <w:right w:val="nil"/>
            </w:tcBorders>
            <w:shd w:val="clear" w:color="auto" w:fill="auto"/>
            <w:noWrap/>
            <w:vAlign w:val="bottom"/>
            <w:hideMark/>
          </w:tcPr>
          <w:p w14:paraId="0F23EDD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DIFUSION POR RADIO, TELEVISION Y OTROS MEDIOS SOBRE PROGRAMAS Y ACT GUBER</w:t>
            </w:r>
          </w:p>
        </w:tc>
        <w:tc>
          <w:tcPr>
            <w:tcW w:w="1640" w:type="dxa"/>
            <w:gridSpan w:val="2"/>
            <w:tcBorders>
              <w:top w:val="nil"/>
              <w:left w:val="nil"/>
              <w:bottom w:val="nil"/>
              <w:right w:val="nil"/>
            </w:tcBorders>
            <w:shd w:val="clear" w:color="auto" w:fill="auto"/>
            <w:noWrap/>
            <w:vAlign w:val="bottom"/>
            <w:hideMark/>
          </w:tcPr>
          <w:p w14:paraId="7068C811"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220,000.00 </w:t>
            </w:r>
          </w:p>
        </w:tc>
      </w:tr>
      <w:tr w:rsidR="009E38FC" w:rsidRPr="009E38FC" w14:paraId="1D2AF748" w14:textId="77777777" w:rsidTr="002956CB">
        <w:trPr>
          <w:trHeight w:val="300"/>
        </w:trPr>
        <w:tc>
          <w:tcPr>
            <w:tcW w:w="587" w:type="dxa"/>
            <w:tcBorders>
              <w:top w:val="nil"/>
              <w:left w:val="nil"/>
              <w:bottom w:val="nil"/>
              <w:right w:val="nil"/>
            </w:tcBorders>
            <w:shd w:val="clear" w:color="000000" w:fill="FFFF00"/>
            <w:noWrap/>
            <w:vAlign w:val="bottom"/>
            <w:hideMark/>
          </w:tcPr>
          <w:p w14:paraId="12AA53AE"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3700</w:t>
            </w:r>
          </w:p>
        </w:tc>
        <w:tc>
          <w:tcPr>
            <w:tcW w:w="3272" w:type="dxa"/>
            <w:gridSpan w:val="4"/>
            <w:tcBorders>
              <w:top w:val="nil"/>
              <w:left w:val="nil"/>
              <w:bottom w:val="nil"/>
              <w:right w:val="nil"/>
            </w:tcBorders>
            <w:shd w:val="clear" w:color="000000" w:fill="FFFF00"/>
            <w:noWrap/>
            <w:vAlign w:val="bottom"/>
            <w:hideMark/>
          </w:tcPr>
          <w:p w14:paraId="2B58FB7A"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SERVICIOS DE TRASLADO Y VIATICOS</w:t>
            </w:r>
          </w:p>
        </w:tc>
        <w:tc>
          <w:tcPr>
            <w:tcW w:w="2286" w:type="dxa"/>
            <w:gridSpan w:val="2"/>
            <w:tcBorders>
              <w:top w:val="nil"/>
              <w:left w:val="nil"/>
              <w:bottom w:val="nil"/>
              <w:right w:val="nil"/>
            </w:tcBorders>
            <w:shd w:val="clear" w:color="000000" w:fill="FFFF00"/>
            <w:noWrap/>
            <w:vAlign w:val="bottom"/>
            <w:hideMark/>
          </w:tcPr>
          <w:p w14:paraId="0FB432D1"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0F0E37F2"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2F850559"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71BEB02A"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145D57BB"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375</w:t>
            </w:r>
          </w:p>
        </w:tc>
        <w:tc>
          <w:tcPr>
            <w:tcW w:w="2673" w:type="dxa"/>
            <w:gridSpan w:val="2"/>
            <w:tcBorders>
              <w:top w:val="nil"/>
              <w:left w:val="nil"/>
              <w:bottom w:val="nil"/>
              <w:right w:val="nil"/>
            </w:tcBorders>
            <w:shd w:val="clear" w:color="auto" w:fill="auto"/>
            <w:noWrap/>
            <w:vAlign w:val="bottom"/>
            <w:hideMark/>
          </w:tcPr>
          <w:p w14:paraId="5BFB5AD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VIATICOS EN EL PAIS</w:t>
            </w:r>
          </w:p>
        </w:tc>
        <w:tc>
          <w:tcPr>
            <w:tcW w:w="592" w:type="dxa"/>
            <w:tcBorders>
              <w:top w:val="nil"/>
              <w:left w:val="nil"/>
              <w:bottom w:val="nil"/>
              <w:right w:val="nil"/>
            </w:tcBorders>
            <w:shd w:val="clear" w:color="auto" w:fill="auto"/>
            <w:noWrap/>
            <w:vAlign w:val="bottom"/>
            <w:hideMark/>
          </w:tcPr>
          <w:p w14:paraId="54D946B2"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2E79EAEA"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1635DB17"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B22D128"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280,000.00 </w:t>
            </w:r>
          </w:p>
        </w:tc>
      </w:tr>
      <w:tr w:rsidR="009E38FC" w:rsidRPr="009E38FC" w14:paraId="4210C8DE" w14:textId="77777777" w:rsidTr="002956CB">
        <w:trPr>
          <w:gridAfter w:val="1"/>
          <w:wAfter w:w="7" w:type="dxa"/>
          <w:trHeight w:val="300"/>
        </w:trPr>
        <w:tc>
          <w:tcPr>
            <w:tcW w:w="587" w:type="dxa"/>
            <w:tcBorders>
              <w:top w:val="nil"/>
              <w:left w:val="nil"/>
              <w:bottom w:val="nil"/>
              <w:right w:val="nil"/>
            </w:tcBorders>
            <w:shd w:val="clear" w:color="000000" w:fill="FFFF00"/>
            <w:noWrap/>
            <w:vAlign w:val="bottom"/>
            <w:hideMark/>
          </w:tcPr>
          <w:p w14:paraId="3B7923C9"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3800</w:t>
            </w:r>
          </w:p>
        </w:tc>
        <w:tc>
          <w:tcPr>
            <w:tcW w:w="2673" w:type="dxa"/>
            <w:gridSpan w:val="2"/>
            <w:tcBorders>
              <w:top w:val="nil"/>
              <w:left w:val="nil"/>
              <w:bottom w:val="nil"/>
              <w:right w:val="nil"/>
            </w:tcBorders>
            <w:shd w:val="clear" w:color="000000" w:fill="FFFF00"/>
            <w:noWrap/>
            <w:vAlign w:val="bottom"/>
            <w:hideMark/>
          </w:tcPr>
          <w:p w14:paraId="315E987B"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SERVICIOS OFICIALES</w:t>
            </w:r>
          </w:p>
        </w:tc>
        <w:tc>
          <w:tcPr>
            <w:tcW w:w="592" w:type="dxa"/>
            <w:tcBorders>
              <w:top w:val="nil"/>
              <w:left w:val="nil"/>
              <w:bottom w:val="nil"/>
              <w:right w:val="nil"/>
            </w:tcBorders>
            <w:shd w:val="clear" w:color="000000" w:fill="FFFF00"/>
            <w:noWrap/>
            <w:vAlign w:val="bottom"/>
            <w:hideMark/>
          </w:tcPr>
          <w:p w14:paraId="150C84F2"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2286" w:type="dxa"/>
            <w:gridSpan w:val="2"/>
            <w:tcBorders>
              <w:top w:val="nil"/>
              <w:left w:val="nil"/>
              <w:bottom w:val="nil"/>
              <w:right w:val="nil"/>
            </w:tcBorders>
            <w:shd w:val="clear" w:color="000000" w:fill="FFFF00"/>
            <w:noWrap/>
            <w:vAlign w:val="bottom"/>
            <w:hideMark/>
          </w:tcPr>
          <w:p w14:paraId="1C54FEB9"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03BCCBA3"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7CDCEA2D"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0FF53CFA" w14:textId="77777777" w:rsidTr="002956CB">
        <w:trPr>
          <w:trHeight w:val="300"/>
        </w:trPr>
        <w:tc>
          <w:tcPr>
            <w:tcW w:w="587" w:type="dxa"/>
            <w:tcBorders>
              <w:top w:val="nil"/>
              <w:left w:val="nil"/>
              <w:bottom w:val="nil"/>
              <w:right w:val="nil"/>
            </w:tcBorders>
            <w:shd w:val="clear" w:color="auto" w:fill="auto"/>
            <w:noWrap/>
            <w:vAlign w:val="bottom"/>
            <w:hideMark/>
          </w:tcPr>
          <w:p w14:paraId="18F6C4B1"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382</w:t>
            </w:r>
          </w:p>
        </w:tc>
        <w:tc>
          <w:tcPr>
            <w:tcW w:w="3272" w:type="dxa"/>
            <w:gridSpan w:val="4"/>
            <w:tcBorders>
              <w:top w:val="nil"/>
              <w:left w:val="nil"/>
              <w:bottom w:val="nil"/>
              <w:right w:val="nil"/>
            </w:tcBorders>
            <w:shd w:val="clear" w:color="auto" w:fill="auto"/>
            <w:noWrap/>
            <w:vAlign w:val="bottom"/>
            <w:hideMark/>
          </w:tcPr>
          <w:p w14:paraId="4DE47E2F"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GASTOS DE ORDEN SOCIAL Y CULTURAL</w:t>
            </w:r>
          </w:p>
        </w:tc>
        <w:tc>
          <w:tcPr>
            <w:tcW w:w="2286" w:type="dxa"/>
            <w:gridSpan w:val="2"/>
            <w:tcBorders>
              <w:top w:val="nil"/>
              <w:left w:val="nil"/>
              <w:bottom w:val="nil"/>
              <w:right w:val="nil"/>
            </w:tcBorders>
            <w:shd w:val="clear" w:color="auto" w:fill="auto"/>
            <w:noWrap/>
            <w:vAlign w:val="bottom"/>
            <w:hideMark/>
          </w:tcPr>
          <w:p w14:paraId="51C9C0A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43F03F2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72B474E4"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5,500,000.00 </w:t>
            </w:r>
          </w:p>
        </w:tc>
      </w:tr>
      <w:tr w:rsidR="009E38FC" w:rsidRPr="009E38FC" w14:paraId="74DAD70D" w14:textId="77777777" w:rsidTr="002956CB">
        <w:trPr>
          <w:gridAfter w:val="1"/>
          <w:wAfter w:w="7" w:type="dxa"/>
          <w:trHeight w:val="300"/>
        </w:trPr>
        <w:tc>
          <w:tcPr>
            <w:tcW w:w="587" w:type="dxa"/>
            <w:tcBorders>
              <w:top w:val="nil"/>
              <w:left w:val="nil"/>
              <w:bottom w:val="nil"/>
              <w:right w:val="nil"/>
            </w:tcBorders>
            <w:shd w:val="clear" w:color="000000" w:fill="FFFF00"/>
            <w:noWrap/>
            <w:vAlign w:val="bottom"/>
            <w:hideMark/>
          </w:tcPr>
          <w:p w14:paraId="4E30F6E5"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3900</w:t>
            </w:r>
          </w:p>
        </w:tc>
        <w:tc>
          <w:tcPr>
            <w:tcW w:w="2673" w:type="dxa"/>
            <w:gridSpan w:val="2"/>
            <w:tcBorders>
              <w:top w:val="nil"/>
              <w:left w:val="nil"/>
              <w:bottom w:val="nil"/>
              <w:right w:val="nil"/>
            </w:tcBorders>
            <w:shd w:val="clear" w:color="000000" w:fill="FFFF00"/>
            <w:noWrap/>
            <w:vAlign w:val="bottom"/>
            <w:hideMark/>
          </w:tcPr>
          <w:p w14:paraId="477C923F"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OTROS SERVICIOS GENERALES</w:t>
            </w:r>
          </w:p>
        </w:tc>
        <w:tc>
          <w:tcPr>
            <w:tcW w:w="592" w:type="dxa"/>
            <w:tcBorders>
              <w:top w:val="nil"/>
              <w:left w:val="nil"/>
              <w:bottom w:val="nil"/>
              <w:right w:val="nil"/>
            </w:tcBorders>
            <w:shd w:val="clear" w:color="000000" w:fill="FFFF00"/>
            <w:noWrap/>
            <w:vAlign w:val="bottom"/>
            <w:hideMark/>
          </w:tcPr>
          <w:p w14:paraId="110359AD"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2286" w:type="dxa"/>
            <w:gridSpan w:val="2"/>
            <w:tcBorders>
              <w:top w:val="nil"/>
              <w:left w:val="nil"/>
              <w:bottom w:val="nil"/>
              <w:right w:val="nil"/>
            </w:tcBorders>
            <w:shd w:val="clear" w:color="000000" w:fill="FFFF00"/>
            <w:noWrap/>
            <w:vAlign w:val="bottom"/>
            <w:hideMark/>
          </w:tcPr>
          <w:p w14:paraId="4893ECB5"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6DECB1B2"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2C69E09E"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1C5396D6"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0A78FCC5"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392</w:t>
            </w:r>
          </w:p>
        </w:tc>
        <w:tc>
          <w:tcPr>
            <w:tcW w:w="2673" w:type="dxa"/>
            <w:gridSpan w:val="2"/>
            <w:tcBorders>
              <w:top w:val="nil"/>
              <w:left w:val="nil"/>
              <w:bottom w:val="nil"/>
              <w:right w:val="nil"/>
            </w:tcBorders>
            <w:shd w:val="clear" w:color="auto" w:fill="auto"/>
            <w:noWrap/>
            <w:vAlign w:val="bottom"/>
            <w:hideMark/>
          </w:tcPr>
          <w:p w14:paraId="5E85CC89"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IMPUESTOS Y DERECHOS</w:t>
            </w:r>
          </w:p>
        </w:tc>
        <w:tc>
          <w:tcPr>
            <w:tcW w:w="592" w:type="dxa"/>
            <w:tcBorders>
              <w:top w:val="nil"/>
              <w:left w:val="nil"/>
              <w:bottom w:val="nil"/>
              <w:right w:val="nil"/>
            </w:tcBorders>
            <w:shd w:val="clear" w:color="auto" w:fill="auto"/>
            <w:noWrap/>
            <w:vAlign w:val="bottom"/>
            <w:hideMark/>
          </w:tcPr>
          <w:p w14:paraId="4E047BB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1D0BBE94"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669B0117"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6385BA93"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1,400,000.00 </w:t>
            </w:r>
          </w:p>
        </w:tc>
      </w:tr>
      <w:tr w:rsidR="009E38FC" w:rsidRPr="009E38FC" w14:paraId="7702F2A9" w14:textId="77777777" w:rsidTr="002956CB">
        <w:trPr>
          <w:trHeight w:val="300"/>
        </w:trPr>
        <w:tc>
          <w:tcPr>
            <w:tcW w:w="587" w:type="dxa"/>
            <w:tcBorders>
              <w:top w:val="nil"/>
              <w:left w:val="nil"/>
              <w:bottom w:val="nil"/>
              <w:right w:val="nil"/>
            </w:tcBorders>
            <w:shd w:val="clear" w:color="000000" w:fill="70AD47"/>
            <w:noWrap/>
            <w:vAlign w:val="bottom"/>
            <w:hideMark/>
          </w:tcPr>
          <w:p w14:paraId="4DCE45C4"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4000</w:t>
            </w:r>
          </w:p>
        </w:tc>
        <w:tc>
          <w:tcPr>
            <w:tcW w:w="6125" w:type="dxa"/>
            <w:gridSpan w:val="8"/>
            <w:tcBorders>
              <w:top w:val="nil"/>
              <w:left w:val="nil"/>
              <w:bottom w:val="nil"/>
              <w:right w:val="nil"/>
            </w:tcBorders>
            <w:shd w:val="clear" w:color="000000" w:fill="70AD47"/>
            <w:noWrap/>
            <w:vAlign w:val="bottom"/>
            <w:hideMark/>
          </w:tcPr>
          <w:p w14:paraId="7D57489D"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TRANSFERENCIAS, ASIGNACIONES, SUBSIDIOS Y OTRAS AYUDAS</w:t>
            </w:r>
          </w:p>
        </w:tc>
        <w:tc>
          <w:tcPr>
            <w:tcW w:w="1640" w:type="dxa"/>
            <w:gridSpan w:val="2"/>
            <w:tcBorders>
              <w:top w:val="nil"/>
              <w:left w:val="nil"/>
              <w:bottom w:val="nil"/>
              <w:right w:val="nil"/>
            </w:tcBorders>
            <w:shd w:val="clear" w:color="auto" w:fill="auto"/>
            <w:noWrap/>
            <w:vAlign w:val="bottom"/>
            <w:hideMark/>
          </w:tcPr>
          <w:p w14:paraId="1889BC21" w14:textId="77777777" w:rsidR="009E38FC" w:rsidRPr="009E38FC" w:rsidRDefault="009E38FC" w:rsidP="009E38FC">
            <w:pPr>
              <w:spacing w:after="0" w:line="240" w:lineRule="auto"/>
              <w:rPr>
                <w:rFonts w:ascii="Calibri" w:eastAsia="Times New Roman" w:hAnsi="Calibri" w:cs="Calibri"/>
                <w:color w:val="000000"/>
                <w:lang w:eastAsia="es-MX"/>
              </w:rPr>
            </w:pPr>
          </w:p>
        </w:tc>
      </w:tr>
      <w:tr w:rsidR="009E38FC" w:rsidRPr="009E38FC" w14:paraId="11F909C1" w14:textId="77777777" w:rsidTr="002956CB">
        <w:trPr>
          <w:gridAfter w:val="1"/>
          <w:wAfter w:w="7" w:type="dxa"/>
          <w:trHeight w:val="300"/>
        </w:trPr>
        <w:tc>
          <w:tcPr>
            <w:tcW w:w="587" w:type="dxa"/>
            <w:tcBorders>
              <w:top w:val="nil"/>
              <w:left w:val="nil"/>
              <w:bottom w:val="nil"/>
              <w:right w:val="nil"/>
            </w:tcBorders>
            <w:shd w:val="clear" w:color="000000" w:fill="FFFF00"/>
            <w:noWrap/>
            <w:vAlign w:val="bottom"/>
            <w:hideMark/>
          </w:tcPr>
          <w:p w14:paraId="472431D5"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4400</w:t>
            </w:r>
          </w:p>
        </w:tc>
        <w:tc>
          <w:tcPr>
            <w:tcW w:w="2673" w:type="dxa"/>
            <w:gridSpan w:val="2"/>
            <w:tcBorders>
              <w:top w:val="nil"/>
              <w:left w:val="nil"/>
              <w:bottom w:val="nil"/>
              <w:right w:val="nil"/>
            </w:tcBorders>
            <w:shd w:val="clear" w:color="000000" w:fill="FFFF00"/>
            <w:noWrap/>
            <w:vAlign w:val="bottom"/>
            <w:hideMark/>
          </w:tcPr>
          <w:p w14:paraId="52989CB5"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AYUDAS SOCIALES</w:t>
            </w:r>
          </w:p>
        </w:tc>
        <w:tc>
          <w:tcPr>
            <w:tcW w:w="592" w:type="dxa"/>
            <w:tcBorders>
              <w:top w:val="nil"/>
              <w:left w:val="nil"/>
              <w:bottom w:val="nil"/>
              <w:right w:val="nil"/>
            </w:tcBorders>
            <w:shd w:val="clear" w:color="000000" w:fill="FFFF00"/>
            <w:noWrap/>
            <w:vAlign w:val="bottom"/>
            <w:hideMark/>
          </w:tcPr>
          <w:p w14:paraId="43C0ADE9"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2286" w:type="dxa"/>
            <w:gridSpan w:val="2"/>
            <w:tcBorders>
              <w:top w:val="nil"/>
              <w:left w:val="nil"/>
              <w:bottom w:val="nil"/>
              <w:right w:val="nil"/>
            </w:tcBorders>
            <w:shd w:val="clear" w:color="000000" w:fill="FFFF00"/>
            <w:noWrap/>
            <w:vAlign w:val="bottom"/>
            <w:hideMark/>
          </w:tcPr>
          <w:p w14:paraId="51DC9B89"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1747B316"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34ADFE14"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04058C8A"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19F7E557"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441</w:t>
            </w:r>
          </w:p>
        </w:tc>
        <w:tc>
          <w:tcPr>
            <w:tcW w:w="2673" w:type="dxa"/>
            <w:gridSpan w:val="2"/>
            <w:tcBorders>
              <w:top w:val="nil"/>
              <w:left w:val="nil"/>
              <w:bottom w:val="nil"/>
              <w:right w:val="nil"/>
            </w:tcBorders>
            <w:shd w:val="clear" w:color="auto" w:fill="auto"/>
            <w:noWrap/>
            <w:vAlign w:val="bottom"/>
            <w:hideMark/>
          </w:tcPr>
          <w:p w14:paraId="5626053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AYUDAS SOCIALES A PERSONAS</w:t>
            </w:r>
          </w:p>
        </w:tc>
        <w:tc>
          <w:tcPr>
            <w:tcW w:w="592" w:type="dxa"/>
            <w:tcBorders>
              <w:top w:val="nil"/>
              <w:left w:val="nil"/>
              <w:bottom w:val="nil"/>
              <w:right w:val="nil"/>
            </w:tcBorders>
            <w:shd w:val="clear" w:color="auto" w:fill="auto"/>
            <w:noWrap/>
            <w:vAlign w:val="bottom"/>
            <w:hideMark/>
          </w:tcPr>
          <w:p w14:paraId="0BA3A55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200ACC94"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595718AA"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7D5A15DC"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6,500,000.00 </w:t>
            </w:r>
          </w:p>
        </w:tc>
      </w:tr>
      <w:tr w:rsidR="009E38FC" w:rsidRPr="009E38FC" w14:paraId="2D312554" w14:textId="77777777" w:rsidTr="002956CB">
        <w:trPr>
          <w:trHeight w:val="300"/>
        </w:trPr>
        <w:tc>
          <w:tcPr>
            <w:tcW w:w="587" w:type="dxa"/>
            <w:tcBorders>
              <w:top w:val="nil"/>
              <w:left w:val="nil"/>
              <w:bottom w:val="nil"/>
              <w:right w:val="nil"/>
            </w:tcBorders>
            <w:shd w:val="clear" w:color="auto" w:fill="auto"/>
            <w:noWrap/>
            <w:vAlign w:val="bottom"/>
            <w:hideMark/>
          </w:tcPr>
          <w:p w14:paraId="63ED4819"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443</w:t>
            </w:r>
          </w:p>
        </w:tc>
        <w:tc>
          <w:tcPr>
            <w:tcW w:w="3272" w:type="dxa"/>
            <w:gridSpan w:val="4"/>
            <w:tcBorders>
              <w:top w:val="nil"/>
              <w:left w:val="nil"/>
              <w:bottom w:val="nil"/>
              <w:right w:val="nil"/>
            </w:tcBorders>
            <w:shd w:val="clear" w:color="auto" w:fill="auto"/>
            <w:noWrap/>
            <w:vAlign w:val="bottom"/>
            <w:hideMark/>
          </w:tcPr>
          <w:p w14:paraId="20F3C93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AYUDAS SOCIALES A INSTITUCIONES DE ENSEÑANZA</w:t>
            </w:r>
          </w:p>
        </w:tc>
        <w:tc>
          <w:tcPr>
            <w:tcW w:w="2286" w:type="dxa"/>
            <w:gridSpan w:val="2"/>
            <w:tcBorders>
              <w:top w:val="nil"/>
              <w:left w:val="nil"/>
              <w:bottom w:val="nil"/>
              <w:right w:val="nil"/>
            </w:tcBorders>
            <w:shd w:val="clear" w:color="auto" w:fill="auto"/>
            <w:noWrap/>
            <w:vAlign w:val="bottom"/>
            <w:hideMark/>
          </w:tcPr>
          <w:p w14:paraId="437C010D"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07412C0A"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6A4326B7"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370,392.00 </w:t>
            </w:r>
          </w:p>
        </w:tc>
      </w:tr>
      <w:tr w:rsidR="009E38FC" w:rsidRPr="009E38FC" w14:paraId="00210752" w14:textId="77777777" w:rsidTr="002956CB">
        <w:trPr>
          <w:trHeight w:val="300"/>
        </w:trPr>
        <w:tc>
          <w:tcPr>
            <w:tcW w:w="587" w:type="dxa"/>
            <w:tcBorders>
              <w:top w:val="nil"/>
              <w:left w:val="nil"/>
              <w:bottom w:val="nil"/>
              <w:right w:val="nil"/>
            </w:tcBorders>
            <w:shd w:val="clear" w:color="auto" w:fill="auto"/>
            <w:noWrap/>
            <w:vAlign w:val="bottom"/>
            <w:hideMark/>
          </w:tcPr>
          <w:p w14:paraId="5171E21A"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445</w:t>
            </w:r>
          </w:p>
        </w:tc>
        <w:tc>
          <w:tcPr>
            <w:tcW w:w="3272" w:type="dxa"/>
            <w:gridSpan w:val="4"/>
            <w:tcBorders>
              <w:top w:val="nil"/>
              <w:left w:val="nil"/>
              <w:bottom w:val="nil"/>
              <w:right w:val="nil"/>
            </w:tcBorders>
            <w:shd w:val="clear" w:color="auto" w:fill="auto"/>
            <w:noWrap/>
            <w:vAlign w:val="bottom"/>
            <w:hideMark/>
          </w:tcPr>
          <w:p w14:paraId="18FBF071"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AYUDAS SOCIALES A INSTITUCIONES SIN FINES DE LUCRO</w:t>
            </w:r>
          </w:p>
        </w:tc>
        <w:tc>
          <w:tcPr>
            <w:tcW w:w="2286" w:type="dxa"/>
            <w:gridSpan w:val="2"/>
            <w:tcBorders>
              <w:top w:val="nil"/>
              <w:left w:val="nil"/>
              <w:bottom w:val="nil"/>
              <w:right w:val="nil"/>
            </w:tcBorders>
            <w:shd w:val="clear" w:color="auto" w:fill="auto"/>
            <w:noWrap/>
            <w:vAlign w:val="bottom"/>
            <w:hideMark/>
          </w:tcPr>
          <w:p w14:paraId="1443CF3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0871DC69"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132150AF"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8,456,100.00 </w:t>
            </w:r>
          </w:p>
        </w:tc>
      </w:tr>
      <w:tr w:rsidR="009E38FC" w:rsidRPr="009E38FC" w14:paraId="296BE1FF" w14:textId="77777777" w:rsidTr="002956CB">
        <w:trPr>
          <w:gridAfter w:val="1"/>
          <w:wAfter w:w="7" w:type="dxa"/>
          <w:trHeight w:val="300"/>
        </w:trPr>
        <w:tc>
          <w:tcPr>
            <w:tcW w:w="587" w:type="dxa"/>
            <w:tcBorders>
              <w:top w:val="nil"/>
              <w:left w:val="nil"/>
              <w:bottom w:val="nil"/>
              <w:right w:val="nil"/>
            </w:tcBorders>
            <w:shd w:val="clear" w:color="000000" w:fill="FFFF00"/>
            <w:noWrap/>
            <w:vAlign w:val="bottom"/>
            <w:hideMark/>
          </w:tcPr>
          <w:p w14:paraId="0E227BAE"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4500</w:t>
            </w:r>
          </w:p>
        </w:tc>
        <w:tc>
          <w:tcPr>
            <w:tcW w:w="2673" w:type="dxa"/>
            <w:gridSpan w:val="2"/>
            <w:tcBorders>
              <w:top w:val="nil"/>
              <w:left w:val="nil"/>
              <w:bottom w:val="nil"/>
              <w:right w:val="nil"/>
            </w:tcBorders>
            <w:shd w:val="clear" w:color="000000" w:fill="FFFF00"/>
            <w:noWrap/>
            <w:vAlign w:val="bottom"/>
            <w:hideMark/>
          </w:tcPr>
          <w:p w14:paraId="5BEF801A"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PENSIONES Y JUBILACIONES</w:t>
            </w:r>
          </w:p>
        </w:tc>
        <w:tc>
          <w:tcPr>
            <w:tcW w:w="592" w:type="dxa"/>
            <w:tcBorders>
              <w:top w:val="nil"/>
              <w:left w:val="nil"/>
              <w:bottom w:val="nil"/>
              <w:right w:val="nil"/>
            </w:tcBorders>
            <w:shd w:val="clear" w:color="000000" w:fill="FFFF00"/>
            <w:noWrap/>
            <w:vAlign w:val="bottom"/>
            <w:hideMark/>
          </w:tcPr>
          <w:p w14:paraId="0E124F01"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2286" w:type="dxa"/>
            <w:gridSpan w:val="2"/>
            <w:tcBorders>
              <w:top w:val="nil"/>
              <w:left w:val="nil"/>
              <w:bottom w:val="nil"/>
              <w:right w:val="nil"/>
            </w:tcBorders>
            <w:shd w:val="clear" w:color="000000" w:fill="FFFF00"/>
            <w:noWrap/>
            <w:vAlign w:val="bottom"/>
            <w:hideMark/>
          </w:tcPr>
          <w:p w14:paraId="6F6D9215"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598A1CB9"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227CD108"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5F0A6FB5"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2AC9AF0E"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452</w:t>
            </w:r>
          </w:p>
        </w:tc>
        <w:tc>
          <w:tcPr>
            <w:tcW w:w="1985" w:type="dxa"/>
            <w:tcBorders>
              <w:top w:val="nil"/>
              <w:left w:val="nil"/>
              <w:bottom w:val="nil"/>
              <w:right w:val="nil"/>
            </w:tcBorders>
            <w:shd w:val="clear" w:color="auto" w:fill="auto"/>
            <w:noWrap/>
            <w:vAlign w:val="bottom"/>
            <w:hideMark/>
          </w:tcPr>
          <w:p w14:paraId="164D8780"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JUBILACIONES</w:t>
            </w:r>
          </w:p>
        </w:tc>
        <w:tc>
          <w:tcPr>
            <w:tcW w:w="688" w:type="dxa"/>
            <w:tcBorders>
              <w:top w:val="nil"/>
              <w:left w:val="nil"/>
              <w:bottom w:val="nil"/>
              <w:right w:val="nil"/>
            </w:tcBorders>
            <w:shd w:val="clear" w:color="auto" w:fill="auto"/>
            <w:noWrap/>
            <w:vAlign w:val="bottom"/>
            <w:hideMark/>
          </w:tcPr>
          <w:p w14:paraId="3754040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92" w:type="dxa"/>
            <w:tcBorders>
              <w:top w:val="nil"/>
              <w:left w:val="nil"/>
              <w:bottom w:val="nil"/>
              <w:right w:val="nil"/>
            </w:tcBorders>
            <w:shd w:val="clear" w:color="auto" w:fill="auto"/>
            <w:noWrap/>
            <w:vAlign w:val="bottom"/>
            <w:hideMark/>
          </w:tcPr>
          <w:p w14:paraId="2D2C5CA9"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19EB957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7DD2AAEE"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15F47A74"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2,936,688.00 </w:t>
            </w:r>
          </w:p>
        </w:tc>
      </w:tr>
      <w:tr w:rsidR="009E38FC" w:rsidRPr="009E38FC" w14:paraId="149E242D" w14:textId="77777777" w:rsidTr="002956CB">
        <w:trPr>
          <w:trHeight w:val="300"/>
        </w:trPr>
        <w:tc>
          <w:tcPr>
            <w:tcW w:w="587" w:type="dxa"/>
            <w:tcBorders>
              <w:top w:val="nil"/>
              <w:left w:val="nil"/>
              <w:bottom w:val="nil"/>
              <w:right w:val="nil"/>
            </w:tcBorders>
            <w:shd w:val="clear" w:color="000000" w:fill="70AD47"/>
            <w:noWrap/>
            <w:vAlign w:val="bottom"/>
            <w:hideMark/>
          </w:tcPr>
          <w:p w14:paraId="2E6C5C1B"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5000</w:t>
            </w:r>
          </w:p>
        </w:tc>
        <w:tc>
          <w:tcPr>
            <w:tcW w:w="5558" w:type="dxa"/>
            <w:gridSpan w:val="6"/>
            <w:tcBorders>
              <w:top w:val="nil"/>
              <w:left w:val="nil"/>
              <w:bottom w:val="nil"/>
              <w:right w:val="nil"/>
            </w:tcBorders>
            <w:shd w:val="clear" w:color="000000" w:fill="70AD47"/>
            <w:noWrap/>
            <w:vAlign w:val="bottom"/>
            <w:hideMark/>
          </w:tcPr>
          <w:p w14:paraId="0E163A20"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BIENES MUEBLES, INMUEBLES E INTANGIBLES</w:t>
            </w:r>
          </w:p>
        </w:tc>
        <w:tc>
          <w:tcPr>
            <w:tcW w:w="567" w:type="dxa"/>
            <w:gridSpan w:val="2"/>
            <w:tcBorders>
              <w:top w:val="nil"/>
              <w:left w:val="nil"/>
              <w:bottom w:val="nil"/>
              <w:right w:val="nil"/>
            </w:tcBorders>
            <w:shd w:val="clear" w:color="000000" w:fill="70AD47"/>
            <w:noWrap/>
            <w:vAlign w:val="bottom"/>
            <w:hideMark/>
          </w:tcPr>
          <w:p w14:paraId="05C08797"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 </w:t>
            </w:r>
          </w:p>
        </w:tc>
        <w:tc>
          <w:tcPr>
            <w:tcW w:w="1640" w:type="dxa"/>
            <w:gridSpan w:val="2"/>
            <w:tcBorders>
              <w:top w:val="nil"/>
              <w:left w:val="nil"/>
              <w:bottom w:val="nil"/>
              <w:right w:val="nil"/>
            </w:tcBorders>
            <w:shd w:val="clear" w:color="auto" w:fill="auto"/>
            <w:noWrap/>
            <w:vAlign w:val="bottom"/>
            <w:hideMark/>
          </w:tcPr>
          <w:p w14:paraId="461E548B" w14:textId="77777777" w:rsidR="009E38FC" w:rsidRPr="009E38FC" w:rsidRDefault="009E38FC" w:rsidP="009E38FC">
            <w:pPr>
              <w:spacing w:after="0" w:line="240" w:lineRule="auto"/>
              <w:rPr>
                <w:rFonts w:ascii="Calibri" w:eastAsia="Times New Roman" w:hAnsi="Calibri" w:cs="Calibri"/>
                <w:color w:val="000000"/>
                <w:lang w:eastAsia="es-MX"/>
              </w:rPr>
            </w:pPr>
          </w:p>
        </w:tc>
      </w:tr>
      <w:tr w:rsidR="009E38FC" w:rsidRPr="009E38FC" w14:paraId="0887F575" w14:textId="77777777" w:rsidTr="002956CB">
        <w:trPr>
          <w:trHeight w:val="300"/>
        </w:trPr>
        <w:tc>
          <w:tcPr>
            <w:tcW w:w="587" w:type="dxa"/>
            <w:tcBorders>
              <w:top w:val="nil"/>
              <w:left w:val="nil"/>
              <w:bottom w:val="nil"/>
              <w:right w:val="nil"/>
            </w:tcBorders>
            <w:shd w:val="clear" w:color="000000" w:fill="FFFF00"/>
            <w:noWrap/>
            <w:vAlign w:val="bottom"/>
            <w:hideMark/>
          </w:tcPr>
          <w:p w14:paraId="11DE975C"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5100</w:t>
            </w:r>
          </w:p>
        </w:tc>
        <w:tc>
          <w:tcPr>
            <w:tcW w:w="3272" w:type="dxa"/>
            <w:gridSpan w:val="4"/>
            <w:tcBorders>
              <w:top w:val="nil"/>
              <w:left w:val="nil"/>
              <w:bottom w:val="nil"/>
              <w:right w:val="nil"/>
            </w:tcBorders>
            <w:shd w:val="clear" w:color="000000" w:fill="FFFF00"/>
            <w:noWrap/>
            <w:vAlign w:val="bottom"/>
            <w:hideMark/>
          </w:tcPr>
          <w:p w14:paraId="23616310"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MOBILIARIO Y EQUIPO DE ADMINISTRACION</w:t>
            </w:r>
          </w:p>
        </w:tc>
        <w:tc>
          <w:tcPr>
            <w:tcW w:w="2286" w:type="dxa"/>
            <w:gridSpan w:val="2"/>
            <w:tcBorders>
              <w:top w:val="nil"/>
              <w:left w:val="nil"/>
              <w:bottom w:val="nil"/>
              <w:right w:val="nil"/>
            </w:tcBorders>
            <w:shd w:val="clear" w:color="000000" w:fill="FFFF00"/>
            <w:noWrap/>
            <w:vAlign w:val="bottom"/>
            <w:hideMark/>
          </w:tcPr>
          <w:p w14:paraId="6A2230F4"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3CBD002B"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39BC514E"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0F75CDDF"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62E02DFE"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511</w:t>
            </w:r>
          </w:p>
        </w:tc>
        <w:tc>
          <w:tcPr>
            <w:tcW w:w="2673" w:type="dxa"/>
            <w:gridSpan w:val="2"/>
            <w:tcBorders>
              <w:top w:val="nil"/>
              <w:left w:val="nil"/>
              <w:bottom w:val="nil"/>
              <w:right w:val="nil"/>
            </w:tcBorders>
            <w:shd w:val="clear" w:color="auto" w:fill="auto"/>
            <w:noWrap/>
            <w:vAlign w:val="bottom"/>
            <w:hideMark/>
          </w:tcPr>
          <w:p w14:paraId="4D5154B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MUEBLES DE OFICINA Y ESTANTERIA</w:t>
            </w:r>
          </w:p>
        </w:tc>
        <w:tc>
          <w:tcPr>
            <w:tcW w:w="592" w:type="dxa"/>
            <w:tcBorders>
              <w:top w:val="nil"/>
              <w:left w:val="nil"/>
              <w:bottom w:val="nil"/>
              <w:right w:val="nil"/>
            </w:tcBorders>
            <w:shd w:val="clear" w:color="auto" w:fill="auto"/>
            <w:noWrap/>
            <w:vAlign w:val="bottom"/>
            <w:hideMark/>
          </w:tcPr>
          <w:p w14:paraId="442C02D1"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6774DBF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0926D2D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31727817"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160,000.00 </w:t>
            </w:r>
          </w:p>
        </w:tc>
      </w:tr>
      <w:tr w:rsidR="009E38FC" w:rsidRPr="009E38FC" w14:paraId="1791431A" w14:textId="77777777" w:rsidTr="002956CB">
        <w:trPr>
          <w:trHeight w:val="300"/>
        </w:trPr>
        <w:tc>
          <w:tcPr>
            <w:tcW w:w="587" w:type="dxa"/>
            <w:tcBorders>
              <w:top w:val="nil"/>
              <w:left w:val="nil"/>
              <w:bottom w:val="nil"/>
              <w:right w:val="nil"/>
            </w:tcBorders>
            <w:shd w:val="clear" w:color="auto" w:fill="auto"/>
            <w:noWrap/>
            <w:vAlign w:val="bottom"/>
            <w:hideMark/>
          </w:tcPr>
          <w:p w14:paraId="35678A60"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512</w:t>
            </w:r>
          </w:p>
        </w:tc>
        <w:tc>
          <w:tcPr>
            <w:tcW w:w="3272" w:type="dxa"/>
            <w:gridSpan w:val="4"/>
            <w:tcBorders>
              <w:top w:val="nil"/>
              <w:left w:val="nil"/>
              <w:bottom w:val="nil"/>
              <w:right w:val="nil"/>
            </w:tcBorders>
            <w:shd w:val="clear" w:color="auto" w:fill="auto"/>
            <w:noWrap/>
            <w:vAlign w:val="bottom"/>
            <w:hideMark/>
          </w:tcPr>
          <w:p w14:paraId="60345EB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MUEBLES EXCEPTO DE OFICINA Y ESTANTERIA</w:t>
            </w:r>
          </w:p>
        </w:tc>
        <w:tc>
          <w:tcPr>
            <w:tcW w:w="2286" w:type="dxa"/>
            <w:gridSpan w:val="2"/>
            <w:tcBorders>
              <w:top w:val="nil"/>
              <w:left w:val="nil"/>
              <w:bottom w:val="nil"/>
              <w:right w:val="nil"/>
            </w:tcBorders>
            <w:shd w:val="clear" w:color="auto" w:fill="auto"/>
            <w:noWrap/>
            <w:vAlign w:val="bottom"/>
            <w:hideMark/>
          </w:tcPr>
          <w:p w14:paraId="54226427"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4669058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6070D2D"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350,000.00 </w:t>
            </w:r>
          </w:p>
        </w:tc>
      </w:tr>
      <w:tr w:rsidR="009E38FC" w:rsidRPr="009E38FC" w14:paraId="1A0A3C09" w14:textId="77777777" w:rsidTr="002956CB">
        <w:trPr>
          <w:trHeight w:val="300"/>
        </w:trPr>
        <w:tc>
          <w:tcPr>
            <w:tcW w:w="587" w:type="dxa"/>
            <w:tcBorders>
              <w:top w:val="nil"/>
              <w:left w:val="nil"/>
              <w:bottom w:val="nil"/>
              <w:right w:val="nil"/>
            </w:tcBorders>
            <w:shd w:val="clear" w:color="auto" w:fill="auto"/>
            <w:noWrap/>
            <w:vAlign w:val="bottom"/>
            <w:hideMark/>
          </w:tcPr>
          <w:p w14:paraId="3AC8086C"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515</w:t>
            </w:r>
          </w:p>
        </w:tc>
        <w:tc>
          <w:tcPr>
            <w:tcW w:w="5558" w:type="dxa"/>
            <w:gridSpan w:val="6"/>
            <w:tcBorders>
              <w:top w:val="nil"/>
              <w:left w:val="nil"/>
              <w:bottom w:val="nil"/>
              <w:right w:val="nil"/>
            </w:tcBorders>
            <w:shd w:val="clear" w:color="auto" w:fill="auto"/>
            <w:noWrap/>
            <w:vAlign w:val="bottom"/>
            <w:hideMark/>
          </w:tcPr>
          <w:p w14:paraId="26F7F81E"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EQUIPO DE COMPUTO DE TECNOLOGIAS DE LA INFORMACION</w:t>
            </w:r>
          </w:p>
        </w:tc>
        <w:tc>
          <w:tcPr>
            <w:tcW w:w="567" w:type="dxa"/>
            <w:gridSpan w:val="2"/>
            <w:tcBorders>
              <w:top w:val="nil"/>
              <w:left w:val="nil"/>
              <w:bottom w:val="nil"/>
              <w:right w:val="nil"/>
            </w:tcBorders>
            <w:shd w:val="clear" w:color="auto" w:fill="auto"/>
            <w:noWrap/>
            <w:vAlign w:val="bottom"/>
            <w:hideMark/>
          </w:tcPr>
          <w:p w14:paraId="11F66B6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1640" w:type="dxa"/>
            <w:gridSpan w:val="2"/>
            <w:tcBorders>
              <w:top w:val="nil"/>
              <w:left w:val="nil"/>
              <w:bottom w:val="nil"/>
              <w:right w:val="nil"/>
            </w:tcBorders>
            <w:shd w:val="clear" w:color="auto" w:fill="auto"/>
            <w:noWrap/>
            <w:vAlign w:val="bottom"/>
            <w:hideMark/>
          </w:tcPr>
          <w:p w14:paraId="3583BD84"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60,000.00 </w:t>
            </w:r>
          </w:p>
        </w:tc>
      </w:tr>
      <w:tr w:rsidR="009E38FC" w:rsidRPr="009E38FC" w14:paraId="7C187EA4" w14:textId="77777777" w:rsidTr="002956CB">
        <w:trPr>
          <w:trHeight w:val="300"/>
        </w:trPr>
        <w:tc>
          <w:tcPr>
            <w:tcW w:w="587" w:type="dxa"/>
            <w:tcBorders>
              <w:top w:val="nil"/>
              <w:left w:val="nil"/>
              <w:bottom w:val="nil"/>
              <w:right w:val="nil"/>
            </w:tcBorders>
            <w:shd w:val="clear" w:color="000000" w:fill="FFFF00"/>
            <w:noWrap/>
            <w:vAlign w:val="bottom"/>
            <w:hideMark/>
          </w:tcPr>
          <w:p w14:paraId="15ADD8E6"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5400</w:t>
            </w:r>
          </w:p>
        </w:tc>
        <w:tc>
          <w:tcPr>
            <w:tcW w:w="3272" w:type="dxa"/>
            <w:gridSpan w:val="4"/>
            <w:tcBorders>
              <w:top w:val="nil"/>
              <w:left w:val="nil"/>
              <w:bottom w:val="nil"/>
              <w:right w:val="nil"/>
            </w:tcBorders>
            <w:shd w:val="clear" w:color="000000" w:fill="FFFF00"/>
            <w:noWrap/>
            <w:vAlign w:val="bottom"/>
            <w:hideMark/>
          </w:tcPr>
          <w:p w14:paraId="4966A8CD"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VEHICULOS Y EQUIPO DE TRANSPORTE</w:t>
            </w:r>
          </w:p>
        </w:tc>
        <w:tc>
          <w:tcPr>
            <w:tcW w:w="2286" w:type="dxa"/>
            <w:gridSpan w:val="2"/>
            <w:tcBorders>
              <w:top w:val="nil"/>
              <w:left w:val="nil"/>
              <w:bottom w:val="nil"/>
              <w:right w:val="nil"/>
            </w:tcBorders>
            <w:shd w:val="clear" w:color="000000" w:fill="FFFF00"/>
            <w:noWrap/>
            <w:vAlign w:val="bottom"/>
            <w:hideMark/>
          </w:tcPr>
          <w:p w14:paraId="026691A0"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33ED4FBD"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3218CA5F"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5E071624"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52BF5B81"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541</w:t>
            </w:r>
          </w:p>
        </w:tc>
        <w:tc>
          <w:tcPr>
            <w:tcW w:w="2673" w:type="dxa"/>
            <w:gridSpan w:val="2"/>
            <w:tcBorders>
              <w:top w:val="nil"/>
              <w:left w:val="nil"/>
              <w:bottom w:val="nil"/>
              <w:right w:val="nil"/>
            </w:tcBorders>
            <w:shd w:val="clear" w:color="auto" w:fill="auto"/>
            <w:noWrap/>
            <w:vAlign w:val="bottom"/>
            <w:hideMark/>
          </w:tcPr>
          <w:p w14:paraId="12263C82"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VEHICULOS Y EQUIPO TERRESTRE</w:t>
            </w:r>
          </w:p>
        </w:tc>
        <w:tc>
          <w:tcPr>
            <w:tcW w:w="592" w:type="dxa"/>
            <w:tcBorders>
              <w:top w:val="nil"/>
              <w:left w:val="nil"/>
              <w:bottom w:val="nil"/>
              <w:right w:val="nil"/>
            </w:tcBorders>
            <w:shd w:val="clear" w:color="auto" w:fill="auto"/>
            <w:noWrap/>
            <w:vAlign w:val="bottom"/>
            <w:hideMark/>
          </w:tcPr>
          <w:p w14:paraId="5FEBF621"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7A4E44F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27B80CE0"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5AD2A4BF"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2,100,000.00 </w:t>
            </w:r>
          </w:p>
        </w:tc>
      </w:tr>
      <w:tr w:rsidR="009E38FC" w:rsidRPr="009E38FC" w14:paraId="768EE590" w14:textId="77777777" w:rsidTr="002956CB">
        <w:trPr>
          <w:trHeight w:val="300"/>
        </w:trPr>
        <w:tc>
          <w:tcPr>
            <w:tcW w:w="587" w:type="dxa"/>
            <w:tcBorders>
              <w:top w:val="nil"/>
              <w:left w:val="nil"/>
              <w:bottom w:val="nil"/>
              <w:right w:val="nil"/>
            </w:tcBorders>
            <w:shd w:val="clear" w:color="000000" w:fill="FFFF00"/>
            <w:noWrap/>
            <w:vAlign w:val="bottom"/>
            <w:hideMark/>
          </w:tcPr>
          <w:p w14:paraId="50E94C5A"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5600</w:t>
            </w:r>
          </w:p>
        </w:tc>
        <w:tc>
          <w:tcPr>
            <w:tcW w:w="5558" w:type="dxa"/>
            <w:gridSpan w:val="6"/>
            <w:tcBorders>
              <w:top w:val="nil"/>
              <w:left w:val="nil"/>
              <w:bottom w:val="nil"/>
              <w:right w:val="nil"/>
            </w:tcBorders>
            <w:shd w:val="clear" w:color="000000" w:fill="FFFF00"/>
            <w:noWrap/>
            <w:vAlign w:val="bottom"/>
            <w:hideMark/>
          </w:tcPr>
          <w:p w14:paraId="2122FA67"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MAQUINARIA, OTROS EQUIPOS Y HERRAMIENTAS</w:t>
            </w:r>
          </w:p>
        </w:tc>
        <w:tc>
          <w:tcPr>
            <w:tcW w:w="567" w:type="dxa"/>
            <w:gridSpan w:val="2"/>
            <w:tcBorders>
              <w:top w:val="nil"/>
              <w:left w:val="nil"/>
              <w:bottom w:val="nil"/>
              <w:right w:val="nil"/>
            </w:tcBorders>
            <w:shd w:val="clear" w:color="000000" w:fill="FFFF00"/>
            <w:noWrap/>
            <w:vAlign w:val="bottom"/>
            <w:hideMark/>
          </w:tcPr>
          <w:p w14:paraId="55ED15DC"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036C8DF7"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24FCD75C" w14:textId="77777777" w:rsidTr="002956CB">
        <w:trPr>
          <w:trHeight w:val="300"/>
        </w:trPr>
        <w:tc>
          <w:tcPr>
            <w:tcW w:w="587" w:type="dxa"/>
            <w:tcBorders>
              <w:top w:val="nil"/>
              <w:left w:val="nil"/>
              <w:bottom w:val="nil"/>
              <w:right w:val="nil"/>
            </w:tcBorders>
            <w:shd w:val="clear" w:color="000000" w:fill="FFFFFF"/>
            <w:noWrap/>
            <w:vAlign w:val="bottom"/>
            <w:hideMark/>
          </w:tcPr>
          <w:p w14:paraId="6309C54A"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561</w:t>
            </w:r>
          </w:p>
        </w:tc>
        <w:tc>
          <w:tcPr>
            <w:tcW w:w="3272" w:type="dxa"/>
            <w:gridSpan w:val="4"/>
            <w:tcBorders>
              <w:top w:val="nil"/>
              <w:left w:val="nil"/>
              <w:bottom w:val="nil"/>
              <w:right w:val="nil"/>
            </w:tcBorders>
            <w:shd w:val="clear" w:color="000000" w:fill="FFFFFF"/>
            <w:noWrap/>
            <w:vAlign w:val="bottom"/>
            <w:hideMark/>
          </w:tcPr>
          <w:p w14:paraId="08E28B0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MAQUINARIA Y EQUIPO AGROPECUARIO</w:t>
            </w:r>
          </w:p>
        </w:tc>
        <w:tc>
          <w:tcPr>
            <w:tcW w:w="2286" w:type="dxa"/>
            <w:gridSpan w:val="2"/>
            <w:tcBorders>
              <w:top w:val="nil"/>
              <w:left w:val="nil"/>
              <w:bottom w:val="nil"/>
              <w:right w:val="nil"/>
            </w:tcBorders>
            <w:shd w:val="clear" w:color="000000" w:fill="FFFFFF"/>
            <w:noWrap/>
            <w:vAlign w:val="bottom"/>
            <w:hideMark/>
          </w:tcPr>
          <w:p w14:paraId="75FBD7D7"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567" w:type="dxa"/>
            <w:gridSpan w:val="2"/>
            <w:tcBorders>
              <w:top w:val="nil"/>
              <w:left w:val="nil"/>
              <w:bottom w:val="nil"/>
              <w:right w:val="nil"/>
            </w:tcBorders>
            <w:shd w:val="clear" w:color="000000" w:fill="FFFFFF"/>
            <w:noWrap/>
            <w:vAlign w:val="bottom"/>
            <w:hideMark/>
          </w:tcPr>
          <w:p w14:paraId="59944692"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2864256F"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50,000.00 </w:t>
            </w:r>
          </w:p>
        </w:tc>
      </w:tr>
      <w:tr w:rsidR="009E38FC" w:rsidRPr="009E38FC" w14:paraId="6C0E073A" w14:textId="77777777" w:rsidTr="002956CB">
        <w:trPr>
          <w:gridAfter w:val="1"/>
          <w:wAfter w:w="7" w:type="dxa"/>
          <w:trHeight w:val="300"/>
        </w:trPr>
        <w:tc>
          <w:tcPr>
            <w:tcW w:w="587" w:type="dxa"/>
            <w:tcBorders>
              <w:top w:val="nil"/>
              <w:left w:val="nil"/>
              <w:bottom w:val="nil"/>
              <w:right w:val="nil"/>
            </w:tcBorders>
            <w:shd w:val="clear" w:color="000000" w:fill="FFFFFF"/>
            <w:noWrap/>
            <w:vAlign w:val="bottom"/>
            <w:hideMark/>
          </w:tcPr>
          <w:p w14:paraId="12DEBB91"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564</w:t>
            </w:r>
          </w:p>
        </w:tc>
        <w:tc>
          <w:tcPr>
            <w:tcW w:w="2673" w:type="dxa"/>
            <w:gridSpan w:val="2"/>
            <w:tcBorders>
              <w:top w:val="nil"/>
              <w:left w:val="nil"/>
              <w:bottom w:val="nil"/>
              <w:right w:val="nil"/>
            </w:tcBorders>
            <w:shd w:val="clear" w:color="000000" w:fill="FFFFFF"/>
            <w:noWrap/>
            <w:vAlign w:val="bottom"/>
            <w:hideMark/>
          </w:tcPr>
          <w:p w14:paraId="05CE66A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SISTEMAS DE AIRE ACONDICIONADO</w:t>
            </w:r>
          </w:p>
        </w:tc>
        <w:tc>
          <w:tcPr>
            <w:tcW w:w="592" w:type="dxa"/>
            <w:tcBorders>
              <w:top w:val="nil"/>
              <w:left w:val="nil"/>
              <w:bottom w:val="nil"/>
              <w:right w:val="nil"/>
            </w:tcBorders>
            <w:shd w:val="clear" w:color="000000" w:fill="FFFFFF"/>
            <w:noWrap/>
            <w:vAlign w:val="bottom"/>
            <w:hideMark/>
          </w:tcPr>
          <w:p w14:paraId="5A45826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2286" w:type="dxa"/>
            <w:gridSpan w:val="2"/>
            <w:tcBorders>
              <w:top w:val="nil"/>
              <w:left w:val="nil"/>
              <w:bottom w:val="nil"/>
              <w:right w:val="nil"/>
            </w:tcBorders>
            <w:shd w:val="clear" w:color="000000" w:fill="FFFFFF"/>
            <w:noWrap/>
            <w:vAlign w:val="bottom"/>
            <w:hideMark/>
          </w:tcPr>
          <w:p w14:paraId="37A9039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567" w:type="dxa"/>
            <w:gridSpan w:val="2"/>
            <w:tcBorders>
              <w:top w:val="nil"/>
              <w:left w:val="nil"/>
              <w:bottom w:val="nil"/>
              <w:right w:val="nil"/>
            </w:tcBorders>
            <w:shd w:val="clear" w:color="000000" w:fill="FFFFFF"/>
            <w:noWrap/>
            <w:vAlign w:val="bottom"/>
            <w:hideMark/>
          </w:tcPr>
          <w:p w14:paraId="69FC4F1C"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0F73E467"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30,000.00 </w:t>
            </w:r>
          </w:p>
        </w:tc>
      </w:tr>
      <w:tr w:rsidR="009E38FC" w:rsidRPr="009E38FC" w14:paraId="25BB267C" w14:textId="77777777" w:rsidTr="002956CB">
        <w:trPr>
          <w:trHeight w:val="300"/>
        </w:trPr>
        <w:tc>
          <w:tcPr>
            <w:tcW w:w="587" w:type="dxa"/>
            <w:tcBorders>
              <w:top w:val="nil"/>
              <w:left w:val="nil"/>
              <w:bottom w:val="nil"/>
              <w:right w:val="nil"/>
            </w:tcBorders>
            <w:shd w:val="clear" w:color="000000" w:fill="FFFFFF"/>
            <w:noWrap/>
            <w:vAlign w:val="bottom"/>
            <w:hideMark/>
          </w:tcPr>
          <w:p w14:paraId="713824AB"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565</w:t>
            </w:r>
          </w:p>
        </w:tc>
        <w:tc>
          <w:tcPr>
            <w:tcW w:w="3272" w:type="dxa"/>
            <w:gridSpan w:val="4"/>
            <w:tcBorders>
              <w:top w:val="nil"/>
              <w:left w:val="nil"/>
              <w:bottom w:val="nil"/>
              <w:right w:val="nil"/>
            </w:tcBorders>
            <w:shd w:val="clear" w:color="000000" w:fill="FFFFFF"/>
            <w:noWrap/>
            <w:vAlign w:val="bottom"/>
            <w:hideMark/>
          </w:tcPr>
          <w:p w14:paraId="11E3A3D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EQUIPO DE COMUNICACIÓN Y TELECOMUNICACION</w:t>
            </w:r>
          </w:p>
        </w:tc>
        <w:tc>
          <w:tcPr>
            <w:tcW w:w="2286" w:type="dxa"/>
            <w:gridSpan w:val="2"/>
            <w:tcBorders>
              <w:top w:val="nil"/>
              <w:left w:val="nil"/>
              <w:bottom w:val="nil"/>
              <w:right w:val="nil"/>
            </w:tcBorders>
            <w:shd w:val="clear" w:color="000000" w:fill="FFFFFF"/>
            <w:noWrap/>
            <w:vAlign w:val="bottom"/>
            <w:hideMark/>
          </w:tcPr>
          <w:p w14:paraId="65114259"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567" w:type="dxa"/>
            <w:gridSpan w:val="2"/>
            <w:tcBorders>
              <w:top w:val="nil"/>
              <w:left w:val="nil"/>
              <w:bottom w:val="nil"/>
              <w:right w:val="nil"/>
            </w:tcBorders>
            <w:shd w:val="clear" w:color="000000" w:fill="FFFFFF"/>
            <w:noWrap/>
            <w:vAlign w:val="bottom"/>
            <w:hideMark/>
          </w:tcPr>
          <w:p w14:paraId="622B48F7"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319B1681"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35,000.00 </w:t>
            </w:r>
          </w:p>
        </w:tc>
      </w:tr>
      <w:tr w:rsidR="009E38FC" w:rsidRPr="009E38FC" w14:paraId="31365901" w14:textId="77777777" w:rsidTr="002956CB">
        <w:trPr>
          <w:trHeight w:val="300"/>
        </w:trPr>
        <w:tc>
          <w:tcPr>
            <w:tcW w:w="587" w:type="dxa"/>
            <w:tcBorders>
              <w:top w:val="nil"/>
              <w:left w:val="nil"/>
              <w:bottom w:val="nil"/>
              <w:right w:val="nil"/>
            </w:tcBorders>
            <w:shd w:val="clear" w:color="auto" w:fill="auto"/>
            <w:noWrap/>
            <w:vAlign w:val="bottom"/>
            <w:hideMark/>
          </w:tcPr>
          <w:p w14:paraId="17C031CD"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567</w:t>
            </w:r>
          </w:p>
        </w:tc>
        <w:tc>
          <w:tcPr>
            <w:tcW w:w="3272" w:type="dxa"/>
            <w:gridSpan w:val="4"/>
            <w:tcBorders>
              <w:top w:val="nil"/>
              <w:left w:val="nil"/>
              <w:bottom w:val="nil"/>
              <w:right w:val="nil"/>
            </w:tcBorders>
            <w:shd w:val="clear" w:color="auto" w:fill="auto"/>
            <w:noWrap/>
            <w:vAlign w:val="bottom"/>
            <w:hideMark/>
          </w:tcPr>
          <w:p w14:paraId="43433547"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HERRAMIENTAS Y MAQUINAS HERRAMIENTA</w:t>
            </w:r>
          </w:p>
        </w:tc>
        <w:tc>
          <w:tcPr>
            <w:tcW w:w="2286" w:type="dxa"/>
            <w:gridSpan w:val="2"/>
            <w:tcBorders>
              <w:top w:val="nil"/>
              <w:left w:val="nil"/>
              <w:bottom w:val="nil"/>
              <w:right w:val="nil"/>
            </w:tcBorders>
            <w:shd w:val="clear" w:color="auto" w:fill="auto"/>
            <w:noWrap/>
            <w:vAlign w:val="bottom"/>
            <w:hideMark/>
          </w:tcPr>
          <w:p w14:paraId="045FBA4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677A6606"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5DA8D669"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60,000.00 </w:t>
            </w:r>
          </w:p>
        </w:tc>
      </w:tr>
      <w:tr w:rsidR="009E38FC" w:rsidRPr="009E38FC" w14:paraId="5270D2A9"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0D01538F"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569</w:t>
            </w:r>
          </w:p>
        </w:tc>
        <w:tc>
          <w:tcPr>
            <w:tcW w:w="1985" w:type="dxa"/>
            <w:tcBorders>
              <w:top w:val="nil"/>
              <w:left w:val="nil"/>
              <w:bottom w:val="nil"/>
              <w:right w:val="nil"/>
            </w:tcBorders>
            <w:shd w:val="clear" w:color="auto" w:fill="auto"/>
            <w:noWrap/>
            <w:vAlign w:val="bottom"/>
            <w:hideMark/>
          </w:tcPr>
          <w:p w14:paraId="06EF4069"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OTROS EQUIPOS</w:t>
            </w:r>
          </w:p>
        </w:tc>
        <w:tc>
          <w:tcPr>
            <w:tcW w:w="688" w:type="dxa"/>
            <w:tcBorders>
              <w:top w:val="nil"/>
              <w:left w:val="nil"/>
              <w:bottom w:val="nil"/>
              <w:right w:val="nil"/>
            </w:tcBorders>
            <w:shd w:val="clear" w:color="auto" w:fill="auto"/>
            <w:noWrap/>
            <w:vAlign w:val="bottom"/>
            <w:hideMark/>
          </w:tcPr>
          <w:p w14:paraId="2386BD1C"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92" w:type="dxa"/>
            <w:tcBorders>
              <w:top w:val="nil"/>
              <w:left w:val="nil"/>
              <w:bottom w:val="nil"/>
              <w:right w:val="nil"/>
            </w:tcBorders>
            <w:shd w:val="clear" w:color="auto" w:fill="auto"/>
            <w:noWrap/>
            <w:vAlign w:val="bottom"/>
            <w:hideMark/>
          </w:tcPr>
          <w:p w14:paraId="0311A129"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56604808"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46B84635"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66A2DEE"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120,000.00 </w:t>
            </w:r>
          </w:p>
        </w:tc>
      </w:tr>
      <w:tr w:rsidR="009E38FC" w:rsidRPr="009E38FC" w14:paraId="326B7F2A" w14:textId="77777777" w:rsidTr="002956CB">
        <w:trPr>
          <w:trHeight w:val="300"/>
        </w:trPr>
        <w:tc>
          <w:tcPr>
            <w:tcW w:w="587" w:type="dxa"/>
            <w:tcBorders>
              <w:top w:val="nil"/>
              <w:left w:val="nil"/>
              <w:bottom w:val="nil"/>
              <w:right w:val="nil"/>
            </w:tcBorders>
            <w:shd w:val="clear" w:color="000000" w:fill="FFFF00"/>
            <w:noWrap/>
            <w:vAlign w:val="bottom"/>
            <w:hideMark/>
          </w:tcPr>
          <w:p w14:paraId="4D4E7702"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5900</w:t>
            </w:r>
          </w:p>
        </w:tc>
        <w:tc>
          <w:tcPr>
            <w:tcW w:w="6125" w:type="dxa"/>
            <w:gridSpan w:val="8"/>
            <w:tcBorders>
              <w:top w:val="nil"/>
              <w:left w:val="nil"/>
              <w:bottom w:val="nil"/>
              <w:right w:val="nil"/>
            </w:tcBorders>
            <w:shd w:val="clear" w:color="auto" w:fill="auto"/>
            <w:noWrap/>
            <w:vAlign w:val="bottom"/>
            <w:hideMark/>
          </w:tcPr>
          <w:p w14:paraId="56386ADB"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ACTIVOS INTANGIBLES</w:t>
            </w:r>
          </w:p>
        </w:tc>
        <w:tc>
          <w:tcPr>
            <w:tcW w:w="1640" w:type="dxa"/>
            <w:gridSpan w:val="2"/>
            <w:tcBorders>
              <w:top w:val="nil"/>
              <w:left w:val="nil"/>
              <w:bottom w:val="nil"/>
              <w:right w:val="nil"/>
            </w:tcBorders>
            <w:shd w:val="clear" w:color="auto" w:fill="auto"/>
            <w:noWrap/>
            <w:vAlign w:val="bottom"/>
            <w:hideMark/>
          </w:tcPr>
          <w:p w14:paraId="4D683950"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5D98BDCF" w14:textId="77777777" w:rsidTr="002956CB">
        <w:trPr>
          <w:gridAfter w:val="1"/>
          <w:wAfter w:w="7" w:type="dxa"/>
          <w:trHeight w:val="300"/>
        </w:trPr>
        <w:tc>
          <w:tcPr>
            <w:tcW w:w="587" w:type="dxa"/>
            <w:tcBorders>
              <w:top w:val="nil"/>
              <w:left w:val="nil"/>
              <w:bottom w:val="nil"/>
              <w:right w:val="nil"/>
            </w:tcBorders>
            <w:shd w:val="clear" w:color="000000" w:fill="FFFFFF"/>
            <w:noWrap/>
            <w:vAlign w:val="bottom"/>
            <w:hideMark/>
          </w:tcPr>
          <w:p w14:paraId="60FA4493" w14:textId="77777777" w:rsidR="009E38FC" w:rsidRPr="009E38FC" w:rsidRDefault="009E38FC" w:rsidP="009E38FC">
            <w:pPr>
              <w:spacing w:after="0" w:line="240" w:lineRule="auto"/>
              <w:jc w:val="right"/>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591</w:t>
            </w:r>
          </w:p>
        </w:tc>
        <w:tc>
          <w:tcPr>
            <w:tcW w:w="1985" w:type="dxa"/>
            <w:tcBorders>
              <w:top w:val="nil"/>
              <w:left w:val="nil"/>
              <w:bottom w:val="nil"/>
              <w:right w:val="nil"/>
            </w:tcBorders>
            <w:shd w:val="clear" w:color="auto" w:fill="auto"/>
            <w:noWrap/>
            <w:vAlign w:val="bottom"/>
            <w:hideMark/>
          </w:tcPr>
          <w:p w14:paraId="7C259ED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SOFTWARE</w:t>
            </w:r>
          </w:p>
        </w:tc>
        <w:tc>
          <w:tcPr>
            <w:tcW w:w="688" w:type="dxa"/>
            <w:tcBorders>
              <w:top w:val="nil"/>
              <w:left w:val="nil"/>
              <w:bottom w:val="nil"/>
              <w:right w:val="nil"/>
            </w:tcBorders>
            <w:shd w:val="clear" w:color="auto" w:fill="auto"/>
            <w:noWrap/>
            <w:vAlign w:val="bottom"/>
            <w:hideMark/>
          </w:tcPr>
          <w:p w14:paraId="4A4B2CA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92" w:type="dxa"/>
            <w:tcBorders>
              <w:top w:val="nil"/>
              <w:left w:val="nil"/>
              <w:bottom w:val="nil"/>
              <w:right w:val="nil"/>
            </w:tcBorders>
            <w:shd w:val="clear" w:color="auto" w:fill="auto"/>
            <w:noWrap/>
            <w:vAlign w:val="bottom"/>
            <w:hideMark/>
          </w:tcPr>
          <w:p w14:paraId="40FC72B5"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2FC96F8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5DC79B54"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4D9EBBD5"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42EAB428" w14:textId="77777777" w:rsidTr="002956CB">
        <w:trPr>
          <w:gridAfter w:val="1"/>
          <w:wAfter w:w="7" w:type="dxa"/>
          <w:trHeight w:val="300"/>
        </w:trPr>
        <w:tc>
          <w:tcPr>
            <w:tcW w:w="587" w:type="dxa"/>
            <w:tcBorders>
              <w:top w:val="nil"/>
              <w:left w:val="nil"/>
              <w:bottom w:val="nil"/>
              <w:right w:val="nil"/>
            </w:tcBorders>
            <w:shd w:val="clear" w:color="000000" w:fill="70AD47"/>
            <w:noWrap/>
            <w:vAlign w:val="bottom"/>
            <w:hideMark/>
          </w:tcPr>
          <w:p w14:paraId="47B68976"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6000</w:t>
            </w:r>
          </w:p>
        </w:tc>
        <w:tc>
          <w:tcPr>
            <w:tcW w:w="2673" w:type="dxa"/>
            <w:gridSpan w:val="2"/>
            <w:tcBorders>
              <w:top w:val="nil"/>
              <w:left w:val="nil"/>
              <w:bottom w:val="nil"/>
              <w:right w:val="nil"/>
            </w:tcBorders>
            <w:shd w:val="clear" w:color="000000" w:fill="70AD47"/>
            <w:noWrap/>
            <w:vAlign w:val="bottom"/>
            <w:hideMark/>
          </w:tcPr>
          <w:p w14:paraId="40C456D9"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INVERSION PUBLICA</w:t>
            </w:r>
          </w:p>
        </w:tc>
        <w:tc>
          <w:tcPr>
            <w:tcW w:w="592" w:type="dxa"/>
            <w:tcBorders>
              <w:top w:val="nil"/>
              <w:left w:val="nil"/>
              <w:bottom w:val="nil"/>
              <w:right w:val="nil"/>
            </w:tcBorders>
            <w:shd w:val="clear" w:color="000000" w:fill="70AD47"/>
            <w:noWrap/>
            <w:vAlign w:val="bottom"/>
            <w:hideMark/>
          </w:tcPr>
          <w:p w14:paraId="47449AA6"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 </w:t>
            </w:r>
          </w:p>
        </w:tc>
        <w:tc>
          <w:tcPr>
            <w:tcW w:w="2286" w:type="dxa"/>
            <w:gridSpan w:val="2"/>
            <w:tcBorders>
              <w:top w:val="nil"/>
              <w:left w:val="nil"/>
              <w:bottom w:val="nil"/>
              <w:right w:val="nil"/>
            </w:tcBorders>
            <w:shd w:val="clear" w:color="000000" w:fill="70AD47"/>
            <w:noWrap/>
            <w:vAlign w:val="bottom"/>
            <w:hideMark/>
          </w:tcPr>
          <w:p w14:paraId="2DEDA7A6"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 </w:t>
            </w:r>
          </w:p>
        </w:tc>
        <w:tc>
          <w:tcPr>
            <w:tcW w:w="567" w:type="dxa"/>
            <w:gridSpan w:val="2"/>
            <w:tcBorders>
              <w:top w:val="nil"/>
              <w:left w:val="nil"/>
              <w:bottom w:val="nil"/>
              <w:right w:val="nil"/>
            </w:tcBorders>
            <w:shd w:val="clear" w:color="000000" w:fill="70AD47"/>
            <w:noWrap/>
            <w:vAlign w:val="bottom"/>
            <w:hideMark/>
          </w:tcPr>
          <w:p w14:paraId="114560E0"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 </w:t>
            </w:r>
          </w:p>
        </w:tc>
        <w:tc>
          <w:tcPr>
            <w:tcW w:w="1640" w:type="dxa"/>
            <w:gridSpan w:val="2"/>
            <w:tcBorders>
              <w:top w:val="nil"/>
              <w:left w:val="nil"/>
              <w:bottom w:val="nil"/>
              <w:right w:val="nil"/>
            </w:tcBorders>
            <w:shd w:val="clear" w:color="auto" w:fill="auto"/>
            <w:noWrap/>
            <w:vAlign w:val="bottom"/>
            <w:hideMark/>
          </w:tcPr>
          <w:p w14:paraId="2DA2357C" w14:textId="77777777" w:rsidR="009E38FC" w:rsidRPr="009E38FC" w:rsidRDefault="009E38FC" w:rsidP="009E38FC">
            <w:pPr>
              <w:spacing w:after="0" w:line="240" w:lineRule="auto"/>
              <w:rPr>
                <w:rFonts w:ascii="Calibri" w:eastAsia="Times New Roman" w:hAnsi="Calibri" w:cs="Calibri"/>
                <w:color w:val="000000"/>
                <w:lang w:eastAsia="es-MX"/>
              </w:rPr>
            </w:pPr>
          </w:p>
        </w:tc>
      </w:tr>
      <w:tr w:rsidR="009E38FC" w:rsidRPr="009E38FC" w14:paraId="77DA63D2" w14:textId="77777777" w:rsidTr="002956CB">
        <w:trPr>
          <w:trHeight w:val="300"/>
        </w:trPr>
        <w:tc>
          <w:tcPr>
            <w:tcW w:w="587" w:type="dxa"/>
            <w:tcBorders>
              <w:top w:val="nil"/>
              <w:left w:val="nil"/>
              <w:bottom w:val="nil"/>
              <w:right w:val="nil"/>
            </w:tcBorders>
            <w:shd w:val="clear" w:color="000000" w:fill="FFFF00"/>
            <w:noWrap/>
            <w:vAlign w:val="bottom"/>
            <w:hideMark/>
          </w:tcPr>
          <w:p w14:paraId="410E41C4"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6100</w:t>
            </w:r>
          </w:p>
        </w:tc>
        <w:tc>
          <w:tcPr>
            <w:tcW w:w="5558" w:type="dxa"/>
            <w:gridSpan w:val="6"/>
            <w:tcBorders>
              <w:top w:val="nil"/>
              <w:left w:val="nil"/>
              <w:bottom w:val="nil"/>
              <w:right w:val="nil"/>
            </w:tcBorders>
            <w:shd w:val="clear" w:color="000000" w:fill="FFFF00"/>
            <w:noWrap/>
            <w:vAlign w:val="bottom"/>
            <w:hideMark/>
          </w:tcPr>
          <w:p w14:paraId="5AFDD0DF"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xml:space="preserve">OBRA PUBLICA EN BIENES DE </w:t>
            </w:r>
            <w:proofErr w:type="spellStart"/>
            <w:r w:rsidRPr="009E38FC">
              <w:rPr>
                <w:rFonts w:ascii="Calibri" w:eastAsia="Times New Roman" w:hAnsi="Calibri" w:cs="Calibri"/>
                <w:color w:val="000000"/>
                <w:sz w:val="18"/>
                <w:szCs w:val="18"/>
                <w:lang w:eastAsia="es-MX"/>
              </w:rPr>
              <w:t>DE</w:t>
            </w:r>
            <w:proofErr w:type="spellEnd"/>
            <w:r w:rsidRPr="009E38FC">
              <w:rPr>
                <w:rFonts w:ascii="Calibri" w:eastAsia="Times New Roman" w:hAnsi="Calibri" w:cs="Calibri"/>
                <w:color w:val="000000"/>
                <w:sz w:val="18"/>
                <w:szCs w:val="18"/>
                <w:lang w:eastAsia="es-MX"/>
              </w:rPr>
              <w:t xml:space="preserve"> DOMINIO PUBLICO</w:t>
            </w:r>
          </w:p>
        </w:tc>
        <w:tc>
          <w:tcPr>
            <w:tcW w:w="567" w:type="dxa"/>
            <w:gridSpan w:val="2"/>
            <w:tcBorders>
              <w:top w:val="nil"/>
              <w:left w:val="nil"/>
              <w:bottom w:val="nil"/>
              <w:right w:val="nil"/>
            </w:tcBorders>
            <w:shd w:val="clear" w:color="000000" w:fill="FFFF00"/>
            <w:noWrap/>
            <w:vAlign w:val="bottom"/>
            <w:hideMark/>
          </w:tcPr>
          <w:p w14:paraId="5642DE97"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5E62300E"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146A0EBE" w14:textId="77777777" w:rsidTr="002956CB">
        <w:trPr>
          <w:gridAfter w:val="1"/>
          <w:wAfter w:w="7" w:type="dxa"/>
          <w:trHeight w:val="300"/>
        </w:trPr>
        <w:tc>
          <w:tcPr>
            <w:tcW w:w="587" w:type="dxa"/>
            <w:tcBorders>
              <w:top w:val="nil"/>
              <w:left w:val="nil"/>
              <w:bottom w:val="nil"/>
              <w:right w:val="nil"/>
            </w:tcBorders>
            <w:shd w:val="clear" w:color="000000" w:fill="FFFFFF"/>
            <w:noWrap/>
            <w:vAlign w:val="bottom"/>
            <w:hideMark/>
          </w:tcPr>
          <w:p w14:paraId="10346E39"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612</w:t>
            </w:r>
          </w:p>
        </w:tc>
        <w:tc>
          <w:tcPr>
            <w:tcW w:w="2673" w:type="dxa"/>
            <w:gridSpan w:val="2"/>
            <w:tcBorders>
              <w:top w:val="nil"/>
              <w:left w:val="nil"/>
              <w:bottom w:val="nil"/>
              <w:right w:val="nil"/>
            </w:tcBorders>
            <w:shd w:val="clear" w:color="000000" w:fill="FFFFFF"/>
            <w:noWrap/>
            <w:vAlign w:val="bottom"/>
            <w:hideMark/>
          </w:tcPr>
          <w:p w14:paraId="467528CB"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EDIFICACION NO HABITACIONAL</w:t>
            </w:r>
          </w:p>
        </w:tc>
        <w:tc>
          <w:tcPr>
            <w:tcW w:w="592" w:type="dxa"/>
            <w:tcBorders>
              <w:top w:val="nil"/>
              <w:left w:val="nil"/>
              <w:bottom w:val="nil"/>
              <w:right w:val="nil"/>
            </w:tcBorders>
            <w:shd w:val="clear" w:color="000000" w:fill="FFFFFF"/>
            <w:noWrap/>
            <w:vAlign w:val="bottom"/>
            <w:hideMark/>
          </w:tcPr>
          <w:p w14:paraId="17AAD46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2286" w:type="dxa"/>
            <w:gridSpan w:val="2"/>
            <w:tcBorders>
              <w:top w:val="nil"/>
              <w:left w:val="nil"/>
              <w:bottom w:val="nil"/>
              <w:right w:val="nil"/>
            </w:tcBorders>
            <w:shd w:val="clear" w:color="000000" w:fill="FFFFFF"/>
            <w:noWrap/>
            <w:vAlign w:val="bottom"/>
            <w:hideMark/>
          </w:tcPr>
          <w:p w14:paraId="0FA3596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567" w:type="dxa"/>
            <w:gridSpan w:val="2"/>
            <w:tcBorders>
              <w:top w:val="nil"/>
              <w:left w:val="nil"/>
              <w:bottom w:val="nil"/>
              <w:right w:val="nil"/>
            </w:tcBorders>
            <w:shd w:val="clear" w:color="000000" w:fill="FFFFFF"/>
            <w:noWrap/>
            <w:vAlign w:val="bottom"/>
            <w:hideMark/>
          </w:tcPr>
          <w:p w14:paraId="08A959B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1640" w:type="dxa"/>
            <w:gridSpan w:val="2"/>
            <w:tcBorders>
              <w:top w:val="nil"/>
              <w:left w:val="nil"/>
              <w:bottom w:val="nil"/>
              <w:right w:val="nil"/>
            </w:tcBorders>
            <w:shd w:val="clear" w:color="auto" w:fill="auto"/>
            <w:noWrap/>
            <w:vAlign w:val="bottom"/>
            <w:hideMark/>
          </w:tcPr>
          <w:p w14:paraId="63E2F1FB" w14:textId="77777777" w:rsidR="009E38FC" w:rsidRPr="009E38FC" w:rsidRDefault="009E38FC" w:rsidP="009E38FC">
            <w:pPr>
              <w:spacing w:after="0" w:line="240" w:lineRule="auto"/>
              <w:rPr>
                <w:rFonts w:ascii="Arial" w:eastAsia="Times New Roman" w:hAnsi="Arial" w:cs="Arial"/>
                <w:color w:val="000000"/>
                <w:sz w:val="16"/>
                <w:szCs w:val="16"/>
                <w:lang w:eastAsia="es-MX"/>
              </w:rPr>
            </w:pPr>
            <w:r w:rsidRPr="009E38FC">
              <w:rPr>
                <w:rFonts w:ascii="Arial" w:eastAsia="Times New Roman" w:hAnsi="Arial" w:cs="Arial"/>
                <w:color w:val="000000"/>
                <w:sz w:val="16"/>
                <w:szCs w:val="16"/>
                <w:lang w:eastAsia="es-MX"/>
              </w:rPr>
              <w:t xml:space="preserve"> $         1,000,000.00 </w:t>
            </w:r>
          </w:p>
        </w:tc>
      </w:tr>
      <w:tr w:rsidR="009E38FC" w:rsidRPr="009E38FC" w14:paraId="7AAF59C4" w14:textId="77777777" w:rsidTr="002956CB">
        <w:trPr>
          <w:gridAfter w:val="1"/>
          <w:wAfter w:w="7" w:type="dxa"/>
          <w:trHeight w:val="300"/>
        </w:trPr>
        <w:tc>
          <w:tcPr>
            <w:tcW w:w="587" w:type="dxa"/>
            <w:tcBorders>
              <w:top w:val="nil"/>
              <w:left w:val="nil"/>
              <w:bottom w:val="nil"/>
              <w:right w:val="nil"/>
            </w:tcBorders>
            <w:shd w:val="clear" w:color="000000" w:fill="FFFFFF"/>
            <w:noWrap/>
            <w:vAlign w:val="bottom"/>
            <w:hideMark/>
          </w:tcPr>
          <w:p w14:paraId="43C4395C" w14:textId="77777777" w:rsidR="009E38FC" w:rsidRPr="009E38FC" w:rsidRDefault="009E38FC" w:rsidP="009E38FC">
            <w:pPr>
              <w:spacing w:after="0" w:line="240" w:lineRule="auto"/>
              <w:jc w:val="center"/>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1985" w:type="dxa"/>
            <w:tcBorders>
              <w:top w:val="nil"/>
              <w:left w:val="nil"/>
              <w:bottom w:val="nil"/>
              <w:right w:val="nil"/>
            </w:tcBorders>
            <w:shd w:val="clear" w:color="000000" w:fill="FFFFFF"/>
            <w:noWrap/>
            <w:vAlign w:val="bottom"/>
            <w:hideMark/>
          </w:tcPr>
          <w:p w14:paraId="59D949F3"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688" w:type="dxa"/>
            <w:tcBorders>
              <w:top w:val="nil"/>
              <w:left w:val="nil"/>
              <w:bottom w:val="nil"/>
              <w:right w:val="nil"/>
            </w:tcBorders>
            <w:shd w:val="clear" w:color="000000" w:fill="FFFFFF"/>
            <w:noWrap/>
            <w:vAlign w:val="bottom"/>
            <w:hideMark/>
          </w:tcPr>
          <w:p w14:paraId="7FF6CCB6"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592" w:type="dxa"/>
            <w:tcBorders>
              <w:top w:val="nil"/>
              <w:left w:val="nil"/>
              <w:bottom w:val="nil"/>
              <w:right w:val="nil"/>
            </w:tcBorders>
            <w:shd w:val="clear" w:color="000000" w:fill="FFFFFF"/>
            <w:noWrap/>
            <w:vAlign w:val="bottom"/>
            <w:hideMark/>
          </w:tcPr>
          <w:p w14:paraId="3A184F5D"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2286" w:type="dxa"/>
            <w:gridSpan w:val="2"/>
            <w:tcBorders>
              <w:top w:val="nil"/>
              <w:left w:val="nil"/>
              <w:bottom w:val="nil"/>
              <w:right w:val="nil"/>
            </w:tcBorders>
            <w:shd w:val="clear" w:color="000000" w:fill="FFFFFF"/>
            <w:noWrap/>
            <w:vAlign w:val="bottom"/>
            <w:hideMark/>
          </w:tcPr>
          <w:p w14:paraId="51A97654"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567" w:type="dxa"/>
            <w:gridSpan w:val="2"/>
            <w:tcBorders>
              <w:top w:val="nil"/>
              <w:left w:val="nil"/>
              <w:bottom w:val="nil"/>
              <w:right w:val="nil"/>
            </w:tcBorders>
            <w:shd w:val="clear" w:color="000000" w:fill="FFFFFF"/>
            <w:noWrap/>
            <w:vAlign w:val="bottom"/>
            <w:hideMark/>
          </w:tcPr>
          <w:p w14:paraId="6D2D62A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 </w:t>
            </w:r>
          </w:p>
        </w:tc>
        <w:tc>
          <w:tcPr>
            <w:tcW w:w="1640" w:type="dxa"/>
            <w:gridSpan w:val="2"/>
            <w:tcBorders>
              <w:top w:val="nil"/>
              <w:left w:val="nil"/>
              <w:bottom w:val="nil"/>
              <w:right w:val="nil"/>
            </w:tcBorders>
            <w:shd w:val="clear" w:color="auto" w:fill="auto"/>
            <w:noWrap/>
            <w:vAlign w:val="bottom"/>
            <w:hideMark/>
          </w:tcPr>
          <w:p w14:paraId="012EC7B0"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r>
      <w:tr w:rsidR="009E38FC" w:rsidRPr="009E38FC" w14:paraId="06249386" w14:textId="77777777" w:rsidTr="002956CB">
        <w:trPr>
          <w:trHeight w:val="300"/>
        </w:trPr>
        <w:tc>
          <w:tcPr>
            <w:tcW w:w="587" w:type="dxa"/>
            <w:tcBorders>
              <w:top w:val="nil"/>
              <w:left w:val="nil"/>
              <w:bottom w:val="nil"/>
              <w:right w:val="nil"/>
            </w:tcBorders>
            <w:shd w:val="clear" w:color="auto" w:fill="auto"/>
            <w:noWrap/>
            <w:vAlign w:val="bottom"/>
            <w:hideMark/>
          </w:tcPr>
          <w:p w14:paraId="3413A233"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613</w:t>
            </w:r>
          </w:p>
        </w:tc>
        <w:tc>
          <w:tcPr>
            <w:tcW w:w="6125" w:type="dxa"/>
            <w:gridSpan w:val="8"/>
            <w:tcBorders>
              <w:top w:val="nil"/>
              <w:left w:val="nil"/>
              <w:bottom w:val="nil"/>
              <w:right w:val="nil"/>
            </w:tcBorders>
            <w:shd w:val="clear" w:color="auto" w:fill="auto"/>
            <w:noWrap/>
            <w:vAlign w:val="bottom"/>
            <w:hideMark/>
          </w:tcPr>
          <w:p w14:paraId="7042566A"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CONSTRUCCION DE OBRAS PARA EL ABASTECIMIENTO DE AGUA, ELECTRICIDAD</w:t>
            </w:r>
          </w:p>
        </w:tc>
        <w:tc>
          <w:tcPr>
            <w:tcW w:w="1640" w:type="dxa"/>
            <w:gridSpan w:val="2"/>
            <w:tcBorders>
              <w:top w:val="nil"/>
              <w:left w:val="nil"/>
              <w:bottom w:val="nil"/>
              <w:right w:val="nil"/>
            </w:tcBorders>
            <w:shd w:val="clear" w:color="auto" w:fill="auto"/>
            <w:noWrap/>
            <w:vAlign w:val="bottom"/>
            <w:hideMark/>
          </w:tcPr>
          <w:p w14:paraId="3BFA232F"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5,000,000.00 </w:t>
            </w:r>
          </w:p>
        </w:tc>
      </w:tr>
      <w:tr w:rsidR="009E38FC" w:rsidRPr="009E38FC" w14:paraId="239250CD" w14:textId="77777777" w:rsidTr="002956CB">
        <w:trPr>
          <w:trHeight w:val="300"/>
        </w:trPr>
        <w:tc>
          <w:tcPr>
            <w:tcW w:w="587" w:type="dxa"/>
            <w:tcBorders>
              <w:top w:val="nil"/>
              <w:left w:val="nil"/>
              <w:bottom w:val="nil"/>
              <w:right w:val="nil"/>
            </w:tcBorders>
            <w:shd w:val="clear" w:color="auto" w:fill="auto"/>
            <w:noWrap/>
            <w:vAlign w:val="bottom"/>
            <w:hideMark/>
          </w:tcPr>
          <w:p w14:paraId="443C402A"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615</w:t>
            </w:r>
          </w:p>
        </w:tc>
        <w:tc>
          <w:tcPr>
            <w:tcW w:w="3272" w:type="dxa"/>
            <w:gridSpan w:val="4"/>
            <w:tcBorders>
              <w:top w:val="nil"/>
              <w:left w:val="nil"/>
              <w:bottom w:val="nil"/>
              <w:right w:val="nil"/>
            </w:tcBorders>
            <w:shd w:val="clear" w:color="auto" w:fill="auto"/>
            <w:noWrap/>
            <w:vAlign w:val="bottom"/>
            <w:hideMark/>
          </w:tcPr>
          <w:p w14:paraId="567665D8"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CONSTRUCCION DE VIAS DE COMUNICACIÓN</w:t>
            </w:r>
          </w:p>
        </w:tc>
        <w:tc>
          <w:tcPr>
            <w:tcW w:w="2286" w:type="dxa"/>
            <w:gridSpan w:val="2"/>
            <w:tcBorders>
              <w:top w:val="nil"/>
              <w:left w:val="nil"/>
              <w:bottom w:val="nil"/>
              <w:right w:val="nil"/>
            </w:tcBorders>
            <w:shd w:val="clear" w:color="auto" w:fill="auto"/>
            <w:noWrap/>
            <w:vAlign w:val="bottom"/>
            <w:hideMark/>
          </w:tcPr>
          <w:p w14:paraId="172E0077"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567" w:type="dxa"/>
            <w:gridSpan w:val="2"/>
            <w:tcBorders>
              <w:top w:val="nil"/>
              <w:left w:val="nil"/>
              <w:bottom w:val="nil"/>
              <w:right w:val="nil"/>
            </w:tcBorders>
            <w:shd w:val="clear" w:color="auto" w:fill="auto"/>
            <w:noWrap/>
            <w:vAlign w:val="bottom"/>
            <w:hideMark/>
          </w:tcPr>
          <w:p w14:paraId="5AD48568"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60EDF1E"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25,449,440.00 </w:t>
            </w:r>
          </w:p>
        </w:tc>
      </w:tr>
      <w:tr w:rsidR="009E38FC" w:rsidRPr="009E38FC" w14:paraId="2305D706" w14:textId="77777777" w:rsidTr="002956CB">
        <w:trPr>
          <w:trHeight w:val="300"/>
        </w:trPr>
        <w:tc>
          <w:tcPr>
            <w:tcW w:w="587" w:type="dxa"/>
            <w:tcBorders>
              <w:top w:val="nil"/>
              <w:left w:val="nil"/>
              <w:bottom w:val="nil"/>
              <w:right w:val="nil"/>
            </w:tcBorders>
            <w:shd w:val="clear" w:color="000000" w:fill="FFFF00"/>
            <w:noWrap/>
            <w:vAlign w:val="bottom"/>
            <w:hideMark/>
          </w:tcPr>
          <w:p w14:paraId="3F328637" w14:textId="77777777" w:rsidR="009E38FC" w:rsidRPr="009E38FC" w:rsidRDefault="009E38FC" w:rsidP="009E38FC">
            <w:pPr>
              <w:spacing w:after="0" w:line="240" w:lineRule="auto"/>
              <w:jc w:val="center"/>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6200</w:t>
            </w:r>
          </w:p>
        </w:tc>
        <w:tc>
          <w:tcPr>
            <w:tcW w:w="3272" w:type="dxa"/>
            <w:gridSpan w:val="4"/>
            <w:tcBorders>
              <w:top w:val="nil"/>
              <w:left w:val="nil"/>
              <w:bottom w:val="nil"/>
              <w:right w:val="nil"/>
            </w:tcBorders>
            <w:shd w:val="clear" w:color="000000" w:fill="FFFF00"/>
            <w:noWrap/>
            <w:vAlign w:val="bottom"/>
            <w:hideMark/>
          </w:tcPr>
          <w:p w14:paraId="1053B93C"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xml:space="preserve">OBRA PUBLICA EN BIENES PROPIOS </w:t>
            </w:r>
          </w:p>
        </w:tc>
        <w:tc>
          <w:tcPr>
            <w:tcW w:w="2286" w:type="dxa"/>
            <w:gridSpan w:val="2"/>
            <w:tcBorders>
              <w:top w:val="nil"/>
              <w:left w:val="nil"/>
              <w:bottom w:val="nil"/>
              <w:right w:val="nil"/>
            </w:tcBorders>
            <w:shd w:val="clear" w:color="000000" w:fill="FFFF00"/>
            <w:noWrap/>
            <w:vAlign w:val="bottom"/>
            <w:hideMark/>
          </w:tcPr>
          <w:p w14:paraId="76F5F0AF"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567" w:type="dxa"/>
            <w:gridSpan w:val="2"/>
            <w:tcBorders>
              <w:top w:val="nil"/>
              <w:left w:val="nil"/>
              <w:bottom w:val="nil"/>
              <w:right w:val="nil"/>
            </w:tcBorders>
            <w:shd w:val="clear" w:color="000000" w:fill="FFFF00"/>
            <w:noWrap/>
            <w:vAlign w:val="bottom"/>
            <w:hideMark/>
          </w:tcPr>
          <w:p w14:paraId="541F6B20"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r w:rsidRPr="009E38FC">
              <w:rPr>
                <w:rFonts w:ascii="Calibri" w:eastAsia="Times New Roman" w:hAnsi="Calibri" w:cs="Calibri"/>
                <w:color w:val="000000"/>
                <w:sz w:val="18"/>
                <w:szCs w:val="18"/>
                <w:lang w:eastAsia="es-MX"/>
              </w:rPr>
              <w:t> </w:t>
            </w:r>
          </w:p>
        </w:tc>
        <w:tc>
          <w:tcPr>
            <w:tcW w:w="1640" w:type="dxa"/>
            <w:gridSpan w:val="2"/>
            <w:tcBorders>
              <w:top w:val="nil"/>
              <w:left w:val="nil"/>
              <w:bottom w:val="nil"/>
              <w:right w:val="nil"/>
            </w:tcBorders>
            <w:shd w:val="clear" w:color="auto" w:fill="auto"/>
            <w:noWrap/>
            <w:vAlign w:val="bottom"/>
            <w:hideMark/>
          </w:tcPr>
          <w:p w14:paraId="545D86B6" w14:textId="77777777" w:rsidR="009E38FC" w:rsidRPr="009E38FC" w:rsidRDefault="009E38FC" w:rsidP="009E38FC">
            <w:pPr>
              <w:spacing w:after="0" w:line="240" w:lineRule="auto"/>
              <w:rPr>
                <w:rFonts w:ascii="Calibri" w:eastAsia="Times New Roman" w:hAnsi="Calibri" w:cs="Calibri"/>
                <w:color w:val="000000"/>
                <w:sz w:val="18"/>
                <w:szCs w:val="18"/>
                <w:lang w:eastAsia="es-MX"/>
              </w:rPr>
            </w:pPr>
          </w:p>
        </w:tc>
      </w:tr>
      <w:tr w:rsidR="009E38FC" w:rsidRPr="009E38FC" w14:paraId="35E1695A"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3216D207" w14:textId="77777777" w:rsidR="009E38FC" w:rsidRPr="009E38FC" w:rsidRDefault="009E38FC" w:rsidP="009E38FC">
            <w:pPr>
              <w:spacing w:after="0" w:line="240" w:lineRule="auto"/>
              <w:jc w:val="right"/>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622</w:t>
            </w:r>
          </w:p>
        </w:tc>
        <w:tc>
          <w:tcPr>
            <w:tcW w:w="2673" w:type="dxa"/>
            <w:gridSpan w:val="2"/>
            <w:tcBorders>
              <w:top w:val="nil"/>
              <w:left w:val="nil"/>
              <w:bottom w:val="nil"/>
              <w:right w:val="nil"/>
            </w:tcBorders>
            <w:shd w:val="clear" w:color="auto" w:fill="auto"/>
            <w:noWrap/>
            <w:vAlign w:val="bottom"/>
            <w:hideMark/>
          </w:tcPr>
          <w:p w14:paraId="30843002"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r w:rsidRPr="009E38FC">
              <w:rPr>
                <w:rFonts w:ascii="Calibri" w:eastAsia="Times New Roman" w:hAnsi="Calibri" w:cs="Calibri"/>
                <w:color w:val="000000"/>
                <w:sz w:val="16"/>
                <w:szCs w:val="16"/>
                <w:lang w:eastAsia="es-MX"/>
              </w:rPr>
              <w:t>EDIFICACION NO HABITACIONAL</w:t>
            </w:r>
          </w:p>
        </w:tc>
        <w:tc>
          <w:tcPr>
            <w:tcW w:w="592" w:type="dxa"/>
            <w:tcBorders>
              <w:top w:val="nil"/>
              <w:left w:val="nil"/>
              <w:bottom w:val="nil"/>
              <w:right w:val="nil"/>
            </w:tcBorders>
            <w:shd w:val="clear" w:color="auto" w:fill="auto"/>
            <w:noWrap/>
            <w:vAlign w:val="bottom"/>
            <w:hideMark/>
          </w:tcPr>
          <w:p w14:paraId="5A3291EB" w14:textId="77777777" w:rsidR="009E38FC" w:rsidRPr="009E38FC" w:rsidRDefault="009E38FC" w:rsidP="009E38FC">
            <w:pPr>
              <w:spacing w:after="0" w:line="240" w:lineRule="auto"/>
              <w:rPr>
                <w:rFonts w:ascii="Calibri" w:eastAsia="Times New Roman" w:hAnsi="Calibri" w:cs="Calibri"/>
                <w:color w:val="000000"/>
                <w:sz w:val="16"/>
                <w:szCs w:val="16"/>
                <w:lang w:eastAsia="es-MX"/>
              </w:rPr>
            </w:pPr>
          </w:p>
        </w:tc>
        <w:tc>
          <w:tcPr>
            <w:tcW w:w="2286" w:type="dxa"/>
            <w:gridSpan w:val="2"/>
            <w:tcBorders>
              <w:top w:val="nil"/>
              <w:left w:val="nil"/>
              <w:bottom w:val="nil"/>
              <w:right w:val="nil"/>
            </w:tcBorders>
            <w:shd w:val="clear" w:color="auto" w:fill="auto"/>
            <w:noWrap/>
            <w:vAlign w:val="bottom"/>
            <w:hideMark/>
          </w:tcPr>
          <w:p w14:paraId="6114D25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76D72C7F"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37D307DD"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3,000,000.00 </w:t>
            </w:r>
          </w:p>
        </w:tc>
      </w:tr>
      <w:tr w:rsidR="009E38FC" w:rsidRPr="009E38FC" w14:paraId="50CC7118" w14:textId="77777777" w:rsidTr="002956CB">
        <w:trPr>
          <w:gridAfter w:val="1"/>
          <w:wAfter w:w="7" w:type="dxa"/>
          <w:trHeight w:val="300"/>
        </w:trPr>
        <w:tc>
          <w:tcPr>
            <w:tcW w:w="587" w:type="dxa"/>
            <w:tcBorders>
              <w:top w:val="nil"/>
              <w:left w:val="nil"/>
              <w:bottom w:val="nil"/>
              <w:right w:val="nil"/>
            </w:tcBorders>
            <w:shd w:val="clear" w:color="000000" w:fill="FFFFFF"/>
            <w:noWrap/>
            <w:vAlign w:val="bottom"/>
            <w:hideMark/>
          </w:tcPr>
          <w:p w14:paraId="239360C9" w14:textId="77777777" w:rsidR="009E38FC" w:rsidRPr="009E38FC" w:rsidRDefault="009E38FC" w:rsidP="009E38FC">
            <w:pPr>
              <w:spacing w:after="0" w:line="240" w:lineRule="auto"/>
              <w:rPr>
                <w:rFonts w:ascii="Calibri" w:eastAsia="Times New Roman" w:hAnsi="Calibri" w:cs="Calibri"/>
                <w:b/>
                <w:bCs/>
                <w:color w:val="000000"/>
                <w:sz w:val="18"/>
                <w:szCs w:val="18"/>
                <w:lang w:eastAsia="es-MX"/>
              </w:rPr>
            </w:pPr>
            <w:r w:rsidRPr="009E38FC">
              <w:rPr>
                <w:rFonts w:ascii="Calibri" w:eastAsia="Times New Roman" w:hAnsi="Calibri" w:cs="Calibri"/>
                <w:b/>
                <w:bCs/>
                <w:color w:val="000000"/>
                <w:sz w:val="18"/>
                <w:szCs w:val="18"/>
                <w:lang w:eastAsia="es-MX"/>
              </w:rPr>
              <w:t> </w:t>
            </w:r>
          </w:p>
        </w:tc>
        <w:tc>
          <w:tcPr>
            <w:tcW w:w="1985" w:type="dxa"/>
            <w:tcBorders>
              <w:top w:val="nil"/>
              <w:left w:val="nil"/>
              <w:bottom w:val="nil"/>
              <w:right w:val="nil"/>
            </w:tcBorders>
            <w:shd w:val="clear" w:color="auto" w:fill="auto"/>
            <w:noWrap/>
            <w:vAlign w:val="bottom"/>
            <w:hideMark/>
          </w:tcPr>
          <w:p w14:paraId="67F4D69C" w14:textId="77777777" w:rsidR="009E38FC" w:rsidRPr="009E38FC" w:rsidRDefault="009E38FC" w:rsidP="009E38FC">
            <w:pPr>
              <w:spacing w:after="0" w:line="240" w:lineRule="auto"/>
              <w:rPr>
                <w:rFonts w:ascii="Calibri" w:eastAsia="Times New Roman" w:hAnsi="Calibri" w:cs="Calibri"/>
                <w:b/>
                <w:bCs/>
                <w:color w:val="000000"/>
                <w:sz w:val="18"/>
                <w:szCs w:val="18"/>
                <w:lang w:eastAsia="es-MX"/>
              </w:rPr>
            </w:pPr>
          </w:p>
        </w:tc>
        <w:tc>
          <w:tcPr>
            <w:tcW w:w="688" w:type="dxa"/>
            <w:tcBorders>
              <w:top w:val="nil"/>
              <w:left w:val="nil"/>
              <w:bottom w:val="nil"/>
              <w:right w:val="nil"/>
            </w:tcBorders>
            <w:shd w:val="clear" w:color="auto" w:fill="auto"/>
            <w:noWrap/>
            <w:vAlign w:val="bottom"/>
            <w:hideMark/>
          </w:tcPr>
          <w:p w14:paraId="36DA0579"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92" w:type="dxa"/>
            <w:tcBorders>
              <w:top w:val="nil"/>
              <w:left w:val="nil"/>
              <w:bottom w:val="nil"/>
              <w:right w:val="nil"/>
            </w:tcBorders>
            <w:shd w:val="clear" w:color="auto" w:fill="auto"/>
            <w:noWrap/>
            <w:vAlign w:val="bottom"/>
            <w:hideMark/>
          </w:tcPr>
          <w:p w14:paraId="6510D4E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51C3F1D0"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6520A13C"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FD6717C"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21D8D32C"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4E1B97C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985" w:type="dxa"/>
            <w:tcBorders>
              <w:top w:val="nil"/>
              <w:left w:val="nil"/>
              <w:bottom w:val="nil"/>
              <w:right w:val="nil"/>
            </w:tcBorders>
            <w:shd w:val="clear" w:color="auto" w:fill="auto"/>
            <w:noWrap/>
            <w:vAlign w:val="bottom"/>
            <w:hideMark/>
          </w:tcPr>
          <w:p w14:paraId="1399D8DA"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688" w:type="dxa"/>
            <w:tcBorders>
              <w:top w:val="nil"/>
              <w:left w:val="nil"/>
              <w:bottom w:val="nil"/>
              <w:right w:val="nil"/>
            </w:tcBorders>
            <w:shd w:val="clear" w:color="auto" w:fill="auto"/>
            <w:noWrap/>
            <w:vAlign w:val="bottom"/>
            <w:hideMark/>
          </w:tcPr>
          <w:p w14:paraId="1020E1D7"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92" w:type="dxa"/>
            <w:tcBorders>
              <w:top w:val="nil"/>
              <w:left w:val="nil"/>
              <w:bottom w:val="nil"/>
              <w:right w:val="nil"/>
            </w:tcBorders>
            <w:shd w:val="clear" w:color="auto" w:fill="auto"/>
            <w:noWrap/>
            <w:vAlign w:val="bottom"/>
            <w:hideMark/>
          </w:tcPr>
          <w:p w14:paraId="5884A2E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7369B7A0"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67" w:type="dxa"/>
            <w:gridSpan w:val="2"/>
            <w:tcBorders>
              <w:top w:val="nil"/>
              <w:left w:val="nil"/>
              <w:bottom w:val="nil"/>
              <w:right w:val="nil"/>
            </w:tcBorders>
            <w:shd w:val="clear" w:color="auto" w:fill="auto"/>
            <w:noWrap/>
            <w:vAlign w:val="bottom"/>
            <w:hideMark/>
          </w:tcPr>
          <w:p w14:paraId="39B67B2C"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640" w:type="dxa"/>
            <w:gridSpan w:val="2"/>
            <w:tcBorders>
              <w:top w:val="nil"/>
              <w:left w:val="nil"/>
              <w:bottom w:val="nil"/>
              <w:right w:val="nil"/>
            </w:tcBorders>
            <w:shd w:val="clear" w:color="auto" w:fill="auto"/>
            <w:noWrap/>
            <w:vAlign w:val="bottom"/>
            <w:hideMark/>
          </w:tcPr>
          <w:p w14:paraId="28A01F2D"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r>
      <w:tr w:rsidR="009E38FC" w:rsidRPr="009E38FC" w14:paraId="0539113F" w14:textId="77777777" w:rsidTr="002956CB">
        <w:trPr>
          <w:gridAfter w:val="1"/>
          <w:wAfter w:w="7" w:type="dxa"/>
          <w:trHeight w:val="300"/>
        </w:trPr>
        <w:tc>
          <w:tcPr>
            <w:tcW w:w="587" w:type="dxa"/>
            <w:tcBorders>
              <w:top w:val="nil"/>
              <w:left w:val="nil"/>
              <w:bottom w:val="nil"/>
              <w:right w:val="nil"/>
            </w:tcBorders>
            <w:shd w:val="clear" w:color="auto" w:fill="auto"/>
            <w:noWrap/>
            <w:vAlign w:val="bottom"/>
            <w:hideMark/>
          </w:tcPr>
          <w:p w14:paraId="1629FFF3"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1985" w:type="dxa"/>
            <w:tcBorders>
              <w:top w:val="nil"/>
              <w:left w:val="nil"/>
              <w:bottom w:val="nil"/>
              <w:right w:val="nil"/>
            </w:tcBorders>
            <w:shd w:val="clear" w:color="auto" w:fill="auto"/>
            <w:noWrap/>
            <w:vAlign w:val="bottom"/>
            <w:hideMark/>
          </w:tcPr>
          <w:p w14:paraId="644CD342"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688" w:type="dxa"/>
            <w:tcBorders>
              <w:top w:val="nil"/>
              <w:left w:val="nil"/>
              <w:bottom w:val="nil"/>
              <w:right w:val="nil"/>
            </w:tcBorders>
            <w:shd w:val="clear" w:color="auto" w:fill="auto"/>
            <w:noWrap/>
            <w:vAlign w:val="bottom"/>
            <w:hideMark/>
          </w:tcPr>
          <w:p w14:paraId="72517DD7"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592" w:type="dxa"/>
            <w:tcBorders>
              <w:top w:val="nil"/>
              <w:left w:val="nil"/>
              <w:bottom w:val="nil"/>
              <w:right w:val="nil"/>
            </w:tcBorders>
            <w:shd w:val="clear" w:color="auto" w:fill="auto"/>
            <w:noWrap/>
            <w:vAlign w:val="bottom"/>
            <w:hideMark/>
          </w:tcPr>
          <w:p w14:paraId="3B558C67" w14:textId="77777777" w:rsidR="009E38FC" w:rsidRPr="009E38FC" w:rsidRDefault="009E38FC" w:rsidP="009E38FC">
            <w:pPr>
              <w:spacing w:after="0" w:line="240" w:lineRule="auto"/>
              <w:rPr>
                <w:rFonts w:ascii="Times New Roman" w:eastAsia="Times New Roman" w:hAnsi="Times New Roman" w:cs="Times New Roman"/>
                <w:sz w:val="20"/>
                <w:szCs w:val="20"/>
                <w:lang w:eastAsia="es-MX"/>
              </w:rPr>
            </w:pPr>
          </w:p>
        </w:tc>
        <w:tc>
          <w:tcPr>
            <w:tcW w:w="2286" w:type="dxa"/>
            <w:gridSpan w:val="2"/>
            <w:tcBorders>
              <w:top w:val="nil"/>
              <w:left w:val="nil"/>
              <w:bottom w:val="nil"/>
              <w:right w:val="nil"/>
            </w:tcBorders>
            <w:shd w:val="clear" w:color="auto" w:fill="auto"/>
            <w:noWrap/>
            <w:vAlign w:val="bottom"/>
            <w:hideMark/>
          </w:tcPr>
          <w:p w14:paraId="5BF82974" w14:textId="77777777" w:rsidR="009E38FC" w:rsidRPr="009E38FC" w:rsidRDefault="009E38FC" w:rsidP="009E38FC">
            <w:pPr>
              <w:spacing w:after="0" w:line="240" w:lineRule="auto"/>
              <w:rPr>
                <w:rFonts w:ascii="Calibri" w:eastAsia="Times New Roman" w:hAnsi="Calibri" w:cs="Calibri"/>
                <w:color w:val="000000"/>
                <w:lang w:eastAsia="es-MX"/>
              </w:rPr>
            </w:pPr>
            <w:r w:rsidRPr="009E38FC">
              <w:rPr>
                <w:rFonts w:ascii="Calibri" w:eastAsia="Times New Roman" w:hAnsi="Calibri" w:cs="Calibri"/>
                <w:color w:val="000000"/>
                <w:lang w:eastAsia="es-MX"/>
              </w:rPr>
              <w:t>TOTAL</w:t>
            </w:r>
          </w:p>
        </w:tc>
        <w:tc>
          <w:tcPr>
            <w:tcW w:w="567" w:type="dxa"/>
            <w:gridSpan w:val="2"/>
            <w:tcBorders>
              <w:top w:val="nil"/>
              <w:left w:val="nil"/>
              <w:bottom w:val="nil"/>
              <w:right w:val="nil"/>
            </w:tcBorders>
            <w:shd w:val="clear" w:color="auto" w:fill="auto"/>
            <w:noWrap/>
            <w:vAlign w:val="bottom"/>
            <w:hideMark/>
          </w:tcPr>
          <w:p w14:paraId="5A5B1F68" w14:textId="77777777" w:rsidR="009E38FC" w:rsidRPr="009E38FC" w:rsidRDefault="009E38FC" w:rsidP="009E38FC">
            <w:pPr>
              <w:spacing w:after="0" w:line="240" w:lineRule="auto"/>
              <w:rPr>
                <w:rFonts w:ascii="Calibri" w:eastAsia="Times New Roman" w:hAnsi="Calibri" w:cs="Calibri"/>
                <w:color w:val="000000"/>
                <w:lang w:eastAsia="es-MX"/>
              </w:rPr>
            </w:pPr>
          </w:p>
        </w:tc>
        <w:tc>
          <w:tcPr>
            <w:tcW w:w="1640" w:type="dxa"/>
            <w:gridSpan w:val="2"/>
            <w:tcBorders>
              <w:top w:val="nil"/>
              <w:left w:val="nil"/>
              <w:bottom w:val="nil"/>
              <w:right w:val="nil"/>
            </w:tcBorders>
            <w:shd w:val="clear" w:color="000000" w:fill="FFFF00"/>
            <w:noWrap/>
            <w:vAlign w:val="bottom"/>
            <w:hideMark/>
          </w:tcPr>
          <w:p w14:paraId="74D0B192" w14:textId="77777777" w:rsidR="009E38FC" w:rsidRPr="009E38FC" w:rsidRDefault="009E38FC" w:rsidP="009E38FC">
            <w:pPr>
              <w:spacing w:after="0" w:line="240" w:lineRule="auto"/>
              <w:rPr>
                <w:rFonts w:ascii="Arial Narrow" w:eastAsia="Times New Roman" w:hAnsi="Arial Narrow" w:cs="Calibri"/>
                <w:color w:val="000000"/>
                <w:sz w:val="16"/>
                <w:szCs w:val="16"/>
                <w:lang w:eastAsia="es-MX"/>
              </w:rPr>
            </w:pPr>
            <w:r w:rsidRPr="009E38FC">
              <w:rPr>
                <w:rFonts w:ascii="Arial Narrow" w:eastAsia="Times New Roman" w:hAnsi="Arial Narrow" w:cs="Calibri"/>
                <w:color w:val="000000"/>
                <w:sz w:val="16"/>
                <w:szCs w:val="16"/>
                <w:lang w:eastAsia="es-MX"/>
              </w:rPr>
              <w:t xml:space="preserve"> $         167,611,485.00 </w:t>
            </w:r>
          </w:p>
        </w:tc>
      </w:tr>
    </w:tbl>
    <w:p w14:paraId="0CF0FBB0" w14:textId="4322F523" w:rsidR="00E82C20" w:rsidRPr="000E59E9" w:rsidRDefault="00E82C20" w:rsidP="000E59E9">
      <w:pPr>
        <w:spacing w:after="0" w:line="240" w:lineRule="auto"/>
        <w:ind w:left="284"/>
        <w:jc w:val="both"/>
        <w:rPr>
          <w:rFonts w:ascii="Avenir Next LT Pro" w:hAnsi="Avenir Next LT Pro" w:cstheme="minorHAnsi"/>
        </w:rPr>
      </w:pPr>
      <w:r w:rsidRPr="000E59E9">
        <w:rPr>
          <w:rFonts w:ascii="Avenir Next LT Pro" w:hAnsi="Avenir Next LT Pro" w:cs="Arial"/>
          <w:color w:val="151516"/>
        </w:rPr>
        <w:lastRenderedPageBreak/>
        <w:t xml:space="preserve">Una vez que se dio cumplimiento a los plazos, términos y alcances establecidos en los artículos 37, 78, 79 y 79bis de la Ley del Gobierno y la Administración Pública Municipal del Estado de Jalisco; artículos 15, 202, 205 fracciones I, II y III, 206, 207,  208, 209, 210, 211, 212, 213, 214, 215, 216, 217 y 218 de la Ley de Hacienda Municipal del Estado de Jalisco; artículo 10 de la Ley de Disciplina Financiera de las Entidades Federativas y los Municipios; así como los artículos 61 al 65 de la Ley General de Contabilidad Gubernamental, se sometió </w:t>
      </w:r>
      <w:r w:rsidR="00D873F3" w:rsidRPr="000E59E9">
        <w:rPr>
          <w:rFonts w:ascii="Avenir Next LT Pro" w:hAnsi="Avenir Next LT Pro" w:cs="Arial"/>
          <w:color w:val="151516"/>
        </w:rPr>
        <w:t>para votación tanto en lo general como en lo particular por parte del Pleno del H Ayuntamiento Constitucional de Tecalitlán Jalisco,</w:t>
      </w:r>
      <w:r w:rsidRPr="000E59E9">
        <w:rPr>
          <w:rFonts w:ascii="Avenir Next LT Pro" w:hAnsi="Avenir Next LT Pro" w:cs="Arial"/>
          <w:color w:val="151516"/>
        </w:rPr>
        <w:t xml:space="preserve"> </w:t>
      </w:r>
      <w:r w:rsidRPr="000E59E9">
        <w:rPr>
          <w:rFonts w:ascii="Avenir Next LT Pro" w:hAnsi="Avenir Next LT Pro" w:cs="Arial"/>
          <w:color w:val="040404"/>
        </w:rPr>
        <w:t>l</w:t>
      </w:r>
      <w:r w:rsidRPr="000E59E9">
        <w:rPr>
          <w:rFonts w:ascii="Avenir Next LT Pro" w:hAnsi="Avenir Next LT Pro" w:cs="Arial"/>
          <w:color w:val="151516"/>
        </w:rPr>
        <w:t xml:space="preserve">a </w:t>
      </w:r>
      <w:r w:rsidR="00D873F3" w:rsidRPr="000E59E9">
        <w:rPr>
          <w:rFonts w:ascii="Avenir Next LT Pro" w:hAnsi="Avenir Next LT Pro" w:cs="Arial"/>
          <w:color w:val="151516"/>
        </w:rPr>
        <w:t>a</w:t>
      </w:r>
      <w:r w:rsidRPr="000E59E9">
        <w:rPr>
          <w:rFonts w:ascii="Avenir Next LT Pro" w:hAnsi="Avenir Next LT Pro" w:cs="Arial"/>
          <w:color w:val="151516"/>
        </w:rPr>
        <w:t>probaci</w:t>
      </w:r>
      <w:r w:rsidRPr="000E59E9">
        <w:rPr>
          <w:rFonts w:ascii="Avenir Next LT Pro" w:hAnsi="Avenir Next LT Pro" w:cs="Arial"/>
          <w:color w:val="282828"/>
        </w:rPr>
        <w:t xml:space="preserve">ón </w:t>
      </w:r>
      <w:r w:rsidRPr="000E59E9">
        <w:rPr>
          <w:rFonts w:ascii="Avenir Next LT Pro" w:hAnsi="Avenir Next LT Pro" w:cs="Arial"/>
          <w:color w:val="151516"/>
        </w:rPr>
        <w:t>del Presupuesto de Egre</w:t>
      </w:r>
      <w:r w:rsidRPr="000E59E9">
        <w:rPr>
          <w:rFonts w:ascii="Avenir Next LT Pro" w:hAnsi="Avenir Next LT Pro" w:cs="Arial"/>
          <w:color w:val="040404"/>
        </w:rPr>
        <w:t>so</w:t>
      </w:r>
      <w:r w:rsidRPr="000E59E9">
        <w:rPr>
          <w:rFonts w:ascii="Avenir Next LT Pro" w:hAnsi="Avenir Next LT Pro" w:cs="Arial"/>
          <w:color w:val="151516"/>
        </w:rPr>
        <w:t>s para el ejercicio fiscal 2026 para el Municipio de Tecalitlán Jalisco, resultando aprobado por unanimidad</w:t>
      </w:r>
      <w:r w:rsidR="008915DA" w:rsidRPr="000E59E9">
        <w:rPr>
          <w:rFonts w:ascii="Avenir Next LT Pro" w:hAnsi="Avenir Next LT Pro" w:cs="Arial"/>
          <w:color w:val="151516"/>
        </w:rPr>
        <w:t>.</w:t>
      </w:r>
    </w:p>
    <w:p w14:paraId="4443DC94" w14:textId="77777777" w:rsidR="00E82C20" w:rsidRPr="000E59E9" w:rsidRDefault="00E82C20" w:rsidP="000E59E9">
      <w:pPr>
        <w:spacing w:after="0"/>
        <w:ind w:left="284"/>
        <w:jc w:val="both"/>
        <w:rPr>
          <w:rFonts w:ascii="Avenir Next LT Pro" w:hAnsi="Avenir Next LT Pro" w:cstheme="minorHAnsi"/>
          <w:lang w:eastAsia="es-MX"/>
        </w:rPr>
      </w:pPr>
    </w:p>
    <w:p w14:paraId="016D298B" w14:textId="77777777" w:rsidR="00E82C20" w:rsidRPr="000E59E9" w:rsidRDefault="00E82C20" w:rsidP="000E59E9">
      <w:pPr>
        <w:spacing w:after="0"/>
        <w:ind w:left="284"/>
        <w:jc w:val="both"/>
        <w:rPr>
          <w:rFonts w:ascii="Avenir Next LT Pro" w:hAnsi="Avenir Next LT Pro" w:cstheme="minorHAnsi"/>
          <w:lang w:eastAsia="es-MX"/>
        </w:rPr>
      </w:pPr>
    </w:p>
    <w:p w14:paraId="3AB13C3D" w14:textId="2736B005" w:rsidR="00FB36FE" w:rsidRPr="000E59E9" w:rsidRDefault="0083017F" w:rsidP="000E59E9">
      <w:pPr>
        <w:spacing w:after="0"/>
        <w:ind w:left="284"/>
        <w:jc w:val="both"/>
        <w:rPr>
          <w:rFonts w:ascii="Avenir Next LT Pro" w:hAnsi="Avenir Next LT Pro" w:cstheme="minorHAnsi"/>
        </w:rPr>
      </w:pPr>
      <w:r w:rsidRPr="002956CB">
        <w:rPr>
          <w:rFonts w:ascii="Bookman Old Style" w:hAnsi="Bookman Old Style" w:cstheme="minorHAnsi"/>
          <w:b/>
          <w:bCs/>
          <w:lang w:eastAsia="es-MX"/>
        </w:rPr>
        <w:t>SÉPTIMO</w:t>
      </w:r>
      <w:r w:rsidR="00E34B55" w:rsidRPr="000E59E9">
        <w:rPr>
          <w:rFonts w:ascii="Avenir Next LT Pro" w:hAnsi="Avenir Next LT Pro" w:cstheme="minorHAnsi"/>
          <w:b/>
          <w:bCs/>
          <w:lang w:eastAsia="es-MX"/>
        </w:rPr>
        <w:t>:</w:t>
      </w:r>
      <w:r w:rsidR="00E34B55" w:rsidRPr="000E59E9">
        <w:rPr>
          <w:rFonts w:ascii="Avenir Next LT Pro" w:hAnsi="Avenir Next LT Pro" w:cstheme="minorHAnsi"/>
          <w:lang w:eastAsia="es-MX"/>
        </w:rPr>
        <w:t xml:space="preserve"> </w:t>
      </w:r>
      <w:r w:rsidR="009E5942" w:rsidRPr="000E59E9">
        <w:rPr>
          <w:rFonts w:ascii="Avenir Next LT Pro" w:hAnsi="Avenir Next LT Pro" w:cstheme="minorHAnsi"/>
        </w:rPr>
        <w:t>No Habiendo más asuntos que tratar, en uso de la voz</w:t>
      </w:r>
      <w:r w:rsidR="00300012" w:rsidRPr="000E59E9">
        <w:rPr>
          <w:rFonts w:ascii="Avenir Next LT Pro" w:hAnsi="Avenir Next LT Pro" w:cstheme="minorHAnsi"/>
        </w:rPr>
        <w:t xml:space="preserve"> </w:t>
      </w:r>
      <w:r w:rsidR="009E5942" w:rsidRPr="000E59E9">
        <w:rPr>
          <w:rFonts w:ascii="Avenir Next LT Pro" w:hAnsi="Avenir Next LT Pro" w:cstheme="minorHAnsi"/>
        </w:rPr>
        <w:t xml:space="preserve"> </w:t>
      </w:r>
      <w:r w:rsidR="00300012" w:rsidRPr="000E59E9">
        <w:rPr>
          <w:rFonts w:ascii="Avenir Next LT Pro" w:hAnsi="Avenir Next LT Pro" w:cstheme="minorHAnsi"/>
        </w:rPr>
        <w:t>de la</w:t>
      </w:r>
      <w:r w:rsidR="009E5942" w:rsidRPr="000E59E9">
        <w:rPr>
          <w:rFonts w:ascii="Avenir Next LT Pro" w:hAnsi="Avenir Next LT Pro" w:cstheme="minorHAnsi"/>
        </w:rPr>
        <w:t xml:space="preserve"> President</w:t>
      </w:r>
      <w:r w:rsidR="00300012" w:rsidRPr="000E59E9">
        <w:rPr>
          <w:rFonts w:ascii="Avenir Next LT Pro" w:hAnsi="Avenir Next LT Pro" w:cstheme="minorHAnsi"/>
        </w:rPr>
        <w:t>a</w:t>
      </w:r>
      <w:r w:rsidR="009E5942" w:rsidRPr="000E59E9">
        <w:rPr>
          <w:rFonts w:ascii="Avenir Next LT Pro" w:hAnsi="Avenir Next LT Pro" w:cstheme="minorHAnsi"/>
        </w:rPr>
        <w:t xml:space="preserve"> Municipal de Tecalitlán, C. </w:t>
      </w:r>
      <w:r w:rsidR="00300012" w:rsidRPr="000E59E9">
        <w:rPr>
          <w:rFonts w:ascii="Avenir Next LT Pro" w:hAnsi="Avenir Next LT Pro" w:cstheme="minorHAnsi"/>
        </w:rPr>
        <w:t>Brenda Patricia Barriga López</w:t>
      </w:r>
      <w:r w:rsidR="00FE3CE4" w:rsidRPr="000E59E9">
        <w:rPr>
          <w:rFonts w:ascii="Avenir Next LT Pro" w:hAnsi="Avenir Next LT Pro" w:cstheme="minorHAnsi"/>
        </w:rPr>
        <w:t>,</w:t>
      </w:r>
      <w:r w:rsidR="009E5942" w:rsidRPr="000E59E9">
        <w:rPr>
          <w:rFonts w:ascii="Avenir Next LT Pro" w:hAnsi="Avenir Next LT Pro" w:cstheme="minorHAnsi"/>
        </w:rPr>
        <w:t xml:space="preserve"> agradece a</w:t>
      </w:r>
      <w:r w:rsidR="00FE3CE4" w:rsidRPr="000E59E9">
        <w:rPr>
          <w:rFonts w:ascii="Avenir Next LT Pro" w:hAnsi="Avenir Next LT Pro" w:cstheme="minorHAnsi"/>
        </w:rPr>
        <w:t xml:space="preserve"> los CC. Regidores</w:t>
      </w:r>
      <w:r w:rsidR="004721CB" w:rsidRPr="000E59E9">
        <w:rPr>
          <w:rFonts w:ascii="Avenir Next LT Pro" w:hAnsi="Avenir Next LT Pro" w:cstheme="minorHAnsi"/>
        </w:rPr>
        <w:t xml:space="preserve"> </w:t>
      </w:r>
      <w:r w:rsidR="00FE3CE4" w:rsidRPr="000E59E9">
        <w:rPr>
          <w:rFonts w:ascii="Avenir Next LT Pro" w:hAnsi="Avenir Next LT Pro" w:cstheme="minorHAnsi"/>
        </w:rPr>
        <w:t>y Secretario</w:t>
      </w:r>
      <w:r w:rsidR="009E5942" w:rsidRPr="000E59E9">
        <w:rPr>
          <w:rFonts w:ascii="Avenir Next LT Pro" w:hAnsi="Avenir Next LT Pro" w:cstheme="minorHAnsi"/>
        </w:rPr>
        <w:t xml:space="preserve"> su participación en esta sesión,</w:t>
      </w:r>
      <w:r w:rsidR="00FE3CE4" w:rsidRPr="000E59E9">
        <w:rPr>
          <w:rFonts w:ascii="Avenir Next LT Pro" w:hAnsi="Avenir Next LT Pro" w:cstheme="minorHAnsi"/>
        </w:rPr>
        <w:t xml:space="preserve"> y</w:t>
      </w:r>
      <w:r w:rsidR="009E5942" w:rsidRPr="000E59E9">
        <w:rPr>
          <w:rFonts w:ascii="Avenir Next LT Pro" w:hAnsi="Avenir Next LT Pro" w:cstheme="minorHAnsi"/>
        </w:rPr>
        <w:t xml:space="preserve"> así mismo procede a la clausura oficial, dando por terminada </w:t>
      </w:r>
      <w:r w:rsidR="001A22F9" w:rsidRPr="000E59E9">
        <w:rPr>
          <w:rFonts w:ascii="Avenir Next LT Pro" w:hAnsi="Avenir Next LT Pro" w:cstheme="minorHAnsi"/>
        </w:rPr>
        <w:t xml:space="preserve">la </w:t>
      </w:r>
      <w:r w:rsidR="00C67EFF" w:rsidRPr="000E59E9">
        <w:rPr>
          <w:rFonts w:ascii="Avenir Next LT Pro" w:hAnsi="Avenir Next LT Pro" w:cstheme="minorHAnsi"/>
        </w:rPr>
        <w:t>presente ses</w:t>
      </w:r>
      <w:r w:rsidR="00741FCB" w:rsidRPr="000E59E9">
        <w:rPr>
          <w:rFonts w:ascii="Avenir Next LT Pro" w:hAnsi="Avenir Next LT Pro" w:cstheme="minorHAnsi"/>
        </w:rPr>
        <w:t>ión siendo las</w:t>
      </w:r>
      <w:r w:rsidR="00095069" w:rsidRPr="000E59E9">
        <w:rPr>
          <w:rFonts w:ascii="Avenir Next LT Pro" w:hAnsi="Avenir Next LT Pro" w:cstheme="minorHAnsi"/>
        </w:rPr>
        <w:t xml:space="preserve"> </w:t>
      </w:r>
      <w:r w:rsidR="00887C99" w:rsidRPr="000E59E9">
        <w:rPr>
          <w:rFonts w:ascii="Avenir Next LT Pro" w:hAnsi="Avenir Next LT Pro" w:cstheme="minorHAnsi"/>
        </w:rPr>
        <w:t>10 diez</w:t>
      </w:r>
      <w:r w:rsidR="0011413C" w:rsidRPr="000E59E9">
        <w:rPr>
          <w:rFonts w:ascii="Avenir Next LT Pro" w:hAnsi="Avenir Next LT Pro" w:cstheme="minorHAnsi"/>
        </w:rPr>
        <w:t xml:space="preserve"> </w:t>
      </w:r>
      <w:r w:rsidR="00510618" w:rsidRPr="000E59E9">
        <w:rPr>
          <w:rFonts w:ascii="Avenir Next LT Pro" w:hAnsi="Avenir Next LT Pro" w:cstheme="minorHAnsi"/>
        </w:rPr>
        <w:t>horas</w:t>
      </w:r>
      <w:r w:rsidR="00C33D25" w:rsidRPr="000E59E9">
        <w:rPr>
          <w:rFonts w:ascii="Avenir Next LT Pro" w:hAnsi="Avenir Next LT Pro" w:cstheme="minorHAnsi"/>
        </w:rPr>
        <w:t xml:space="preserve"> </w:t>
      </w:r>
      <w:r w:rsidR="00A46BC3" w:rsidRPr="000E59E9">
        <w:rPr>
          <w:rFonts w:ascii="Avenir Next LT Pro" w:hAnsi="Avenir Next LT Pro" w:cstheme="minorHAnsi"/>
        </w:rPr>
        <w:t xml:space="preserve">con </w:t>
      </w:r>
      <w:r w:rsidR="00887C99" w:rsidRPr="000E59E9">
        <w:rPr>
          <w:rFonts w:ascii="Avenir Next LT Pro" w:hAnsi="Avenir Next LT Pro" w:cstheme="minorHAnsi"/>
        </w:rPr>
        <w:t>12 doce</w:t>
      </w:r>
      <w:r w:rsidR="008B7A41" w:rsidRPr="000E59E9">
        <w:rPr>
          <w:rFonts w:ascii="Avenir Next LT Pro" w:hAnsi="Avenir Next LT Pro" w:cstheme="minorHAnsi"/>
        </w:rPr>
        <w:t xml:space="preserve"> </w:t>
      </w:r>
      <w:r w:rsidR="007A4C95" w:rsidRPr="000E59E9">
        <w:rPr>
          <w:rFonts w:ascii="Avenir Next LT Pro" w:hAnsi="Avenir Next LT Pro" w:cstheme="minorHAnsi"/>
        </w:rPr>
        <w:t>minutos</w:t>
      </w:r>
      <w:r w:rsidR="009E5942" w:rsidRPr="000E59E9">
        <w:rPr>
          <w:rFonts w:ascii="Avenir Next LT Pro" w:hAnsi="Avenir Next LT Pro" w:cstheme="minorHAnsi"/>
        </w:rPr>
        <w:t xml:space="preserve"> del día </w:t>
      </w:r>
      <w:r w:rsidR="00887C99" w:rsidRPr="000E59E9">
        <w:rPr>
          <w:rFonts w:ascii="Avenir Next LT Pro" w:hAnsi="Avenir Next LT Pro" w:cs="Calibri"/>
          <w:color w:val="000000"/>
          <w:lang w:eastAsia="es-MX"/>
        </w:rPr>
        <w:t xml:space="preserve">viernes 26 de diciembre </w:t>
      </w:r>
      <w:r w:rsidR="00887C99" w:rsidRPr="000E59E9">
        <w:rPr>
          <w:rFonts w:ascii="Avenir Next LT Pro" w:hAnsi="Avenir Next LT Pro"/>
        </w:rPr>
        <w:t xml:space="preserve">del año 2025 </w:t>
      </w:r>
      <w:r w:rsidR="002727E6" w:rsidRPr="000E59E9">
        <w:rPr>
          <w:rFonts w:ascii="Avenir Next LT Pro" w:hAnsi="Avenir Next LT Pro" w:cstheme="minorHAnsi"/>
        </w:rPr>
        <w:t xml:space="preserve"> dos mil </w:t>
      </w:r>
      <w:r w:rsidR="00C7286C" w:rsidRPr="000E59E9">
        <w:rPr>
          <w:rFonts w:ascii="Avenir Next LT Pro" w:hAnsi="Avenir Next LT Pro" w:cstheme="minorHAnsi"/>
        </w:rPr>
        <w:t>veinti</w:t>
      </w:r>
      <w:r w:rsidR="00510618" w:rsidRPr="000E59E9">
        <w:rPr>
          <w:rFonts w:ascii="Avenir Next LT Pro" w:hAnsi="Avenir Next LT Pro" w:cstheme="minorHAnsi"/>
        </w:rPr>
        <w:t>c</w:t>
      </w:r>
      <w:r w:rsidR="003170FF" w:rsidRPr="000E59E9">
        <w:rPr>
          <w:rFonts w:ascii="Avenir Next LT Pro" w:hAnsi="Avenir Next LT Pro" w:cstheme="minorHAnsi"/>
        </w:rPr>
        <w:t>inco</w:t>
      </w:r>
      <w:r w:rsidR="009E5942" w:rsidRPr="000E59E9">
        <w:rPr>
          <w:rFonts w:ascii="Avenir Next LT Pro" w:hAnsi="Avenir Next LT Pro" w:cstheme="minorHAnsi"/>
        </w:rPr>
        <w:t xml:space="preserve">, </w:t>
      </w:r>
      <w:r w:rsidR="008E2FD7" w:rsidRPr="000E59E9">
        <w:rPr>
          <w:rFonts w:ascii="Avenir Next LT Pro" w:hAnsi="Avenir Next LT Pro" w:cstheme="minorHAnsi"/>
        </w:rPr>
        <w:t>de la que suscribe la presente a</w:t>
      </w:r>
      <w:r w:rsidR="009E5942" w:rsidRPr="000E59E9">
        <w:rPr>
          <w:rFonts w:ascii="Avenir Next LT Pro" w:hAnsi="Avenir Next LT Pro" w:cstheme="minorHAnsi"/>
        </w:rPr>
        <w:t>cta, la cual fue aprobada, ratificada y firmada en todas las partes por los que en ella intervinieron, previa lectura que se dio de su contenido.</w:t>
      </w:r>
    </w:p>
    <w:p w14:paraId="7676ECFF" w14:textId="77777777" w:rsidR="00350694" w:rsidRPr="000E59E9" w:rsidRDefault="00350694" w:rsidP="000E59E9">
      <w:pPr>
        <w:spacing w:line="276" w:lineRule="auto"/>
        <w:ind w:left="284"/>
        <w:jc w:val="both"/>
        <w:rPr>
          <w:rFonts w:ascii="Avenir Next LT Pro" w:hAnsi="Avenir Next LT Pro" w:cstheme="minorHAnsi"/>
        </w:rPr>
      </w:pPr>
    </w:p>
    <w:p w14:paraId="4DF2F475" w14:textId="77777777" w:rsidR="00857730" w:rsidRPr="000E59E9" w:rsidRDefault="00857730" w:rsidP="000E59E9">
      <w:pPr>
        <w:spacing w:line="276" w:lineRule="auto"/>
        <w:ind w:left="284"/>
        <w:jc w:val="both"/>
        <w:rPr>
          <w:rFonts w:ascii="Avenir Next LT Pro" w:hAnsi="Avenir Next LT Pro" w:cstheme="minorHAnsi"/>
        </w:rPr>
      </w:pPr>
    </w:p>
    <w:p w14:paraId="713B6A6F" w14:textId="77777777" w:rsidR="002956CB" w:rsidRPr="002D2263" w:rsidRDefault="002956CB" w:rsidP="002956CB">
      <w:pPr>
        <w:pStyle w:val="Sinespaciado"/>
        <w:ind w:left="284"/>
        <w:jc w:val="center"/>
        <w:rPr>
          <w:rFonts w:ascii="Bookman Old Style" w:hAnsi="Bookman Old Style" w:cstheme="minorHAnsi"/>
        </w:rPr>
      </w:pPr>
      <w:r w:rsidRPr="002D2263">
        <w:rPr>
          <w:rFonts w:ascii="Bookman Old Style" w:hAnsi="Bookman Old Style" w:cstheme="minorHAnsi"/>
        </w:rPr>
        <w:t>C. BRENDA PATRICIA BARRIGA LÓPEZ</w:t>
      </w:r>
    </w:p>
    <w:p w14:paraId="0F6F0822" w14:textId="77777777" w:rsidR="002956CB" w:rsidRPr="002D2263" w:rsidRDefault="002956CB" w:rsidP="002956CB">
      <w:pPr>
        <w:pStyle w:val="Sinespaciado"/>
        <w:ind w:left="284"/>
        <w:jc w:val="center"/>
        <w:rPr>
          <w:rFonts w:ascii="Bookman Old Style" w:hAnsi="Bookman Old Style" w:cstheme="minorHAnsi"/>
          <w:b/>
        </w:rPr>
      </w:pPr>
      <w:r w:rsidRPr="002D2263">
        <w:rPr>
          <w:rFonts w:ascii="Bookman Old Style" w:hAnsi="Bookman Old Style" w:cstheme="minorHAnsi"/>
          <w:b/>
        </w:rPr>
        <w:t>PRESIDENTA MUNICIPAL</w:t>
      </w:r>
    </w:p>
    <w:p w14:paraId="3197B1BB" w14:textId="77777777" w:rsidR="002956CB" w:rsidRPr="002D2263" w:rsidRDefault="002956CB" w:rsidP="002956CB">
      <w:pPr>
        <w:pStyle w:val="Sinespaciado"/>
        <w:ind w:left="284"/>
        <w:jc w:val="center"/>
        <w:rPr>
          <w:rFonts w:ascii="Bookman Old Style" w:hAnsi="Bookman Old Style" w:cstheme="minorHAnsi"/>
        </w:rPr>
      </w:pPr>
    </w:p>
    <w:p w14:paraId="238A2150" w14:textId="77777777" w:rsidR="002956CB" w:rsidRPr="002D2263" w:rsidRDefault="002956CB" w:rsidP="002956CB">
      <w:pPr>
        <w:pStyle w:val="Sinespaciado"/>
        <w:ind w:left="284"/>
        <w:jc w:val="center"/>
        <w:rPr>
          <w:rFonts w:ascii="Bookman Old Style" w:hAnsi="Bookman Old Style" w:cstheme="minorHAnsi"/>
        </w:rPr>
      </w:pPr>
    </w:p>
    <w:p w14:paraId="052CAD64" w14:textId="77777777" w:rsidR="002956CB" w:rsidRPr="002D2263" w:rsidRDefault="002956CB" w:rsidP="002956CB">
      <w:pPr>
        <w:pStyle w:val="Sinespaciado"/>
        <w:ind w:left="284"/>
        <w:jc w:val="center"/>
        <w:rPr>
          <w:rFonts w:ascii="Bookman Old Style" w:hAnsi="Bookman Old Style" w:cstheme="minorHAnsi"/>
        </w:rPr>
      </w:pPr>
    </w:p>
    <w:p w14:paraId="1E049911" w14:textId="77777777" w:rsidR="002956CB" w:rsidRPr="002D2263" w:rsidRDefault="002956CB" w:rsidP="002956CB">
      <w:pPr>
        <w:pStyle w:val="Sinespaciado"/>
        <w:ind w:left="284"/>
        <w:jc w:val="center"/>
        <w:rPr>
          <w:rFonts w:ascii="Bookman Old Style" w:hAnsi="Bookman Old Style" w:cstheme="minorHAnsi"/>
        </w:rPr>
      </w:pPr>
      <w:r w:rsidRPr="002D2263">
        <w:rPr>
          <w:rFonts w:ascii="Bookman Old Style" w:hAnsi="Bookman Old Style" w:cstheme="minorHAnsi"/>
        </w:rPr>
        <w:t>ABOGADA. ZARAHÍ CARDENAS CERNA</w:t>
      </w:r>
    </w:p>
    <w:p w14:paraId="3170DC72" w14:textId="77777777" w:rsidR="002956CB" w:rsidRPr="002D2263" w:rsidRDefault="002956CB" w:rsidP="002956CB">
      <w:pPr>
        <w:pStyle w:val="Sinespaciado"/>
        <w:ind w:left="284"/>
        <w:jc w:val="center"/>
        <w:rPr>
          <w:rFonts w:ascii="Bookman Old Style" w:hAnsi="Bookman Old Style" w:cstheme="minorHAnsi"/>
          <w:b/>
        </w:rPr>
      </w:pPr>
      <w:r w:rsidRPr="002D2263">
        <w:rPr>
          <w:rFonts w:ascii="Bookman Old Style" w:hAnsi="Bookman Old Style" w:cstheme="minorHAnsi"/>
          <w:b/>
        </w:rPr>
        <w:t>SÍNDICA MUNICIPAL</w:t>
      </w:r>
    </w:p>
    <w:p w14:paraId="51C5CEE4" w14:textId="77777777" w:rsidR="002956CB" w:rsidRPr="002D2263" w:rsidRDefault="002956CB" w:rsidP="002956CB">
      <w:pPr>
        <w:spacing w:line="240" w:lineRule="auto"/>
        <w:ind w:left="284"/>
        <w:rPr>
          <w:rFonts w:ascii="Bookman Old Style" w:hAnsi="Bookman Old Style" w:cstheme="minorHAnsi"/>
        </w:rPr>
      </w:pPr>
    </w:p>
    <w:p w14:paraId="2C9ED3A0" w14:textId="77777777" w:rsidR="002956CB" w:rsidRPr="002D2263" w:rsidRDefault="002956CB" w:rsidP="002956CB">
      <w:pPr>
        <w:spacing w:line="240" w:lineRule="auto"/>
        <w:ind w:left="284"/>
        <w:jc w:val="center"/>
        <w:rPr>
          <w:rFonts w:ascii="Bookman Old Style" w:hAnsi="Bookman Old Style" w:cstheme="minorHAnsi"/>
          <w:b/>
        </w:rPr>
      </w:pPr>
      <w:r w:rsidRPr="002D2263">
        <w:rPr>
          <w:rFonts w:ascii="Bookman Old Style" w:hAnsi="Bookman Old Style" w:cstheme="minorHAnsi"/>
          <w:b/>
        </w:rPr>
        <w:t>REGIDORES</w:t>
      </w:r>
    </w:p>
    <w:p w14:paraId="64296FF3" w14:textId="77777777" w:rsidR="002956CB" w:rsidRPr="002D2263" w:rsidRDefault="002956CB" w:rsidP="002956CB">
      <w:pPr>
        <w:spacing w:line="240" w:lineRule="auto"/>
        <w:ind w:left="284"/>
        <w:jc w:val="center"/>
        <w:rPr>
          <w:rFonts w:ascii="Bookman Old Style" w:hAnsi="Bookman Old Style" w:cstheme="minorHAnsi"/>
        </w:rPr>
      </w:pPr>
    </w:p>
    <w:p w14:paraId="24B89A6A" w14:textId="77777777" w:rsidR="002956CB" w:rsidRPr="002D2263" w:rsidRDefault="002956CB" w:rsidP="002956CB">
      <w:pPr>
        <w:spacing w:line="240" w:lineRule="auto"/>
        <w:ind w:left="284"/>
        <w:jc w:val="center"/>
        <w:rPr>
          <w:rFonts w:ascii="Bookman Old Style" w:hAnsi="Bookman Old Style" w:cstheme="minorHAnsi"/>
        </w:rPr>
      </w:pPr>
    </w:p>
    <w:p w14:paraId="5908A5E1" w14:textId="77777777" w:rsidR="002956CB" w:rsidRPr="002D2263" w:rsidRDefault="002956CB" w:rsidP="002956CB">
      <w:pPr>
        <w:spacing w:line="240" w:lineRule="auto"/>
        <w:ind w:left="284"/>
        <w:jc w:val="center"/>
        <w:rPr>
          <w:rFonts w:ascii="Bookman Old Style" w:hAnsi="Bookman Old Style" w:cstheme="minorHAnsi"/>
        </w:rPr>
      </w:pPr>
      <w:r w:rsidRPr="002D2263">
        <w:rPr>
          <w:rFonts w:ascii="Bookman Old Style" w:hAnsi="Bookman Old Style" w:cstheme="minorHAnsi"/>
        </w:rPr>
        <w:t>LIC. EFREN LARIOS MORENO</w:t>
      </w:r>
    </w:p>
    <w:p w14:paraId="3BD08C9E" w14:textId="77777777" w:rsidR="002956CB" w:rsidRPr="002D2263" w:rsidRDefault="002956CB" w:rsidP="002956CB">
      <w:pPr>
        <w:spacing w:line="240" w:lineRule="auto"/>
        <w:ind w:left="284"/>
        <w:jc w:val="center"/>
        <w:rPr>
          <w:rFonts w:ascii="Bookman Old Style" w:hAnsi="Bookman Old Style" w:cstheme="minorHAnsi"/>
        </w:rPr>
      </w:pPr>
    </w:p>
    <w:p w14:paraId="4AAF681C" w14:textId="77777777" w:rsidR="002956CB" w:rsidRDefault="002956CB" w:rsidP="002956CB">
      <w:pPr>
        <w:spacing w:line="240" w:lineRule="auto"/>
        <w:ind w:left="284"/>
        <w:jc w:val="center"/>
        <w:rPr>
          <w:rFonts w:ascii="Bookman Old Style" w:hAnsi="Bookman Old Style" w:cstheme="minorHAnsi"/>
        </w:rPr>
      </w:pPr>
    </w:p>
    <w:p w14:paraId="4639C46D" w14:textId="77777777" w:rsidR="002956CB" w:rsidRPr="002D2263" w:rsidRDefault="002956CB" w:rsidP="002956CB">
      <w:pPr>
        <w:spacing w:line="240" w:lineRule="auto"/>
        <w:ind w:left="284"/>
        <w:jc w:val="center"/>
        <w:rPr>
          <w:rFonts w:ascii="Bookman Old Style" w:hAnsi="Bookman Old Style" w:cstheme="minorHAnsi"/>
        </w:rPr>
      </w:pPr>
      <w:r w:rsidRPr="002D2263">
        <w:rPr>
          <w:rFonts w:ascii="Bookman Old Style" w:hAnsi="Bookman Old Style" w:cstheme="minorHAnsi"/>
        </w:rPr>
        <w:t>C. YESSICA ALEJANDRA CARDENAS TORRES</w:t>
      </w:r>
    </w:p>
    <w:p w14:paraId="313163AA" w14:textId="77777777" w:rsidR="002956CB" w:rsidRPr="002D2263" w:rsidRDefault="002956CB" w:rsidP="002956CB">
      <w:pPr>
        <w:spacing w:line="240" w:lineRule="auto"/>
        <w:ind w:left="284"/>
        <w:jc w:val="center"/>
        <w:rPr>
          <w:rFonts w:ascii="Bookman Old Style" w:hAnsi="Bookman Old Style" w:cstheme="minorHAnsi"/>
        </w:rPr>
      </w:pPr>
    </w:p>
    <w:p w14:paraId="4EC930F9" w14:textId="77777777" w:rsidR="002956CB" w:rsidRPr="002D2263" w:rsidRDefault="002956CB" w:rsidP="002956CB">
      <w:pPr>
        <w:spacing w:line="240" w:lineRule="auto"/>
        <w:ind w:left="284"/>
        <w:jc w:val="center"/>
        <w:rPr>
          <w:rFonts w:ascii="Bookman Old Style" w:hAnsi="Bookman Old Style" w:cstheme="minorHAnsi"/>
        </w:rPr>
      </w:pPr>
    </w:p>
    <w:p w14:paraId="17688D7C" w14:textId="77777777" w:rsidR="002956CB" w:rsidRPr="002D2263" w:rsidRDefault="002956CB" w:rsidP="002956CB">
      <w:pPr>
        <w:spacing w:line="240" w:lineRule="auto"/>
        <w:ind w:left="284"/>
        <w:jc w:val="center"/>
        <w:rPr>
          <w:rFonts w:ascii="Bookman Old Style" w:hAnsi="Bookman Old Style" w:cstheme="minorHAnsi"/>
        </w:rPr>
      </w:pPr>
      <w:r w:rsidRPr="002D2263">
        <w:rPr>
          <w:rFonts w:ascii="Bookman Old Style" w:hAnsi="Bookman Old Style" w:cstheme="minorHAnsi"/>
        </w:rPr>
        <w:t>C. SERGIO VALENCIA CRUZ</w:t>
      </w:r>
    </w:p>
    <w:p w14:paraId="21089D66" w14:textId="77777777" w:rsidR="002956CB" w:rsidRPr="002D2263" w:rsidRDefault="002956CB" w:rsidP="002956CB">
      <w:pPr>
        <w:pStyle w:val="Sinespaciado"/>
        <w:ind w:left="284"/>
        <w:rPr>
          <w:rFonts w:ascii="Bookman Old Style" w:hAnsi="Bookman Old Style" w:cstheme="minorHAnsi"/>
        </w:rPr>
      </w:pPr>
    </w:p>
    <w:p w14:paraId="628B133E" w14:textId="77777777" w:rsidR="002956CB" w:rsidRPr="002D2263" w:rsidRDefault="002956CB" w:rsidP="002956CB">
      <w:pPr>
        <w:pStyle w:val="Sinespaciado"/>
        <w:ind w:left="284"/>
        <w:rPr>
          <w:rFonts w:ascii="Bookman Old Style" w:hAnsi="Bookman Old Style" w:cstheme="minorHAnsi"/>
        </w:rPr>
      </w:pPr>
    </w:p>
    <w:p w14:paraId="0C6E0C6A" w14:textId="77777777" w:rsidR="002956CB" w:rsidRPr="002D2263" w:rsidRDefault="002956CB" w:rsidP="002956CB">
      <w:pPr>
        <w:pStyle w:val="Sinespaciado"/>
        <w:ind w:left="284"/>
        <w:rPr>
          <w:rFonts w:ascii="Bookman Old Style" w:hAnsi="Bookman Old Style" w:cstheme="minorHAnsi"/>
        </w:rPr>
      </w:pPr>
    </w:p>
    <w:p w14:paraId="74DEFEA5" w14:textId="77777777" w:rsidR="002956CB" w:rsidRPr="002D2263" w:rsidRDefault="002956CB" w:rsidP="002956CB">
      <w:pPr>
        <w:spacing w:line="240" w:lineRule="auto"/>
        <w:ind w:left="284"/>
        <w:jc w:val="center"/>
        <w:rPr>
          <w:rFonts w:ascii="Bookman Old Style" w:hAnsi="Bookman Old Style" w:cstheme="minorHAnsi"/>
        </w:rPr>
      </w:pPr>
      <w:r w:rsidRPr="002D2263">
        <w:rPr>
          <w:rFonts w:ascii="Bookman Old Style" w:hAnsi="Bookman Old Style" w:cstheme="minorHAnsi"/>
        </w:rPr>
        <w:t>C. ESTHER ALVAREZ DELGADILLO</w:t>
      </w:r>
    </w:p>
    <w:p w14:paraId="29DBEC5D" w14:textId="77777777" w:rsidR="002956CB" w:rsidRPr="002D2263" w:rsidRDefault="002956CB" w:rsidP="002956CB">
      <w:pPr>
        <w:pStyle w:val="Sinespaciado"/>
        <w:ind w:left="284"/>
        <w:rPr>
          <w:rFonts w:ascii="Bookman Old Style" w:hAnsi="Bookman Old Style" w:cstheme="minorHAnsi"/>
        </w:rPr>
      </w:pPr>
    </w:p>
    <w:p w14:paraId="75077F54" w14:textId="77777777" w:rsidR="002956CB" w:rsidRPr="002D2263" w:rsidRDefault="002956CB" w:rsidP="002956CB">
      <w:pPr>
        <w:pStyle w:val="Sinespaciado"/>
        <w:ind w:left="284"/>
        <w:rPr>
          <w:rFonts w:ascii="Bookman Old Style" w:hAnsi="Bookman Old Style" w:cstheme="minorHAnsi"/>
        </w:rPr>
      </w:pPr>
    </w:p>
    <w:p w14:paraId="3BACA7A9" w14:textId="77777777" w:rsidR="002956CB" w:rsidRPr="002D2263" w:rsidRDefault="002956CB" w:rsidP="002956CB">
      <w:pPr>
        <w:pStyle w:val="Sinespaciado"/>
        <w:ind w:left="284"/>
        <w:rPr>
          <w:rFonts w:ascii="Bookman Old Style" w:hAnsi="Bookman Old Style" w:cstheme="minorHAnsi"/>
        </w:rPr>
      </w:pPr>
    </w:p>
    <w:p w14:paraId="69A8D8D5" w14:textId="77777777" w:rsidR="002956CB" w:rsidRPr="002D2263" w:rsidRDefault="002956CB" w:rsidP="002956CB">
      <w:pPr>
        <w:pStyle w:val="Sinespaciado"/>
        <w:ind w:left="284"/>
        <w:rPr>
          <w:rFonts w:ascii="Bookman Old Style" w:hAnsi="Bookman Old Style" w:cstheme="minorHAnsi"/>
        </w:rPr>
      </w:pPr>
    </w:p>
    <w:p w14:paraId="0D934670" w14:textId="77777777" w:rsidR="002956CB" w:rsidRPr="002D2263" w:rsidRDefault="002956CB" w:rsidP="002956CB">
      <w:pPr>
        <w:spacing w:line="240" w:lineRule="auto"/>
        <w:ind w:left="284"/>
        <w:jc w:val="center"/>
        <w:rPr>
          <w:rFonts w:ascii="Bookman Old Style" w:hAnsi="Bookman Old Style" w:cstheme="minorHAnsi"/>
        </w:rPr>
      </w:pPr>
      <w:r w:rsidRPr="002D2263">
        <w:rPr>
          <w:rFonts w:ascii="Bookman Old Style" w:hAnsi="Bookman Old Style" w:cstheme="minorHAnsi"/>
        </w:rPr>
        <w:t>LIC. NOE OSVALDO LARIOS BARÓN</w:t>
      </w:r>
    </w:p>
    <w:p w14:paraId="6601EF1B" w14:textId="77777777" w:rsidR="002956CB" w:rsidRPr="002D2263" w:rsidRDefault="002956CB" w:rsidP="002956CB">
      <w:pPr>
        <w:pStyle w:val="Sinespaciado"/>
        <w:ind w:left="284"/>
        <w:rPr>
          <w:rFonts w:ascii="Bookman Old Style" w:hAnsi="Bookman Old Style" w:cstheme="minorHAnsi"/>
        </w:rPr>
      </w:pPr>
    </w:p>
    <w:p w14:paraId="733ED664" w14:textId="77777777" w:rsidR="002956CB" w:rsidRPr="002D2263" w:rsidRDefault="002956CB" w:rsidP="002956CB">
      <w:pPr>
        <w:pStyle w:val="Sinespaciado"/>
        <w:ind w:left="284"/>
        <w:rPr>
          <w:rFonts w:ascii="Bookman Old Style" w:hAnsi="Bookman Old Style" w:cstheme="minorHAnsi"/>
        </w:rPr>
      </w:pPr>
    </w:p>
    <w:p w14:paraId="4CB3B6A2" w14:textId="77777777" w:rsidR="002956CB" w:rsidRPr="002D2263" w:rsidRDefault="002956CB" w:rsidP="002956CB">
      <w:pPr>
        <w:pStyle w:val="Sinespaciado"/>
        <w:ind w:left="284"/>
        <w:rPr>
          <w:rFonts w:ascii="Bookman Old Style" w:hAnsi="Bookman Old Style" w:cstheme="minorHAnsi"/>
        </w:rPr>
      </w:pPr>
    </w:p>
    <w:p w14:paraId="6E7E64B7" w14:textId="149B1B03" w:rsidR="002956CB" w:rsidRDefault="002956CB" w:rsidP="002956CB">
      <w:pPr>
        <w:spacing w:line="240" w:lineRule="auto"/>
        <w:ind w:left="284"/>
        <w:jc w:val="center"/>
        <w:rPr>
          <w:rFonts w:ascii="Bookman Old Style" w:hAnsi="Bookman Old Style" w:cstheme="minorHAnsi"/>
        </w:rPr>
      </w:pPr>
    </w:p>
    <w:p w14:paraId="1D67F99D" w14:textId="77777777" w:rsidR="00E25D0F" w:rsidRDefault="00E25D0F" w:rsidP="002956CB">
      <w:pPr>
        <w:spacing w:line="240" w:lineRule="auto"/>
        <w:ind w:left="284"/>
        <w:jc w:val="center"/>
        <w:rPr>
          <w:rFonts w:ascii="Bookman Old Style" w:hAnsi="Bookman Old Style" w:cstheme="minorHAnsi"/>
        </w:rPr>
      </w:pPr>
    </w:p>
    <w:p w14:paraId="3780B49A" w14:textId="77777777" w:rsidR="002956CB" w:rsidRDefault="002956CB" w:rsidP="002956CB">
      <w:pPr>
        <w:spacing w:line="240" w:lineRule="auto"/>
        <w:ind w:left="284"/>
        <w:jc w:val="center"/>
        <w:rPr>
          <w:rFonts w:ascii="Bookman Old Style" w:hAnsi="Bookman Old Style" w:cstheme="minorHAnsi"/>
        </w:rPr>
      </w:pPr>
    </w:p>
    <w:p w14:paraId="25724BE1" w14:textId="18816808" w:rsidR="002956CB" w:rsidRPr="002D2263" w:rsidRDefault="002956CB" w:rsidP="002956CB">
      <w:pPr>
        <w:spacing w:line="240" w:lineRule="auto"/>
        <w:ind w:left="284"/>
        <w:jc w:val="center"/>
        <w:rPr>
          <w:rFonts w:ascii="Bookman Old Style" w:hAnsi="Bookman Old Style" w:cstheme="minorHAnsi"/>
        </w:rPr>
      </w:pPr>
      <w:r w:rsidRPr="002D2263">
        <w:rPr>
          <w:rFonts w:ascii="Bookman Old Style" w:hAnsi="Bookman Old Style" w:cstheme="minorHAnsi"/>
        </w:rPr>
        <w:t>LIC. MA GUADALUPE CHAVEZ HERNANDEZ</w:t>
      </w:r>
    </w:p>
    <w:p w14:paraId="2CD5C736" w14:textId="77777777" w:rsidR="002956CB" w:rsidRPr="002D2263" w:rsidRDefault="002956CB" w:rsidP="002956CB">
      <w:pPr>
        <w:pStyle w:val="Sinespaciado"/>
        <w:ind w:left="284"/>
        <w:rPr>
          <w:rFonts w:ascii="Bookman Old Style" w:hAnsi="Bookman Old Style" w:cstheme="minorHAnsi"/>
        </w:rPr>
      </w:pPr>
    </w:p>
    <w:p w14:paraId="20483F9B" w14:textId="76A9E9A3" w:rsidR="002956CB" w:rsidRDefault="002956CB" w:rsidP="002956CB">
      <w:pPr>
        <w:pStyle w:val="Sinespaciado"/>
        <w:ind w:left="284"/>
        <w:rPr>
          <w:rFonts w:ascii="Bookman Old Style" w:hAnsi="Bookman Old Style" w:cstheme="minorHAnsi"/>
        </w:rPr>
      </w:pPr>
    </w:p>
    <w:p w14:paraId="6F74FBDC" w14:textId="77777777" w:rsidR="00E25D0F" w:rsidRPr="002D2263" w:rsidRDefault="00E25D0F" w:rsidP="002956CB">
      <w:pPr>
        <w:pStyle w:val="Sinespaciado"/>
        <w:ind w:left="284"/>
        <w:rPr>
          <w:rFonts w:ascii="Bookman Old Style" w:hAnsi="Bookman Old Style" w:cstheme="minorHAnsi"/>
        </w:rPr>
      </w:pPr>
    </w:p>
    <w:p w14:paraId="0EBCE0BF" w14:textId="77777777" w:rsidR="002956CB" w:rsidRPr="002D2263" w:rsidRDefault="002956CB" w:rsidP="002956CB">
      <w:pPr>
        <w:pStyle w:val="Sinespaciado"/>
        <w:ind w:left="284"/>
        <w:rPr>
          <w:rFonts w:ascii="Bookman Old Style" w:hAnsi="Bookman Old Style" w:cstheme="minorHAnsi"/>
        </w:rPr>
      </w:pPr>
    </w:p>
    <w:p w14:paraId="7F06C524" w14:textId="77777777" w:rsidR="002956CB" w:rsidRPr="002D2263" w:rsidRDefault="002956CB" w:rsidP="002956CB">
      <w:pPr>
        <w:spacing w:line="240" w:lineRule="auto"/>
        <w:ind w:left="284"/>
        <w:jc w:val="center"/>
        <w:rPr>
          <w:rFonts w:ascii="Bookman Old Style" w:hAnsi="Bookman Old Style" w:cstheme="minorHAnsi"/>
        </w:rPr>
      </w:pPr>
      <w:r w:rsidRPr="002D2263">
        <w:rPr>
          <w:rFonts w:ascii="Bookman Old Style" w:hAnsi="Bookman Old Style" w:cstheme="minorHAnsi"/>
        </w:rPr>
        <w:t xml:space="preserve">C. ROCIO VIANEY SOLORZANO OCEGUERA </w:t>
      </w:r>
    </w:p>
    <w:p w14:paraId="41C5FA67" w14:textId="5F7B45B6" w:rsidR="002956CB" w:rsidRDefault="002956CB" w:rsidP="002956CB">
      <w:pPr>
        <w:pStyle w:val="Sinespaciado"/>
        <w:ind w:left="284"/>
        <w:rPr>
          <w:rFonts w:ascii="Bookman Old Style" w:hAnsi="Bookman Old Style" w:cstheme="minorHAnsi"/>
        </w:rPr>
      </w:pPr>
    </w:p>
    <w:p w14:paraId="172E3528" w14:textId="77777777" w:rsidR="00E25D0F" w:rsidRPr="002D2263" w:rsidRDefault="00E25D0F" w:rsidP="002956CB">
      <w:pPr>
        <w:pStyle w:val="Sinespaciado"/>
        <w:ind w:left="284"/>
        <w:rPr>
          <w:rFonts w:ascii="Bookman Old Style" w:hAnsi="Bookman Old Style" w:cstheme="minorHAnsi"/>
        </w:rPr>
      </w:pPr>
    </w:p>
    <w:p w14:paraId="632412DD" w14:textId="77777777" w:rsidR="002956CB" w:rsidRPr="002D2263" w:rsidRDefault="002956CB" w:rsidP="002956CB">
      <w:pPr>
        <w:pStyle w:val="Sinespaciado"/>
        <w:ind w:left="284"/>
        <w:rPr>
          <w:rFonts w:ascii="Bookman Old Style" w:hAnsi="Bookman Old Style" w:cstheme="minorHAnsi"/>
        </w:rPr>
      </w:pPr>
    </w:p>
    <w:p w14:paraId="79F49321" w14:textId="77777777" w:rsidR="002956CB" w:rsidRPr="002D2263" w:rsidRDefault="002956CB" w:rsidP="002956CB">
      <w:pPr>
        <w:pStyle w:val="Sinespaciado"/>
        <w:ind w:left="284"/>
        <w:rPr>
          <w:rFonts w:ascii="Bookman Old Style" w:hAnsi="Bookman Old Style" w:cstheme="minorHAnsi"/>
        </w:rPr>
      </w:pPr>
    </w:p>
    <w:p w14:paraId="36BD59F1" w14:textId="77777777" w:rsidR="002956CB" w:rsidRPr="002D2263" w:rsidRDefault="002956CB" w:rsidP="002956CB">
      <w:pPr>
        <w:spacing w:line="240" w:lineRule="auto"/>
        <w:ind w:left="284"/>
        <w:jc w:val="center"/>
        <w:rPr>
          <w:rFonts w:ascii="Bookman Old Style" w:hAnsi="Bookman Old Style" w:cstheme="minorHAnsi"/>
        </w:rPr>
      </w:pPr>
      <w:r w:rsidRPr="002D2263">
        <w:rPr>
          <w:rFonts w:ascii="Bookman Old Style" w:hAnsi="Bookman Old Style" w:cstheme="minorHAnsi"/>
        </w:rPr>
        <w:t>ING. ELEAZAR CARDENAS MERCADO</w:t>
      </w:r>
    </w:p>
    <w:p w14:paraId="19303D42" w14:textId="5CA47532" w:rsidR="002956CB" w:rsidRDefault="002956CB" w:rsidP="002956CB">
      <w:pPr>
        <w:pStyle w:val="Sinespaciado"/>
        <w:ind w:left="284"/>
        <w:rPr>
          <w:rFonts w:ascii="Bookman Old Style" w:hAnsi="Bookman Old Style" w:cstheme="minorHAnsi"/>
        </w:rPr>
      </w:pPr>
    </w:p>
    <w:p w14:paraId="2C30E6F1" w14:textId="77777777" w:rsidR="00E25D0F" w:rsidRPr="002D2263" w:rsidRDefault="00E25D0F" w:rsidP="002956CB">
      <w:pPr>
        <w:pStyle w:val="Sinespaciado"/>
        <w:ind w:left="284"/>
        <w:rPr>
          <w:rFonts w:ascii="Bookman Old Style" w:hAnsi="Bookman Old Style" w:cstheme="minorHAnsi"/>
        </w:rPr>
      </w:pPr>
    </w:p>
    <w:p w14:paraId="6AAAC41F" w14:textId="77777777" w:rsidR="002956CB" w:rsidRPr="002D2263" w:rsidRDefault="002956CB" w:rsidP="002956CB">
      <w:pPr>
        <w:pStyle w:val="Sinespaciado"/>
        <w:ind w:left="284"/>
        <w:rPr>
          <w:rFonts w:ascii="Bookman Old Style" w:hAnsi="Bookman Old Style" w:cstheme="minorHAnsi"/>
        </w:rPr>
      </w:pPr>
    </w:p>
    <w:p w14:paraId="3432CD7A" w14:textId="77777777" w:rsidR="002956CB" w:rsidRPr="002D2263" w:rsidRDefault="002956CB" w:rsidP="002956CB">
      <w:pPr>
        <w:pStyle w:val="Sinespaciado"/>
        <w:ind w:left="284"/>
        <w:rPr>
          <w:rFonts w:ascii="Bookman Old Style" w:hAnsi="Bookman Old Style" w:cstheme="minorHAnsi"/>
        </w:rPr>
      </w:pPr>
    </w:p>
    <w:p w14:paraId="1C019099" w14:textId="77777777" w:rsidR="002956CB" w:rsidRPr="002D2263" w:rsidRDefault="002956CB" w:rsidP="002956CB">
      <w:pPr>
        <w:spacing w:line="240" w:lineRule="auto"/>
        <w:ind w:left="284"/>
        <w:jc w:val="center"/>
        <w:rPr>
          <w:rFonts w:ascii="Bookman Old Style" w:hAnsi="Bookman Old Style" w:cstheme="minorHAnsi"/>
        </w:rPr>
      </w:pPr>
      <w:r w:rsidRPr="002D2263">
        <w:rPr>
          <w:rFonts w:ascii="Bookman Old Style" w:hAnsi="Bookman Old Style" w:cstheme="minorHAnsi"/>
        </w:rPr>
        <w:t>C. FABIOLA SILVA ALONSO</w:t>
      </w:r>
    </w:p>
    <w:p w14:paraId="0314F7CE" w14:textId="2F99D47E" w:rsidR="002956CB" w:rsidRDefault="002956CB" w:rsidP="002956CB">
      <w:pPr>
        <w:spacing w:line="240" w:lineRule="auto"/>
        <w:ind w:left="284"/>
        <w:rPr>
          <w:rFonts w:ascii="Bookman Old Style" w:hAnsi="Bookman Old Style" w:cstheme="minorHAnsi"/>
        </w:rPr>
      </w:pPr>
    </w:p>
    <w:p w14:paraId="3B79B07A" w14:textId="79F707A1" w:rsidR="002956CB" w:rsidRDefault="002956CB" w:rsidP="002956CB">
      <w:pPr>
        <w:spacing w:line="240" w:lineRule="auto"/>
        <w:ind w:left="284"/>
        <w:rPr>
          <w:rFonts w:ascii="Bookman Old Style" w:hAnsi="Bookman Old Style" w:cstheme="minorHAnsi"/>
        </w:rPr>
      </w:pPr>
    </w:p>
    <w:p w14:paraId="14ECA6E6" w14:textId="77777777" w:rsidR="002956CB" w:rsidRPr="002D2263" w:rsidRDefault="002956CB" w:rsidP="002956CB">
      <w:pPr>
        <w:spacing w:line="240" w:lineRule="auto"/>
        <w:ind w:left="284"/>
        <w:rPr>
          <w:rFonts w:ascii="Bookman Old Style" w:hAnsi="Bookman Old Style" w:cstheme="minorHAnsi"/>
        </w:rPr>
      </w:pPr>
    </w:p>
    <w:p w14:paraId="5673527B" w14:textId="77777777" w:rsidR="002956CB" w:rsidRPr="002D2263" w:rsidRDefault="002956CB" w:rsidP="002956CB">
      <w:pPr>
        <w:spacing w:line="240" w:lineRule="auto"/>
        <w:ind w:left="284"/>
        <w:rPr>
          <w:rFonts w:ascii="Bookman Old Style" w:hAnsi="Bookman Old Style" w:cstheme="minorHAnsi"/>
        </w:rPr>
      </w:pPr>
    </w:p>
    <w:p w14:paraId="21301ED1" w14:textId="77777777" w:rsidR="002956CB" w:rsidRPr="002D2263" w:rsidRDefault="002956CB" w:rsidP="002956CB">
      <w:pPr>
        <w:spacing w:line="240" w:lineRule="auto"/>
        <w:ind w:left="284"/>
        <w:jc w:val="center"/>
        <w:rPr>
          <w:rFonts w:ascii="Bookman Old Style" w:hAnsi="Bookman Old Style" w:cstheme="minorHAnsi"/>
          <w:b/>
        </w:rPr>
      </w:pPr>
      <w:r w:rsidRPr="002D2263">
        <w:rPr>
          <w:rFonts w:ascii="Bookman Old Style" w:hAnsi="Bookman Old Style" w:cstheme="minorHAnsi"/>
          <w:b/>
        </w:rPr>
        <w:t>CERTIFICO Y DOY FE</w:t>
      </w:r>
    </w:p>
    <w:p w14:paraId="4E1AF225" w14:textId="77777777" w:rsidR="002956CB" w:rsidRPr="002D2263" w:rsidRDefault="002956CB" w:rsidP="002956CB">
      <w:pPr>
        <w:spacing w:line="240" w:lineRule="auto"/>
        <w:ind w:left="284"/>
        <w:jc w:val="center"/>
        <w:rPr>
          <w:rFonts w:ascii="Bookman Old Style" w:hAnsi="Bookman Old Style" w:cstheme="minorHAnsi"/>
        </w:rPr>
      </w:pPr>
    </w:p>
    <w:p w14:paraId="7AC85472" w14:textId="77777777" w:rsidR="002956CB" w:rsidRPr="002D2263" w:rsidRDefault="002956CB" w:rsidP="002956CB">
      <w:pPr>
        <w:spacing w:line="240" w:lineRule="auto"/>
        <w:ind w:left="284"/>
        <w:jc w:val="center"/>
        <w:rPr>
          <w:rFonts w:ascii="Bookman Old Style" w:hAnsi="Bookman Old Style" w:cstheme="minorHAnsi"/>
        </w:rPr>
      </w:pPr>
    </w:p>
    <w:p w14:paraId="725CA5E7" w14:textId="77777777" w:rsidR="002956CB" w:rsidRPr="002D2263" w:rsidRDefault="002956CB" w:rsidP="002956CB">
      <w:pPr>
        <w:pStyle w:val="Sinespaciado"/>
        <w:ind w:left="284"/>
        <w:jc w:val="center"/>
        <w:rPr>
          <w:rFonts w:ascii="Bookman Old Style" w:hAnsi="Bookman Old Style" w:cstheme="minorHAnsi"/>
        </w:rPr>
      </w:pPr>
      <w:r w:rsidRPr="002D2263">
        <w:rPr>
          <w:rFonts w:ascii="Bookman Old Style" w:hAnsi="Bookman Old Style" w:cstheme="minorHAnsi"/>
        </w:rPr>
        <w:t>ABOGADO. EVARISTO SOTO CONTRERAS</w:t>
      </w:r>
    </w:p>
    <w:p w14:paraId="67557EEF" w14:textId="77777777" w:rsidR="002956CB" w:rsidRPr="002D2263" w:rsidRDefault="002956CB" w:rsidP="002956CB">
      <w:pPr>
        <w:pStyle w:val="Sinespaciado"/>
        <w:ind w:left="284"/>
        <w:jc w:val="center"/>
        <w:rPr>
          <w:rFonts w:ascii="Bookman Old Style" w:hAnsi="Bookman Old Style" w:cstheme="minorHAnsi"/>
          <w:b/>
        </w:rPr>
      </w:pPr>
      <w:r w:rsidRPr="002D2263">
        <w:rPr>
          <w:rFonts w:ascii="Bookman Old Style" w:hAnsi="Bookman Old Style" w:cstheme="minorHAnsi"/>
          <w:b/>
        </w:rPr>
        <w:t>SECRETARIO GENERAL</w:t>
      </w:r>
    </w:p>
    <w:p w14:paraId="3007EE32" w14:textId="48A15B61" w:rsidR="0015043C" w:rsidRPr="000E59E9" w:rsidRDefault="0015043C" w:rsidP="002956CB">
      <w:pPr>
        <w:pStyle w:val="Sinespaciado"/>
        <w:spacing w:line="276" w:lineRule="auto"/>
        <w:ind w:left="284"/>
        <w:jc w:val="center"/>
        <w:rPr>
          <w:rFonts w:ascii="Avenir Next LT Pro" w:hAnsi="Avenir Next LT Pro" w:cstheme="minorHAnsi"/>
          <w:b/>
        </w:rPr>
      </w:pPr>
    </w:p>
    <w:sectPr w:rsidR="0015043C" w:rsidRPr="000E59E9" w:rsidSect="00D95C73">
      <w:headerReference w:type="default" r:id="rId8"/>
      <w:footerReference w:type="default" r:id="rId9"/>
      <w:pgSz w:w="12240" w:h="20160" w:code="5"/>
      <w:pgMar w:top="2269"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B083A" w14:textId="77777777" w:rsidR="00ED749A" w:rsidRPr="0077488E" w:rsidRDefault="00ED749A">
      <w:pPr>
        <w:spacing w:after="0" w:line="240" w:lineRule="auto"/>
      </w:pPr>
      <w:r w:rsidRPr="0077488E">
        <w:separator/>
      </w:r>
    </w:p>
  </w:endnote>
  <w:endnote w:type="continuationSeparator" w:id="0">
    <w:p w14:paraId="7E8C6CF8" w14:textId="77777777" w:rsidR="00ED749A" w:rsidRPr="0077488E" w:rsidRDefault="00ED749A">
      <w:pPr>
        <w:spacing w:after="0" w:line="240" w:lineRule="auto"/>
      </w:pPr>
      <w:r w:rsidRPr="007748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variable"/>
    <w:sig w:usb0="800000AF" w:usb1="5000204A" w:usb2="00000000" w:usb3="00000000" w:csb0="0000009B" w:csb1="00000000"/>
  </w:font>
  <w:font w:name="Avenir Next LT Pro">
    <w:altName w:val="Arial"/>
    <w:charset w:val="00"/>
    <w:family w:val="swiss"/>
    <w:pitch w:val="variable"/>
    <w:sig w:usb0="800000EF" w:usb1="5000204A"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elvetica Neue Light">
    <w:altName w:val="Times New Roman"/>
    <w:charset w:val="00"/>
    <w:family w:val="roman"/>
    <w:pitch w:val="default"/>
  </w:font>
  <w:font w:name="Helvetica Neue UltraLight">
    <w:altName w:val="Times New Roman"/>
    <w:charset w:val="00"/>
    <w:family w:val="roman"/>
    <w:pitch w:val="default"/>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10892"/>
      <w:docPartObj>
        <w:docPartGallery w:val="Page Numbers (Bottom of Page)"/>
        <w:docPartUnique/>
      </w:docPartObj>
    </w:sdtPr>
    <w:sdtEndPr/>
    <w:sdtContent>
      <w:sdt>
        <w:sdtPr>
          <w:id w:val="-70037548"/>
          <w:docPartObj>
            <w:docPartGallery w:val="Page Numbers (Top of Page)"/>
            <w:docPartUnique/>
          </w:docPartObj>
        </w:sdtPr>
        <w:sdtEndPr/>
        <w:sdtContent>
          <w:p w14:paraId="469DDE54" w14:textId="492BDD94" w:rsidR="009E38FC" w:rsidRPr="0077488E" w:rsidRDefault="009E38FC">
            <w:pPr>
              <w:pStyle w:val="Piedepgina"/>
              <w:jc w:val="center"/>
            </w:pPr>
            <w:r w:rsidRPr="0077488E">
              <w:t xml:space="preserve">Página </w:t>
            </w:r>
            <w:r w:rsidRPr="0077488E">
              <w:rPr>
                <w:b/>
                <w:bCs/>
                <w:sz w:val="24"/>
                <w:szCs w:val="24"/>
              </w:rPr>
              <w:fldChar w:fldCharType="begin"/>
            </w:r>
            <w:r w:rsidRPr="0077488E">
              <w:rPr>
                <w:b/>
                <w:bCs/>
              </w:rPr>
              <w:instrText>PAGE</w:instrText>
            </w:r>
            <w:r w:rsidRPr="0077488E">
              <w:rPr>
                <w:b/>
                <w:bCs/>
                <w:sz w:val="24"/>
                <w:szCs w:val="24"/>
              </w:rPr>
              <w:fldChar w:fldCharType="separate"/>
            </w:r>
            <w:r w:rsidR="00E25D0F">
              <w:rPr>
                <w:b/>
                <w:bCs/>
                <w:noProof/>
              </w:rPr>
              <w:t>7</w:t>
            </w:r>
            <w:r w:rsidRPr="0077488E">
              <w:rPr>
                <w:b/>
                <w:bCs/>
                <w:sz w:val="24"/>
                <w:szCs w:val="24"/>
              </w:rPr>
              <w:fldChar w:fldCharType="end"/>
            </w:r>
            <w:r w:rsidRPr="0077488E">
              <w:t xml:space="preserve"> de </w:t>
            </w:r>
            <w:r w:rsidRPr="0077488E">
              <w:rPr>
                <w:b/>
                <w:bCs/>
                <w:sz w:val="24"/>
                <w:szCs w:val="24"/>
              </w:rPr>
              <w:fldChar w:fldCharType="begin"/>
            </w:r>
            <w:r w:rsidRPr="0077488E">
              <w:rPr>
                <w:b/>
                <w:bCs/>
              </w:rPr>
              <w:instrText>NUMPAGES</w:instrText>
            </w:r>
            <w:r w:rsidRPr="0077488E">
              <w:rPr>
                <w:b/>
                <w:bCs/>
                <w:sz w:val="24"/>
                <w:szCs w:val="24"/>
              </w:rPr>
              <w:fldChar w:fldCharType="separate"/>
            </w:r>
            <w:r w:rsidR="00E25D0F">
              <w:rPr>
                <w:b/>
                <w:bCs/>
                <w:noProof/>
              </w:rPr>
              <w:t>7</w:t>
            </w:r>
            <w:r w:rsidRPr="0077488E">
              <w:rPr>
                <w:b/>
                <w:bCs/>
                <w:sz w:val="24"/>
                <w:szCs w:val="24"/>
              </w:rPr>
              <w:fldChar w:fldCharType="end"/>
            </w:r>
          </w:p>
        </w:sdtContent>
      </w:sdt>
    </w:sdtContent>
  </w:sdt>
  <w:p w14:paraId="3167063F" w14:textId="77777777" w:rsidR="009E38FC" w:rsidRPr="0077488E" w:rsidRDefault="009E38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0CD16" w14:textId="77777777" w:rsidR="00ED749A" w:rsidRPr="0077488E" w:rsidRDefault="00ED749A">
      <w:pPr>
        <w:spacing w:after="0" w:line="240" w:lineRule="auto"/>
      </w:pPr>
      <w:r w:rsidRPr="0077488E">
        <w:separator/>
      </w:r>
    </w:p>
  </w:footnote>
  <w:footnote w:type="continuationSeparator" w:id="0">
    <w:p w14:paraId="530B4531" w14:textId="77777777" w:rsidR="00ED749A" w:rsidRPr="0077488E" w:rsidRDefault="00ED749A">
      <w:pPr>
        <w:spacing w:after="0" w:line="240" w:lineRule="auto"/>
      </w:pPr>
      <w:r w:rsidRPr="0077488E">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E5BB4" w14:textId="77777777" w:rsidR="009E38FC" w:rsidRDefault="009E38FC" w:rsidP="0041329D">
    <w:pPr>
      <w:pStyle w:val="Encabezado"/>
      <w:tabs>
        <w:tab w:val="clear" w:pos="4419"/>
        <w:tab w:val="clear" w:pos="8838"/>
        <w:tab w:val="left" w:pos="6307"/>
      </w:tabs>
    </w:pPr>
  </w:p>
  <w:p w14:paraId="026B156B" w14:textId="77777777" w:rsidR="009E38FC" w:rsidRDefault="009E38FC" w:rsidP="0041329D">
    <w:pPr>
      <w:pStyle w:val="Encabezado"/>
      <w:tabs>
        <w:tab w:val="clear" w:pos="4419"/>
        <w:tab w:val="clear" w:pos="8838"/>
        <w:tab w:val="left" w:pos="6307"/>
      </w:tabs>
    </w:pPr>
  </w:p>
  <w:p w14:paraId="3F41E501" w14:textId="77777777" w:rsidR="009E38FC" w:rsidRDefault="009E38FC" w:rsidP="0041329D">
    <w:pPr>
      <w:pStyle w:val="Encabezado"/>
      <w:tabs>
        <w:tab w:val="clear" w:pos="4419"/>
        <w:tab w:val="clear" w:pos="8838"/>
        <w:tab w:val="left" w:pos="6307"/>
      </w:tabs>
    </w:pPr>
  </w:p>
  <w:p w14:paraId="7D87572E" w14:textId="2BD5E0EC" w:rsidR="009E38FC" w:rsidRPr="000E59E9" w:rsidRDefault="009E38FC" w:rsidP="000E59E9">
    <w:pPr>
      <w:pStyle w:val="Encabezado"/>
      <w:tabs>
        <w:tab w:val="clear" w:pos="4419"/>
        <w:tab w:val="clear" w:pos="8838"/>
        <w:tab w:val="left" w:pos="6307"/>
      </w:tabs>
      <w:ind w:left="284"/>
      <w:rPr>
        <w:rFonts w:ascii="Bookman Old Style" w:hAnsi="Bookman Old Style"/>
        <w:b/>
      </w:rPr>
    </w:pPr>
    <w:r w:rsidRPr="000E59E9">
      <w:rPr>
        <w:rFonts w:ascii="Bookman Old Style" w:hAnsi="Bookman Old Style" w:cstheme="minorHAnsi"/>
        <w:b/>
      </w:rPr>
      <w:t xml:space="preserve">ACTA No. 12/L22/DICIEMBRE/2025            </w:t>
    </w:r>
    <w:r w:rsidRPr="000E59E9">
      <w:rPr>
        <w:rFonts w:ascii="Bookman Old Style" w:hAnsi="Bookman Old Style"/>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B8621F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313D91"/>
    <w:multiLevelType w:val="hybridMultilevel"/>
    <w:tmpl w:val="1E261EE4"/>
    <w:lvl w:ilvl="0" w:tplc="9AF2A9C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A1323B"/>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E340FD6"/>
    <w:multiLevelType w:val="hybridMultilevel"/>
    <w:tmpl w:val="84981CC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107481"/>
    <w:multiLevelType w:val="hybridMultilevel"/>
    <w:tmpl w:val="A2D8A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844DAF"/>
    <w:multiLevelType w:val="hybridMultilevel"/>
    <w:tmpl w:val="E0AA533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6185A"/>
    <w:multiLevelType w:val="hybridMultilevel"/>
    <w:tmpl w:val="6E261E04"/>
    <w:lvl w:ilvl="0" w:tplc="C6B0C414">
      <w:start w:val="1"/>
      <w:numFmt w:val="decimal"/>
      <w:lvlText w:val="%1."/>
      <w:lvlJc w:val="left"/>
      <w:pPr>
        <w:ind w:left="720" w:hanging="360"/>
      </w:pPr>
      <w:rPr>
        <w:b/>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4B5152F"/>
    <w:multiLevelType w:val="hybridMultilevel"/>
    <w:tmpl w:val="F5A67F82"/>
    <w:lvl w:ilvl="0" w:tplc="1BCE135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145A23"/>
    <w:multiLevelType w:val="hybridMultilevel"/>
    <w:tmpl w:val="8C96D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946450F"/>
    <w:multiLevelType w:val="hybridMultilevel"/>
    <w:tmpl w:val="FD089FE6"/>
    <w:lvl w:ilvl="0" w:tplc="49A496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DB64A3"/>
    <w:multiLevelType w:val="hybridMultilevel"/>
    <w:tmpl w:val="16062452"/>
    <w:lvl w:ilvl="0" w:tplc="CF6CDB0C">
      <w:start w:val="1"/>
      <w:numFmt w:val="decimal"/>
      <w:lvlText w:val="%1."/>
      <w:lvlJc w:val="left"/>
      <w:pPr>
        <w:ind w:left="116" w:hanging="244"/>
      </w:pPr>
      <w:rPr>
        <w:rFonts w:ascii="Times New Roman" w:eastAsia="Times New Roman" w:hAnsi="Times New Roman" w:cs="Times New Roman" w:hint="default"/>
        <w:b w:val="0"/>
        <w:bCs w:val="0"/>
        <w:i w:val="0"/>
        <w:iCs w:val="0"/>
        <w:spacing w:val="0"/>
        <w:w w:val="100"/>
        <w:sz w:val="24"/>
        <w:szCs w:val="24"/>
        <w:lang w:val="es-ES" w:eastAsia="en-US" w:bidi="ar-SA"/>
      </w:rPr>
    </w:lvl>
    <w:lvl w:ilvl="1" w:tplc="E9E480A2">
      <w:numFmt w:val="bullet"/>
      <w:lvlText w:val="•"/>
      <w:lvlJc w:val="left"/>
      <w:pPr>
        <w:ind w:left="1142" w:hanging="244"/>
      </w:pPr>
      <w:rPr>
        <w:rFonts w:hint="default"/>
        <w:lang w:val="es-ES" w:eastAsia="en-US" w:bidi="ar-SA"/>
      </w:rPr>
    </w:lvl>
    <w:lvl w:ilvl="2" w:tplc="57FA9B02">
      <w:numFmt w:val="bullet"/>
      <w:lvlText w:val="•"/>
      <w:lvlJc w:val="left"/>
      <w:pPr>
        <w:ind w:left="2164" w:hanging="244"/>
      </w:pPr>
      <w:rPr>
        <w:rFonts w:hint="default"/>
        <w:lang w:val="es-ES" w:eastAsia="en-US" w:bidi="ar-SA"/>
      </w:rPr>
    </w:lvl>
    <w:lvl w:ilvl="3" w:tplc="0568CC3C">
      <w:numFmt w:val="bullet"/>
      <w:lvlText w:val="•"/>
      <w:lvlJc w:val="left"/>
      <w:pPr>
        <w:ind w:left="3186" w:hanging="244"/>
      </w:pPr>
      <w:rPr>
        <w:rFonts w:hint="default"/>
        <w:lang w:val="es-ES" w:eastAsia="en-US" w:bidi="ar-SA"/>
      </w:rPr>
    </w:lvl>
    <w:lvl w:ilvl="4" w:tplc="D82EEC24">
      <w:numFmt w:val="bullet"/>
      <w:lvlText w:val="•"/>
      <w:lvlJc w:val="left"/>
      <w:pPr>
        <w:ind w:left="4208" w:hanging="244"/>
      </w:pPr>
      <w:rPr>
        <w:rFonts w:hint="default"/>
        <w:lang w:val="es-ES" w:eastAsia="en-US" w:bidi="ar-SA"/>
      </w:rPr>
    </w:lvl>
    <w:lvl w:ilvl="5" w:tplc="C4F2169C">
      <w:numFmt w:val="bullet"/>
      <w:lvlText w:val="•"/>
      <w:lvlJc w:val="left"/>
      <w:pPr>
        <w:ind w:left="5230" w:hanging="244"/>
      </w:pPr>
      <w:rPr>
        <w:rFonts w:hint="default"/>
        <w:lang w:val="es-ES" w:eastAsia="en-US" w:bidi="ar-SA"/>
      </w:rPr>
    </w:lvl>
    <w:lvl w:ilvl="6" w:tplc="D04EBB5A">
      <w:numFmt w:val="bullet"/>
      <w:lvlText w:val="•"/>
      <w:lvlJc w:val="left"/>
      <w:pPr>
        <w:ind w:left="6252" w:hanging="244"/>
      </w:pPr>
      <w:rPr>
        <w:rFonts w:hint="default"/>
        <w:lang w:val="es-ES" w:eastAsia="en-US" w:bidi="ar-SA"/>
      </w:rPr>
    </w:lvl>
    <w:lvl w:ilvl="7" w:tplc="E3409B7A">
      <w:numFmt w:val="bullet"/>
      <w:lvlText w:val="•"/>
      <w:lvlJc w:val="left"/>
      <w:pPr>
        <w:ind w:left="7274" w:hanging="244"/>
      </w:pPr>
      <w:rPr>
        <w:rFonts w:hint="default"/>
        <w:lang w:val="es-ES" w:eastAsia="en-US" w:bidi="ar-SA"/>
      </w:rPr>
    </w:lvl>
    <w:lvl w:ilvl="8" w:tplc="11A2D286">
      <w:numFmt w:val="bullet"/>
      <w:lvlText w:val="•"/>
      <w:lvlJc w:val="left"/>
      <w:pPr>
        <w:ind w:left="8296" w:hanging="244"/>
      </w:pPr>
      <w:rPr>
        <w:rFonts w:hint="default"/>
        <w:lang w:val="es-ES" w:eastAsia="en-US" w:bidi="ar-SA"/>
      </w:rPr>
    </w:lvl>
  </w:abstractNum>
  <w:abstractNum w:abstractNumId="11" w15:restartNumberingAfterBreak="0">
    <w:nsid w:val="1E304AA8"/>
    <w:multiLevelType w:val="multilevel"/>
    <w:tmpl w:val="BBF062E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AA5462"/>
    <w:multiLevelType w:val="multilevel"/>
    <w:tmpl w:val="DE76E4AC"/>
    <w:styleLink w:val="WWNum1"/>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3" w15:restartNumberingAfterBreak="0">
    <w:nsid w:val="24C306B3"/>
    <w:multiLevelType w:val="hybridMultilevel"/>
    <w:tmpl w:val="9DF2DC84"/>
    <w:lvl w:ilvl="0" w:tplc="080A0015">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B6E5A"/>
    <w:multiLevelType w:val="hybridMultilevel"/>
    <w:tmpl w:val="56B25E12"/>
    <w:lvl w:ilvl="0" w:tplc="48FEBE2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581C46"/>
    <w:multiLevelType w:val="hybridMultilevel"/>
    <w:tmpl w:val="FCEC89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4AB5400"/>
    <w:multiLevelType w:val="hybridMultilevel"/>
    <w:tmpl w:val="7870C4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80729E9"/>
    <w:multiLevelType w:val="multilevel"/>
    <w:tmpl w:val="1A22FFDA"/>
    <w:lvl w:ilvl="0">
      <w:start w:val="1"/>
      <w:numFmt w:val="decimal"/>
      <w:lvlText w:val="%1."/>
      <w:lvlJc w:val="left"/>
      <w:pPr>
        <w:ind w:left="644" w:hanging="360"/>
      </w:pPr>
      <w:rPr>
        <w:rFonts w:ascii="Calibri" w:hAnsi="Calibri"/>
        <w:b/>
        <w:bCs/>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8B02AD"/>
    <w:multiLevelType w:val="hybridMultilevel"/>
    <w:tmpl w:val="0BF2A9FC"/>
    <w:lvl w:ilvl="0" w:tplc="C9DCBC2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B24656"/>
    <w:multiLevelType w:val="hybridMultilevel"/>
    <w:tmpl w:val="3A78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D961C7"/>
    <w:multiLevelType w:val="hybridMultilevel"/>
    <w:tmpl w:val="C1DE1486"/>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1" w15:restartNumberingAfterBreak="0">
    <w:nsid w:val="3F2B235B"/>
    <w:multiLevelType w:val="multilevel"/>
    <w:tmpl w:val="41BC5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E14A92"/>
    <w:multiLevelType w:val="hybridMultilevel"/>
    <w:tmpl w:val="5E7C16E4"/>
    <w:lvl w:ilvl="0" w:tplc="8B3269A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1553C"/>
    <w:multiLevelType w:val="hybridMultilevel"/>
    <w:tmpl w:val="BB0C3F2C"/>
    <w:lvl w:ilvl="0" w:tplc="08F4F49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F5759"/>
    <w:multiLevelType w:val="hybridMultilevel"/>
    <w:tmpl w:val="0D26AE34"/>
    <w:lvl w:ilvl="0" w:tplc="6D663E2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1F1C1C"/>
    <w:multiLevelType w:val="hybridMultilevel"/>
    <w:tmpl w:val="2DC6678C"/>
    <w:lvl w:ilvl="0" w:tplc="3DB6D5BE">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6" w15:restartNumberingAfterBreak="0">
    <w:nsid w:val="485D5045"/>
    <w:multiLevelType w:val="hybridMultilevel"/>
    <w:tmpl w:val="C4A452A8"/>
    <w:lvl w:ilvl="0" w:tplc="6742DD9E">
      <w:start w:val="1"/>
      <w:numFmt w:val="decimal"/>
      <w:lvlText w:val="%1."/>
      <w:lvlJc w:val="left"/>
      <w:pPr>
        <w:ind w:left="772" w:hanging="360"/>
      </w:pPr>
      <w:rPr>
        <w:b/>
        <w:bCs/>
      </w:rPr>
    </w:lvl>
    <w:lvl w:ilvl="1" w:tplc="080A0019" w:tentative="1">
      <w:start w:val="1"/>
      <w:numFmt w:val="lowerLetter"/>
      <w:lvlText w:val="%2."/>
      <w:lvlJc w:val="left"/>
      <w:pPr>
        <w:ind w:left="1492" w:hanging="360"/>
      </w:pPr>
    </w:lvl>
    <w:lvl w:ilvl="2" w:tplc="080A001B" w:tentative="1">
      <w:start w:val="1"/>
      <w:numFmt w:val="lowerRoman"/>
      <w:lvlText w:val="%3."/>
      <w:lvlJc w:val="right"/>
      <w:pPr>
        <w:ind w:left="2212" w:hanging="180"/>
      </w:pPr>
    </w:lvl>
    <w:lvl w:ilvl="3" w:tplc="080A000F" w:tentative="1">
      <w:start w:val="1"/>
      <w:numFmt w:val="decimal"/>
      <w:lvlText w:val="%4."/>
      <w:lvlJc w:val="left"/>
      <w:pPr>
        <w:ind w:left="2932" w:hanging="360"/>
      </w:pPr>
    </w:lvl>
    <w:lvl w:ilvl="4" w:tplc="080A0019" w:tentative="1">
      <w:start w:val="1"/>
      <w:numFmt w:val="lowerLetter"/>
      <w:lvlText w:val="%5."/>
      <w:lvlJc w:val="left"/>
      <w:pPr>
        <w:ind w:left="3652" w:hanging="360"/>
      </w:pPr>
    </w:lvl>
    <w:lvl w:ilvl="5" w:tplc="080A001B" w:tentative="1">
      <w:start w:val="1"/>
      <w:numFmt w:val="lowerRoman"/>
      <w:lvlText w:val="%6."/>
      <w:lvlJc w:val="right"/>
      <w:pPr>
        <w:ind w:left="4372" w:hanging="180"/>
      </w:pPr>
    </w:lvl>
    <w:lvl w:ilvl="6" w:tplc="080A000F" w:tentative="1">
      <w:start w:val="1"/>
      <w:numFmt w:val="decimal"/>
      <w:lvlText w:val="%7."/>
      <w:lvlJc w:val="left"/>
      <w:pPr>
        <w:ind w:left="5092" w:hanging="360"/>
      </w:pPr>
    </w:lvl>
    <w:lvl w:ilvl="7" w:tplc="080A0019" w:tentative="1">
      <w:start w:val="1"/>
      <w:numFmt w:val="lowerLetter"/>
      <w:lvlText w:val="%8."/>
      <w:lvlJc w:val="left"/>
      <w:pPr>
        <w:ind w:left="5812" w:hanging="360"/>
      </w:pPr>
    </w:lvl>
    <w:lvl w:ilvl="8" w:tplc="080A001B" w:tentative="1">
      <w:start w:val="1"/>
      <w:numFmt w:val="lowerRoman"/>
      <w:lvlText w:val="%9."/>
      <w:lvlJc w:val="right"/>
      <w:pPr>
        <w:ind w:left="6532" w:hanging="180"/>
      </w:pPr>
    </w:lvl>
  </w:abstractNum>
  <w:abstractNum w:abstractNumId="27" w15:restartNumberingAfterBreak="0">
    <w:nsid w:val="4C7C6E16"/>
    <w:multiLevelType w:val="hybridMultilevel"/>
    <w:tmpl w:val="FB385DB0"/>
    <w:lvl w:ilvl="0" w:tplc="86167AC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BB5D78"/>
    <w:multiLevelType w:val="hybridMultilevel"/>
    <w:tmpl w:val="FED84192"/>
    <w:lvl w:ilvl="0" w:tplc="7812EC4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AC3574"/>
    <w:multiLevelType w:val="hybridMultilevel"/>
    <w:tmpl w:val="C6F67D30"/>
    <w:lvl w:ilvl="0" w:tplc="175476E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187CEF"/>
    <w:multiLevelType w:val="hybridMultilevel"/>
    <w:tmpl w:val="E9BECFF8"/>
    <w:lvl w:ilvl="0" w:tplc="092E84B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4E5FE4"/>
    <w:multiLevelType w:val="hybridMultilevel"/>
    <w:tmpl w:val="D1D2F5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4C6780"/>
    <w:multiLevelType w:val="multilevel"/>
    <w:tmpl w:val="E846654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5A7B66"/>
    <w:multiLevelType w:val="hybridMultilevel"/>
    <w:tmpl w:val="0346EC20"/>
    <w:lvl w:ilvl="0" w:tplc="129894A8">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34" w15:restartNumberingAfterBreak="0">
    <w:nsid w:val="5DD3243C"/>
    <w:multiLevelType w:val="hybridMultilevel"/>
    <w:tmpl w:val="524CA7EE"/>
    <w:lvl w:ilvl="0" w:tplc="D30AE21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4D7867"/>
    <w:multiLevelType w:val="hybridMultilevel"/>
    <w:tmpl w:val="91D2BD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08575D"/>
    <w:multiLevelType w:val="multilevel"/>
    <w:tmpl w:val="C07E44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9F4BBF"/>
    <w:multiLevelType w:val="hybridMultilevel"/>
    <w:tmpl w:val="45ECD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9F35EA5"/>
    <w:multiLevelType w:val="hybridMultilevel"/>
    <w:tmpl w:val="EBA8210C"/>
    <w:lvl w:ilvl="0" w:tplc="28FA8666">
      <w:start w:val="1"/>
      <w:numFmt w:val="upp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BE56E9F"/>
    <w:multiLevelType w:val="hybridMultilevel"/>
    <w:tmpl w:val="93FCC88A"/>
    <w:lvl w:ilvl="0" w:tplc="63E008C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501569"/>
    <w:multiLevelType w:val="hybridMultilevel"/>
    <w:tmpl w:val="0EF424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035FC6"/>
    <w:multiLevelType w:val="hybridMultilevel"/>
    <w:tmpl w:val="524CA7E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E22B5F"/>
    <w:multiLevelType w:val="hybridMultilevel"/>
    <w:tmpl w:val="0E3C9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9D0755"/>
    <w:multiLevelType w:val="hybridMultilevel"/>
    <w:tmpl w:val="52B66CD8"/>
    <w:lvl w:ilvl="0" w:tplc="21E4B15C">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4" w15:restartNumberingAfterBreak="0">
    <w:nsid w:val="74A1224C"/>
    <w:multiLevelType w:val="multilevel"/>
    <w:tmpl w:val="CCF8F762"/>
    <w:lvl w:ilvl="0">
      <w:start w:val="1"/>
      <w:numFmt w:val="decimal"/>
      <w:lvlText w:val="%1."/>
      <w:lvlJc w:val="left"/>
      <w:pPr>
        <w:ind w:left="644" w:hanging="359"/>
      </w:pPr>
      <w:rPr>
        <w:rFonts w:ascii="Avenir" w:eastAsia="Avenir" w:hAnsi="Avenir" w:cs="Avenir"/>
        <w:b/>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5" w15:restartNumberingAfterBreak="0">
    <w:nsid w:val="78814042"/>
    <w:multiLevelType w:val="hybridMultilevel"/>
    <w:tmpl w:val="A56C8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7"/>
  </w:num>
  <w:num w:numId="4">
    <w:abstractNumId w:val="0"/>
    <w:lvlOverride w:ilvl="0">
      <w:lvl w:ilvl="0">
        <w:start w:val="1"/>
        <w:numFmt w:val="decimal"/>
        <w:pStyle w:val="Listaconvietas2"/>
        <w:lvlText w:val="%1."/>
        <w:lvlJc w:val="left"/>
        <w:pPr>
          <w:ind w:left="644" w:hanging="360"/>
        </w:pPr>
        <w:rPr>
          <w:rFonts w:ascii="Avenir Next LT Pro" w:hAnsi="Avenir Next LT Pro" w:hint="default"/>
          <w:b/>
          <w:bCs/>
        </w:rPr>
      </w:lvl>
    </w:lvlOverride>
  </w:num>
  <w:num w:numId="5">
    <w:abstractNumId w:val="34"/>
  </w:num>
  <w:num w:numId="6">
    <w:abstractNumId w:val="41"/>
  </w:num>
  <w:num w:numId="7">
    <w:abstractNumId w:val="0"/>
    <w:lvlOverride w:ilvl="0">
      <w:lvl w:ilvl="0">
        <w:start w:val="1"/>
        <w:numFmt w:val="decimal"/>
        <w:pStyle w:val="Listaconvietas2"/>
        <w:lvlText w:val="%1."/>
        <w:lvlJc w:val="left"/>
        <w:pPr>
          <w:ind w:left="644" w:hanging="360"/>
        </w:pPr>
        <w:rPr>
          <w:rFonts w:ascii="Bookman Old Style" w:hAnsi="Bookman Old Style" w:hint="default"/>
          <w:b/>
          <w:bCs/>
        </w:rPr>
      </w:lvl>
    </w:lvlOverride>
  </w:num>
  <w:num w:numId="8">
    <w:abstractNumId w:val="23"/>
  </w:num>
  <w:num w:numId="9">
    <w:abstractNumId w:val="19"/>
  </w:num>
  <w:num w:numId="10">
    <w:abstractNumId w:val="21"/>
  </w:num>
  <w:num w:numId="11">
    <w:abstractNumId w:val="36"/>
  </w:num>
  <w:num w:numId="12">
    <w:abstractNumId w:val="35"/>
  </w:num>
  <w:num w:numId="13">
    <w:abstractNumId w:val="42"/>
  </w:num>
  <w:num w:numId="14">
    <w:abstractNumId w:val="32"/>
  </w:num>
  <w:num w:numId="15">
    <w:abstractNumId w:val="11"/>
  </w:num>
  <w:num w:numId="16">
    <w:abstractNumId w:val="6"/>
  </w:num>
  <w:num w:numId="17">
    <w:abstractNumId w:val="39"/>
  </w:num>
  <w:num w:numId="18">
    <w:abstractNumId w:val="0"/>
    <w:lvlOverride w:ilvl="0">
      <w:startOverride w:val="1"/>
    </w:lvlOverride>
  </w:num>
  <w:num w:numId="19">
    <w:abstractNumId w:val="20"/>
  </w:num>
  <w:num w:numId="20">
    <w:abstractNumId w:val="43"/>
  </w:num>
  <w:num w:numId="21">
    <w:abstractNumId w:val="26"/>
  </w:num>
  <w:num w:numId="22">
    <w:abstractNumId w:val="1"/>
  </w:num>
  <w:num w:numId="23">
    <w:abstractNumId w:val="22"/>
  </w:num>
  <w:num w:numId="24">
    <w:abstractNumId w:val="8"/>
  </w:num>
  <w:num w:numId="25">
    <w:abstractNumId w:val="43"/>
    <w:lvlOverride w:ilvl="0">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0"/>
  </w:num>
  <w:num w:numId="29">
    <w:abstractNumId w:val="24"/>
  </w:num>
  <w:num w:numId="30">
    <w:abstractNumId w:val="25"/>
  </w:num>
  <w:num w:numId="31">
    <w:abstractNumId w:val="2"/>
  </w:num>
  <w:num w:numId="32">
    <w:abstractNumId w:val="17"/>
  </w:num>
  <w:num w:numId="33">
    <w:abstractNumId w:val="31"/>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5"/>
  </w:num>
  <w:num w:numId="37">
    <w:abstractNumId w:val="37"/>
  </w:num>
  <w:num w:numId="38">
    <w:abstractNumId w:val="44"/>
  </w:num>
  <w:num w:numId="39">
    <w:abstractNumId w:val="3"/>
  </w:num>
  <w:num w:numId="40">
    <w:abstractNumId w:val="9"/>
  </w:num>
  <w:num w:numId="41">
    <w:abstractNumId w:val="13"/>
  </w:num>
  <w:num w:numId="42">
    <w:abstractNumId w:val="7"/>
  </w:num>
  <w:num w:numId="43">
    <w:abstractNumId w:val="14"/>
  </w:num>
  <w:num w:numId="44">
    <w:abstractNumId w:val="45"/>
  </w:num>
  <w:num w:numId="45">
    <w:abstractNumId w:val="4"/>
  </w:num>
  <w:num w:numId="46">
    <w:abstractNumId w:val="29"/>
  </w:num>
  <w:num w:numId="47">
    <w:abstractNumId w:val="18"/>
  </w:num>
  <w:num w:numId="48">
    <w:abstractNumId w:val="38"/>
  </w:num>
  <w:num w:numId="49">
    <w:abstractNumId w:val="28"/>
  </w:num>
  <w:num w:numId="50">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42"/>
    <w:rsid w:val="000013F2"/>
    <w:rsid w:val="0000219B"/>
    <w:rsid w:val="00004E3A"/>
    <w:rsid w:val="00005D73"/>
    <w:rsid w:val="000069FA"/>
    <w:rsid w:val="0001064D"/>
    <w:rsid w:val="000174F2"/>
    <w:rsid w:val="0002031D"/>
    <w:rsid w:val="00020E99"/>
    <w:rsid w:val="00024233"/>
    <w:rsid w:val="0003037E"/>
    <w:rsid w:val="00030C83"/>
    <w:rsid w:val="000315B2"/>
    <w:rsid w:val="000345F0"/>
    <w:rsid w:val="000349AD"/>
    <w:rsid w:val="0003615D"/>
    <w:rsid w:val="0003744D"/>
    <w:rsid w:val="000378A9"/>
    <w:rsid w:val="00041FBD"/>
    <w:rsid w:val="00042A09"/>
    <w:rsid w:val="00043320"/>
    <w:rsid w:val="000456C8"/>
    <w:rsid w:val="0005171C"/>
    <w:rsid w:val="00053BAF"/>
    <w:rsid w:val="000544BA"/>
    <w:rsid w:val="00054F68"/>
    <w:rsid w:val="00057136"/>
    <w:rsid w:val="0005731E"/>
    <w:rsid w:val="000579A5"/>
    <w:rsid w:val="000601E5"/>
    <w:rsid w:val="0006240F"/>
    <w:rsid w:val="00062505"/>
    <w:rsid w:val="00063CD6"/>
    <w:rsid w:val="00063E3E"/>
    <w:rsid w:val="00067FBC"/>
    <w:rsid w:val="00070E74"/>
    <w:rsid w:val="00071C61"/>
    <w:rsid w:val="000722CF"/>
    <w:rsid w:val="00072BE0"/>
    <w:rsid w:val="00073ACB"/>
    <w:rsid w:val="0007489B"/>
    <w:rsid w:val="00075EA2"/>
    <w:rsid w:val="00076494"/>
    <w:rsid w:val="0007766E"/>
    <w:rsid w:val="00080E71"/>
    <w:rsid w:val="00084044"/>
    <w:rsid w:val="000858A2"/>
    <w:rsid w:val="00085F63"/>
    <w:rsid w:val="00086203"/>
    <w:rsid w:val="00087A4A"/>
    <w:rsid w:val="00092866"/>
    <w:rsid w:val="00092D15"/>
    <w:rsid w:val="000947BF"/>
    <w:rsid w:val="00095069"/>
    <w:rsid w:val="00095539"/>
    <w:rsid w:val="00095C06"/>
    <w:rsid w:val="000978F6"/>
    <w:rsid w:val="00097AA7"/>
    <w:rsid w:val="000A0372"/>
    <w:rsid w:val="000A1319"/>
    <w:rsid w:val="000A15BF"/>
    <w:rsid w:val="000A3FC2"/>
    <w:rsid w:val="000A4273"/>
    <w:rsid w:val="000B0370"/>
    <w:rsid w:val="000B10FB"/>
    <w:rsid w:val="000B25B0"/>
    <w:rsid w:val="000B262A"/>
    <w:rsid w:val="000B35F9"/>
    <w:rsid w:val="000B481B"/>
    <w:rsid w:val="000B4899"/>
    <w:rsid w:val="000B5496"/>
    <w:rsid w:val="000B6D2A"/>
    <w:rsid w:val="000B7216"/>
    <w:rsid w:val="000B7EB2"/>
    <w:rsid w:val="000C13BA"/>
    <w:rsid w:val="000C1A65"/>
    <w:rsid w:val="000C2304"/>
    <w:rsid w:val="000C5656"/>
    <w:rsid w:val="000C59D0"/>
    <w:rsid w:val="000C6005"/>
    <w:rsid w:val="000C6D12"/>
    <w:rsid w:val="000C72B2"/>
    <w:rsid w:val="000D132F"/>
    <w:rsid w:val="000D1BBB"/>
    <w:rsid w:val="000D1D93"/>
    <w:rsid w:val="000D1E54"/>
    <w:rsid w:val="000D381E"/>
    <w:rsid w:val="000D72B1"/>
    <w:rsid w:val="000D7321"/>
    <w:rsid w:val="000E101C"/>
    <w:rsid w:val="000E125A"/>
    <w:rsid w:val="000E27F2"/>
    <w:rsid w:val="000E2B81"/>
    <w:rsid w:val="000E2F80"/>
    <w:rsid w:val="000E5098"/>
    <w:rsid w:val="000E59E9"/>
    <w:rsid w:val="000E631C"/>
    <w:rsid w:val="000E7389"/>
    <w:rsid w:val="000F10B0"/>
    <w:rsid w:val="000F327B"/>
    <w:rsid w:val="000F43F2"/>
    <w:rsid w:val="000F51FD"/>
    <w:rsid w:val="000F75DA"/>
    <w:rsid w:val="0010149D"/>
    <w:rsid w:val="00101E7C"/>
    <w:rsid w:val="0010484D"/>
    <w:rsid w:val="001054A7"/>
    <w:rsid w:val="00105610"/>
    <w:rsid w:val="00105818"/>
    <w:rsid w:val="0010682F"/>
    <w:rsid w:val="0010683C"/>
    <w:rsid w:val="00110534"/>
    <w:rsid w:val="00110BFD"/>
    <w:rsid w:val="0011122F"/>
    <w:rsid w:val="0011133D"/>
    <w:rsid w:val="001135F0"/>
    <w:rsid w:val="0011413C"/>
    <w:rsid w:val="001152CD"/>
    <w:rsid w:val="00115C68"/>
    <w:rsid w:val="00116126"/>
    <w:rsid w:val="00123844"/>
    <w:rsid w:val="00123E26"/>
    <w:rsid w:val="0012450F"/>
    <w:rsid w:val="001249AB"/>
    <w:rsid w:val="00124E15"/>
    <w:rsid w:val="00125A68"/>
    <w:rsid w:val="001300BF"/>
    <w:rsid w:val="001307C9"/>
    <w:rsid w:val="0013405E"/>
    <w:rsid w:val="00136184"/>
    <w:rsid w:val="00137A35"/>
    <w:rsid w:val="00137E17"/>
    <w:rsid w:val="00140582"/>
    <w:rsid w:val="00141DBB"/>
    <w:rsid w:val="001420D5"/>
    <w:rsid w:val="00143F49"/>
    <w:rsid w:val="00146851"/>
    <w:rsid w:val="00146BBB"/>
    <w:rsid w:val="0015043C"/>
    <w:rsid w:val="00153521"/>
    <w:rsid w:val="00153561"/>
    <w:rsid w:val="00156414"/>
    <w:rsid w:val="00157A8A"/>
    <w:rsid w:val="0016305B"/>
    <w:rsid w:val="001630A7"/>
    <w:rsid w:val="0016366B"/>
    <w:rsid w:val="00164E02"/>
    <w:rsid w:val="001672A2"/>
    <w:rsid w:val="0016766F"/>
    <w:rsid w:val="00167FA5"/>
    <w:rsid w:val="00171ACD"/>
    <w:rsid w:val="0017396C"/>
    <w:rsid w:val="001751EF"/>
    <w:rsid w:val="001756D1"/>
    <w:rsid w:val="00184CBB"/>
    <w:rsid w:val="00186E7F"/>
    <w:rsid w:val="00187D29"/>
    <w:rsid w:val="0019106B"/>
    <w:rsid w:val="0019129E"/>
    <w:rsid w:val="0019142F"/>
    <w:rsid w:val="00191865"/>
    <w:rsid w:val="00191929"/>
    <w:rsid w:val="00193BE4"/>
    <w:rsid w:val="0019602A"/>
    <w:rsid w:val="00196EF6"/>
    <w:rsid w:val="001A069D"/>
    <w:rsid w:val="001A1531"/>
    <w:rsid w:val="001A217D"/>
    <w:rsid w:val="001A22F9"/>
    <w:rsid w:val="001A3F6D"/>
    <w:rsid w:val="001A51A7"/>
    <w:rsid w:val="001B0FE3"/>
    <w:rsid w:val="001B2673"/>
    <w:rsid w:val="001B6A61"/>
    <w:rsid w:val="001B7BD1"/>
    <w:rsid w:val="001B7EA5"/>
    <w:rsid w:val="001C2DAF"/>
    <w:rsid w:val="001C48AC"/>
    <w:rsid w:val="001C592A"/>
    <w:rsid w:val="001C69A8"/>
    <w:rsid w:val="001D0E2B"/>
    <w:rsid w:val="001D197A"/>
    <w:rsid w:val="001D35C5"/>
    <w:rsid w:val="001D6575"/>
    <w:rsid w:val="001D68EC"/>
    <w:rsid w:val="001D7996"/>
    <w:rsid w:val="001D7CB8"/>
    <w:rsid w:val="001E02F3"/>
    <w:rsid w:val="001E0594"/>
    <w:rsid w:val="001E1FBF"/>
    <w:rsid w:val="001E342E"/>
    <w:rsid w:val="001E3978"/>
    <w:rsid w:val="001E4D6D"/>
    <w:rsid w:val="001E5E6B"/>
    <w:rsid w:val="001E5FEC"/>
    <w:rsid w:val="001E5FF2"/>
    <w:rsid w:val="001E6AB9"/>
    <w:rsid w:val="001E714B"/>
    <w:rsid w:val="001E723B"/>
    <w:rsid w:val="001F0FBF"/>
    <w:rsid w:val="001F3346"/>
    <w:rsid w:val="001F5587"/>
    <w:rsid w:val="001F6B1C"/>
    <w:rsid w:val="001F6E66"/>
    <w:rsid w:val="001F727C"/>
    <w:rsid w:val="001F74B1"/>
    <w:rsid w:val="001F76C7"/>
    <w:rsid w:val="002009FD"/>
    <w:rsid w:val="00200E35"/>
    <w:rsid w:val="002010D0"/>
    <w:rsid w:val="0020467D"/>
    <w:rsid w:val="00207D16"/>
    <w:rsid w:val="00211B2A"/>
    <w:rsid w:val="00214E75"/>
    <w:rsid w:val="0021734C"/>
    <w:rsid w:val="00220544"/>
    <w:rsid w:val="00220D07"/>
    <w:rsid w:val="00223A91"/>
    <w:rsid w:val="0022497B"/>
    <w:rsid w:val="00224BCF"/>
    <w:rsid w:val="00224FC4"/>
    <w:rsid w:val="00230C4E"/>
    <w:rsid w:val="002317DB"/>
    <w:rsid w:val="00232943"/>
    <w:rsid w:val="002365F7"/>
    <w:rsid w:val="00236A3C"/>
    <w:rsid w:val="00237619"/>
    <w:rsid w:val="002400F0"/>
    <w:rsid w:val="00241A09"/>
    <w:rsid w:val="0024360C"/>
    <w:rsid w:val="002438BB"/>
    <w:rsid w:val="0024404A"/>
    <w:rsid w:val="00245674"/>
    <w:rsid w:val="00245B04"/>
    <w:rsid w:val="00246629"/>
    <w:rsid w:val="00246D7F"/>
    <w:rsid w:val="00246E82"/>
    <w:rsid w:val="00247B72"/>
    <w:rsid w:val="00247F8B"/>
    <w:rsid w:val="0025194C"/>
    <w:rsid w:val="00251984"/>
    <w:rsid w:val="00252D6F"/>
    <w:rsid w:val="00252DD5"/>
    <w:rsid w:val="00253309"/>
    <w:rsid w:val="00253AC0"/>
    <w:rsid w:val="00255E76"/>
    <w:rsid w:val="0026115C"/>
    <w:rsid w:val="00263F46"/>
    <w:rsid w:val="00264B88"/>
    <w:rsid w:val="00264F19"/>
    <w:rsid w:val="00266F1B"/>
    <w:rsid w:val="00267E58"/>
    <w:rsid w:val="00270254"/>
    <w:rsid w:val="002704DE"/>
    <w:rsid w:val="002706FD"/>
    <w:rsid w:val="00271B4C"/>
    <w:rsid w:val="002727E6"/>
    <w:rsid w:val="0027532B"/>
    <w:rsid w:val="002756CA"/>
    <w:rsid w:val="00275B29"/>
    <w:rsid w:val="00276682"/>
    <w:rsid w:val="0028056D"/>
    <w:rsid w:val="0028065F"/>
    <w:rsid w:val="0028320D"/>
    <w:rsid w:val="00285BC6"/>
    <w:rsid w:val="00290CB2"/>
    <w:rsid w:val="0029353F"/>
    <w:rsid w:val="00295043"/>
    <w:rsid w:val="002956CB"/>
    <w:rsid w:val="00295707"/>
    <w:rsid w:val="002A08AC"/>
    <w:rsid w:val="002A2ADB"/>
    <w:rsid w:val="002B02B2"/>
    <w:rsid w:val="002B14D4"/>
    <w:rsid w:val="002B1C8D"/>
    <w:rsid w:val="002B2BB7"/>
    <w:rsid w:val="002B35F0"/>
    <w:rsid w:val="002B367D"/>
    <w:rsid w:val="002B4C5E"/>
    <w:rsid w:val="002B55BB"/>
    <w:rsid w:val="002B55F8"/>
    <w:rsid w:val="002B5D36"/>
    <w:rsid w:val="002B6130"/>
    <w:rsid w:val="002B7758"/>
    <w:rsid w:val="002B7AAB"/>
    <w:rsid w:val="002C0854"/>
    <w:rsid w:val="002C0C1E"/>
    <w:rsid w:val="002C3386"/>
    <w:rsid w:val="002C39E5"/>
    <w:rsid w:val="002C4D11"/>
    <w:rsid w:val="002C5185"/>
    <w:rsid w:val="002C562E"/>
    <w:rsid w:val="002C7931"/>
    <w:rsid w:val="002D0EC6"/>
    <w:rsid w:val="002D1EA3"/>
    <w:rsid w:val="002D3783"/>
    <w:rsid w:val="002D3C95"/>
    <w:rsid w:val="002D3E35"/>
    <w:rsid w:val="002D3EC9"/>
    <w:rsid w:val="002D4765"/>
    <w:rsid w:val="002D4CB9"/>
    <w:rsid w:val="002D4EBD"/>
    <w:rsid w:val="002D5682"/>
    <w:rsid w:val="002D62E5"/>
    <w:rsid w:val="002D6870"/>
    <w:rsid w:val="002D7260"/>
    <w:rsid w:val="002D745B"/>
    <w:rsid w:val="002E091E"/>
    <w:rsid w:val="002E1BC5"/>
    <w:rsid w:val="002E1FF6"/>
    <w:rsid w:val="002E3ABF"/>
    <w:rsid w:val="002E3DF4"/>
    <w:rsid w:val="002E4809"/>
    <w:rsid w:val="002E7BA3"/>
    <w:rsid w:val="002F1FF6"/>
    <w:rsid w:val="002F47B6"/>
    <w:rsid w:val="002F555E"/>
    <w:rsid w:val="002F629B"/>
    <w:rsid w:val="002F6872"/>
    <w:rsid w:val="002F69FC"/>
    <w:rsid w:val="002F6E4C"/>
    <w:rsid w:val="002F7244"/>
    <w:rsid w:val="002F73B6"/>
    <w:rsid w:val="00300012"/>
    <w:rsid w:val="00300164"/>
    <w:rsid w:val="00301630"/>
    <w:rsid w:val="00301CE0"/>
    <w:rsid w:val="00303958"/>
    <w:rsid w:val="00305A27"/>
    <w:rsid w:val="00305A6D"/>
    <w:rsid w:val="003102AF"/>
    <w:rsid w:val="0031056F"/>
    <w:rsid w:val="00310B8C"/>
    <w:rsid w:val="003128FC"/>
    <w:rsid w:val="00314E0A"/>
    <w:rsid w:val="00315834"/>
    <w:rsid w:val="00315D12"/>
    <w:rsid w:val="00315D7B"/>
    <w:rsid w:val="00316ED2"/>
    <w:rsid w:val="003170FF"/>
    <w:rsid w:val="003172BE"/>
    <w:rsid w:val="00317406"/>
    <w:rsid w:val="003206D2"/>
    <w:rsid w:val="00321B25"/>
    <w:rsid w:val="00325470"/>
    <w:rsid w:val="00325FB0"/>
    <w:rsid w:val="00330F6D"/>
    <w:rsid w:val="003318B7"/>
    <w:rsid w:val="003318F2"/>
    <w:rsid w:val="00333B84"/>
    <w:rsid w:val="003347BD"/>
    <w:rsid w:val="00335335"/>
    <w:rsid w:val="00335AF5"/>
    <w:rsid w:val="003365C5"/>
    <w:rsid w:val="0033742C"/>
    <w:rsid w:val="003425D0"/>
    <w:rsid w:val="00345478"/>
    <w:rsid w:val="00345C1B"/>
    <w:rsid w:val="00345D65"/>
    <w:rsid w:val="003478D8"/>
    <w:rsid w:val="00350332"/>
    <w:rsid w:val="00350352"/>
    <w:rsid w:val="00350694"/>
    <w:rsid w:val="0035106D"/>
    <w:rsid w:val="003540FB"/>
    <w:rsid w:val="003566F9"/>
    <w:rsid w:val="003568D0"/>
    <w:rsid w:val="00356DE7"/>
    <w:rsid w:val="00357E03"/>
    <w:rsid w:val="0036115C"/>
    <w:rsid w:val="00361BE3"/>
    <w:rsid w:val="00363CA5"/>
    <w:rsid w:val="0036460C"/>
    <w:rsid w:val="00364DBD"/>
    <w:rsid w:val="00365F60"/>
    <w:rsid w:val="00366295"/>
    <w:rsid w:val="00366735"/>
    <w:rsid w:val="0036725E"/>
    <w:rsid w:val="003705E5"/>
    <w:rsid w:val="00370A8D"/>
    <w:rsid w:val="00370AEE"/>
    <w:rsid w:val="00370CBF"/>
    <w:rsid w:val="00371723"/>
    <w:rsid w:val="003738B1"/>
    <w:rsid w:val="00373EAA"/>
    <w:rsid w:val="00374E19"/>
    <w:rsid w:val="00377997"/>
    <w:rsid w:val="00381060"/>
    <w:rsid w:val="00381BB8"/>
    <w:rsid w:val="00382463"/>
    <w:rsid w:val="0038504B"/>
    <w:rsid w:val="003869F5"/>
    <w:rsid w:val="0039162B"/>
    <w:rsid w:val="003929BE"/>
    <w:rsid w:val="00393080"/>
    <w:rsid w:val="00394527"/>
    <w:rsid w:val="00394DD9"/>
    <w:rsid w:val="00395107"/>
    <w:rsid w:val="00396DCC"/>
    <w:rsid w:val="00396E9A"/>
    <w:rsid w:val="003A122D"/>
    <w:rsid w:val="003A16BA"/>
    <w:rsid w:val="003A420D"/>
    <w:rsid w:val="003A6817"/>
    <w:rsid w:val="003B0125"/>
    <w:rsid w:val="003B0873"/>
    <w:rsid w:val="003B0B62"/>
    <w:rsid w:val="003B1D35"/>
    <w:rsid w:val="003B54AC"/>
    <w:rsid w:val="003B71C0"/>
    <w:rsid w:val="003B7344"/>
    <w:rsid w:val="003C22EA"/>
    <w:rsid w:val="003C42A3"/>
    <w:rsid w:val="003C4A26"/>
    <w:rsid w:val="003C6190"/>
    <w:rsid w:val="003C7403"/>
    <w:rsid w:val="003D17E3"/>
    <w:rsid w:val="003D3673"/>
    <w:rsid w:val="003D4456"/>
    <w:rsid w:val="003D4766"/>
    <w:rsid w:val="003D61AF"/>
    <w:rsid w:val="003D76A4"/>
    <w:rsid w:val="003E10A5"/>
    <w:rsid w:val="003E342E"/>
    <w:rsid w:val="003E3E4C"/>
    <w:rsid w:val="003E4062"/>
    <w:rsid w:val="003E4FE1"/>
    <w:rsid w:val="003E6EEA"/>
    <w:rsid w:val="003F0A0D"/>
    <w:rsid w:val="003F222B"/>
    <w:rsid w:val="003F2718"/>
    <w:rsid w:val="003F3536"/>
    <w:rsid w:val="003F46EC"/>
    <w:rsid w:val="003F6818"/>
    <w:rsid w:val="003F755B"/>
    <w:rsid w:val="00401B4A"/>
    <w:rsid w:val="00403D20"/>
    <w:rsid w:val="004065BE"/>
    <w:rsid w:val="004072F8"/>
    <w:rsid w:val="00407468"/>
    <w:rsid w:val="004078CE"/>
    <w:rsid w:val="00407D99"/>
    <w:rsid w:val="00407E1F"/>
    <w:rsid w:val="0041329D"/>
    <w:rsid w:val="00420A42"/>
    <w:rsid w:val="0042156C"/>
    <w:rsid w:val="004220C4"/>
    <w:rsid w:val="004240EE"/>
    <w:rsid w:val="00424BC7"/>
    <w:rsid w:val="00424F55"/>
    <w:rsid w:val="0042550E"/>
    <w:rsid w:val="0042573B"/>
    <w:rsid w:val="00427319"/>
    <w:rsid w:val="00431118"/>
    <w:rsid w:val="004312F6"/>
    <w:rsid w:val="00431834"/>
    <w:rsid w:val="00431E8B"/>
    <w:rsid w:val="00432FD7"/>
    <w:rsid w:val="004334D2"/>
    <w:rsid w:val="004336E1"/>
    <w:rsid w:val="004341B0"/>
    <w:rsid w:val="00434998"/>
    <w:rsid w:val="00434E5C"/>
    <w:rsid w:val="00435097"/>
    <w:rsid w:val="00436C69"/>
    <w:rsid w:val="0043796C"/>
    <w:rsid w:val="00437FDA"/>
    <w:rsid w:val="00440183"/>
    <w:rsid w:val="00441D9F"/>
    <w:rsid w:val="004420A9"/>
    <w:rsid w:val="004436A3"/>
    <w:rsid w:val="00445950"/>
    <w:rsid w:val="0044790B"/>
    <w:rsid w:val="00451E63"/>
    <w:rsid w:val="00452625"/>
    <w:rsid w:val="004546EE"/>
    <w:rsid w:val="00454813"/>
    <w:rsid w:val="004557EE"/>
    <w:rsid w:val="004570B9"/>
    <w:rsid w:val="00462707"/>
    <w:rsid w:val="00463583"/>
    <w:rsid w:val="00464A97"/>
    <w:rsid w:val="00471BB6"/>
    <w:rsid w:val="004721CB"/>
    <w:rsid w:val="00472553"/>
    <w:rsid w:val="00472F0D"/>
    <w:rsid w:val="004735F2"/>
    <w:rsid w:val="004739D5"/>
    <w:rsid w:val="0047536F"/>
    <w:rsid w:val="00475AE0"/>
    <w:rsid w:val="00477D3C"/>
    <w:rsid w:val="00481CC9"/>
    <w:rsid w:val="00482AEB"/>
    <w:rsid w:val="00485641"/>
    <w:rsid w:val="004856A1"/>
    <w:rsid w:val="0048579A"/>
    <w:rsid w:val="00485DA4"/>
    <w:rsid w:val="0048610F"/>
    <w:rsid w:val="0048675F"/>
    <w:rsid w:val="0048764B"/>
    <w:rsid w:val="004878A3"/>
    <w:rsid w:val="00492304"/>
    <w:rsid w:val="00492360"/>
    <w:rsid w:val="0049585B"/>
    <w:rsid w:val="00497E86"/>
    <w:rsid w:val="004A31AE"/>
    <w:rsid w:val="004A3478"/>
    <w:rsid w:val="004A38A9"/>
    <w:rsid w:val="004A51AC"/>
    <w:rsid w:val="004A51DC"/>
    <w:rsid w:val="004A5236"/>
    <w:rsid w:val="004A5D1D"/>
    <w:rsid w:val="004A7C7E"/>
    <w:rsid w:val="004A7DF2"/>
    <w:rsid w:val="004B0EBA"/>
    <w:rsid w:val="004B4559"/>
    <w:rsid w:val="004B4830"/>
    <w:rsid w:val="004B547A"/>
    <w:rsid w:val="004B7126"/>
    <w:rsid w:val="004C2516"/>
    <w:rsid w:val="004C3503"/>
    <w:rsid w:val="004C463B"/>
    <w:rsid w:val="004C5789"/>
    <w:rsid w:val="004C6491"/>
    <w:rsid w:val="004D0443"/>
    <w:rsid w:val="004D4FBC"/>
    <w:rsid w:val="004D56BB"/>
    <w:rsid w:val="004E0122"/>
    <w:rsid w:val="004E26B1"/>
    <w:rsid w:val="004E2BE4"/>
    <w:rsid w:val="004E3956"/>
    <w:rsid w:val="004E4EA6"/>
    <w:rsid w:val="004E53EA"/>
    <w:rsid w:val="004F3C2E"/>
    <w:rsid w:val="004F53F2"/>
    <w:rsid w:val="004F5C48"/>
    <w:rsid w:val="004F696F"/>
    <w:rsid w:val="004F7D22"/>
    <w:rsid w:val="004F7F3C"/>
    <w:rsid w:val="005031E7"/>
    <w:rsid w:val="0050371D"/>
    <w:rsid w:val="00503916"/>
    <w:rsid w:val="00503BCE"/>
    <w:rsid w:val="00506714"/>
    <w:rsid w:val="00506A46"/>
    <w:rsid w:val="00506B04"/>
    <w:rsid w:val="00510618"/>
    <w:rsid w:val="00513906"/>
    <w:rsid w:val="005150D8"/>
    <w:rsid w:val="00515529"/>
    <w:rsid w:val="00515D33"/>
    <w:rsid w:val="00517A61"/>
    <w:rsid w:val="00521554"/>
    <w:rsid w:val="00521899"/>
    <w:rsid w:val="00523CA8"/>
    <w:rsid w:val="005249A4"/>
    <w:rsid w:val="0053104F"/>
    <w:rsid w:val="00532E2B"/>
    <w:rsid w:val="0053347A"/>
    <w:rsid w:val="005349A2"/>
    <w:rsid w:val="0053788F"/>
    <w:rsid w:val="00540120"/>
    <w:rsid w:val="0054096F"/>
    <w:rsid w:val="00543D5A"/>
    <w:rsid w:val="00544956"/>
    <w:rsid w:val="00544FD8"/>
    <w:rsid w:val="005464EC"/>
    <w:rsid w:val="00546EE8"/>
    <w:rsid w:val="00546F36"/>
    <w:rsid w:val="00550E4E"/>
    <w:rsid w:val="00556E9A"/>
    <w:rsid w:val="00557BD8"/>
    <w:rsid w:val="00560115"/>
    <w:rsid w:val="00561C9F"/>
    <w:rsid w:val="00563FF5"/>
    <w:rsid w:val="00564431"/>
    <w:rsid w:val="00564A1B"/>
    <w:rsid w:val="00565841"/>
    <w:rsid w:val="00567894"/>
    <w:rsid w:val="005703FD"/>
    <w:rsid w:val="00570503"/>
    <w:rsid w:val="00575941"/>
    <w:rsid w:val="00575D27"/>
    <w:rsid w:val="00576E45"/>
    <w:rsid w:val="00582244"/>
    <w:rsid w:val="00582762"/>
    <w:rsid w:val="0058378E"/>
    <w:rsid w:val="005838DC"/>
    <w:rsid w:val="00585AD3"/>
    <w:rsid w:val="00586A35"/>
    <w:rsid w:val="005873BC"/>
    <w:rsid w:val="0058771D"/>
    <w:rsid w:val="00590746"/>
    <w:rsid w:val="005932DE"/>
    <w:rsid w:val="00594534"/>
    <w:rsid w:val="00594E95"/>
    <w:rsid w:val="00595216"/>
    <w:rsid w:val="00596768"/>
    <w:rsid w:val="00596A8A"/>
    <w:rsid w:val="005A05E1"/>
    <w:rsid w:val="005A191B"/>
    <w:rsid w:val="005A1C46"/>
    <w:rsid w:val="005A2A1F"/>
    <w:rsid w:val="005A5B82"/>
    <w:rsid w:val="005A6AD6"/>
    <w:rsid w:val="005A6B76"/>
    <w:rsid w:val="005A7168"/>
    <w:rsid w:val="005B02E1"/>
    <w:rsid w:val="005B0BA6"/>
    <w:rsid w:val="005B1BCA"/>
    <w:rsid w:val="005B1E98"/>
    <w:rsid w:val="005B3563"/>
    <w:rsid w:val="005B40F4"/>
    <w:rsid w:val="005B4564"/>
    <w:rsid w:val="005B48C9"/>
    <w:rsid w:val="005B5770"/>
    <w:rsid w:val="005B7A93"/>
    <w:rsid w:val="005B7FF8"/>
    <w:rsid w:val="005C1315"/>
    <w:rsid w:val="005C1AB5"/>
    <w:rsid w:val="005C4881"/>
    <w:rsid w:val="005C77DE"/>
    <w:rsid w:val="005C780A"/>
    <w:rsid w:val="005D1E77"/>
    <w:rsid w:val="005D530D"/>
    <w:rsid w:val="005D6F82"/>
    <w:rsid w:val="005D7718"/>
    <w:rsid w:val="005E0CEA"/>
    <w:rsid w:val="005E33CD"/>
    <w:rsid w:val="005E50CD"/>
    <w:rsid w:val="005F0647"/>
    <w:rsid w:val="005F0C0B"/>
    <w:rsid w:val="005F1CF8"/>
    <w:rsid w:val="005F370C"/>
    <w:rsid w:val="005F7E5B"/>
    <w:rsid w:val="00603091"/>
    <w:rsid w:val="006030AF"/>
    <w:rsid w:val="00603186"/>
    <w:rsid w:val="0060324C"/>
    <w:rsid w:val="00605583"/>
    <w:rsid w:val="00605E07"/>
    <w:rsid w:val="0060691F"/>
    <w:rsid w:val="00607866"/>
    <w:rsid w:val="006100CA"/>
    <w:rsid w:val="00616669"/>
    <w:rsid w:val="00621061"/>
    <w:rsid w:val="00621B67"/>
    <w:rsid w:val="00623246"/>
    <w:rsid w:val="00623388"/>
    <w:rsid w:val="00623E58"/>
    <w:rsid w:val="00626B21"/>
    <w:rsid w:val="00626EF7"/>
    <w:rsid w:val="00627AAE"/>
    <w:rsid w:val="0063101F"/>
    <w:rsid w:val="00631BFF"/>
    <w:rsid w:val="0063374D"/>
    <w:rsid w:val="00635984"/>
    <w:rsid w:val="006368F5"/>
    <w:rsid w:val="00636C8E"/>
    <w:rsid w:val="006403BE"/>
    <w:rsid w:val="00640B19"/>
    <w:rsid w:val="006434B5"/>
    <w:rsid w:val="00644DD1"/>
    <w:rsid w:val="00646301"/>
    <w:rsid w:val="0064631F"/>
    <w:rsid w:val="00646D7C"/>
    <w:rsid w:val="00652D0E"/>
    <w:rsid w:val="006544D2"/>
    <w:rsid w:val="0065467C"/>
    <w:rsid w:val="00656435"/>
    <w:rsid w:val="00657758"/>
    <w:rsid w:val="00657E2D"/>
    <w:rsid w:val="00661610"/>
    <w:rsid w:val="006632C9"/>
    <w:rsid w:val="0066746A"/>
    <w:rsid w:val="00672ED6"/>
    <w:rsid w:val="00673636"/>
    <w:rsid w:val="006767E4"/>
    <w:rsid w:val="0067706B"/>
    <w:rsid w:val="006811D2"/>
    <w:rsid w:val="00681293"/>
    <w:rsid w:val="00681D8D"/>
    <w:rsid w:val="00683EED"/>
    <w:rsid w:val="00684D43"/>
    <w:rsid w:val="00686595"/>
    <w:rsid w:val="00686726"/>
    <w:rsid w:val="00687D8B"/>
    <w:rsid w:val="00690054"/>
    <w:rsid w:val="006901DA"/>
    <w:rsid w:val="006927CC"/>
    <w:rsid w:val="00696975"/>
    <w:rsid w:val="00696EBD"/>
    <w:rsid w:val="006A3A63"/>
    <w:rsid w:val="006A69E5"/>
    <w:rsid w:val="006A73F0"/>
    <w:rsid w:val="006B1831"/>
    <w:rsid w:val="006B32FA"/>
    <w:rsid w:val="006B51E1"/>
    <w:rsid w:val="006B62F5"/>
    <w:rsid w:val="006C2B88"/>
    <w:rsid w:val="006C5DB3"/>
    <w:rsid w:val="006C69DC"/>
    <w:rsid w:val="006C6E23"/>
    <w:rsid w:val="006D0A3A"/>
    <w:rsid w:val="006D163A"/>
    <w:rsid w:val="006D2B0B"/>
    <w:rsid w:val="006D4942"/>
    <w:rsid w:val="006D4D04"/>
    <w:rsid w:val="006D5D26"/>
    <w:rsid w:val="006D6761"/>
    <w:rsid w:val="006E164D"/>
    <w:rsid w:val="006E25AF"/>
    <w:rsid w:val="006E2EC6"/>
    <w:rsid w:val="006E43C8"/>
    <w:rsid w:val="006E4619"/>
    <w:rsid w:val="006E5100"/>
    <w:rsid w:val="006E53B5"/>
    <w:rsid w:val="006E5799"/>
    <w:rsid w:val="006E60C4"/>
    <w:rsid w:val="006F0500"/>
    <w:rsid w:val="006F2D1B"/>
    <w:rsid w:val="006F4759"/>
    <w:rsid w:val="006F48C4"/>
    <w:rsid w:val="00701B23"/>
    <w:rsid w:val="007020BA"/>
    <w:rsid w:val="007047CC"/>
    <w:rsid w:val="00704D4D"/>
    <w:rsid w:val="00705855"/>
    <w:rsid w:val="00705CC5"/>
    <w:rsid w:val="0071057E"/>
    <w:rsid w:val="00712414"/>
    <w:rsid w:val="00712C67"/>
    <w:rsid w:val="00714BB6"/>
    <w:rsid w:val="00717317"/>
    <w:rsid w:val="007208E6"/>
    <w:rsid w:val="00721BE6"/>
    <w:rsid w:val="007236F9"/>
    <w:rsid w:val="00727080"/>
    <w:rsid w:val="00732814"/>
    <w:rsid w:val="00734CC8"/>
    <w:rsid w:val="007357A7"/>
    <w:rsid w:val="00735A03"/>
    <w:rsid w:val="00737EC0"/>
    <w:rsid w:val="00740929"/>
    <w:rsid w:val="00741FCB"/>
    <w:rsid w:val="00743499"/>
    <w:rsid w:val="0074355D"/>
    <w:rsid w:val="00744CB0"/>
    <w:rsid w:val="0074559A"/>
    <w:rsid w:val="00745622"/>
    <w:rsid w:val="00753FBF"/>
    <w:rsid w:val="00756AAB"/>
    <w:rsid w:val="00756DD5"/>
    <w:rsid w:val="00757FFE"/>
    <w:rsid w:val="007600E6"/>
    <w:rsid w:val="00760FB3"/>
    <w:rsid w:val="00761205"/>
    <w:rsid w:val="0076331A"/>
    <w:rsid w:val="00766F8C"/>
    <w:rsid w:val="00772765"/>
    <w:rsid w:val="0077351A"/>
    <w:rsid w:val="00773AC5"/>
    <w:rsid w:val="0077488E"/>
    <w:rsid w:val="007758C0"/>
    <w:rsid w:val="00776C80"/>
    <w:rsid w:val="00776E5F"/>
    <w:rsid w:val="00777E87"/>
    <w:rsid w:val="007814A4"/>
    <w:rsid w:val="007823AE"/>
    <w:rsid w:val="00782560"/>
    <w:rsid w:val="0078267F"/>
    <w:rsid w:val="00782AC1"/>
    <w:rsid w:val="00782B29"/>
    <w:rsid w:val="0078591B"/>
    <w:rsid w:val="00787AE9"/>
    <w:rsid w:val="0079095E"/>
    <w:rsid w:val="007933C9"/>
    <w:rsid w:val="00794C04"/>
    <w:rsid w:val="00794EF7"/>
    <w:rsid w:val="00794FE9"/>
    <w:rsid w:val="00797F20"/>
    <w:rsid w:val="007A0F6C"/>
    <w:rsid w:val="007A12D1"/>
    <w:rsid w:val="007A1AAB"/>
    <w:rsid w:val="007A24BC"/>
    <w:rsid w:val="007A28E7"/>
    <w:rsid w:val="007A2AAD"/>
    <w:rsid w:val="007A4C95"/>
    <w:rsid w:val="007A4EFA"/>
    <w:rsid w:val="007A7A0E"/>
    <w:rsid w:val="007B0C3C"/>
    <w:rsid w:val="007B1397"/>
    <w:rsid w:val="007B14E9"/>
    <w:rsid w:val="007B48F7"/>
    <w:rsid w:val="007B4DEF"/>
    <w:rsid w:val="007B607C"/>
    <w:rsid w:val="007B6F9E"/>
    <w:rsid w:val="007C0CB9"/>
    <w:rsid w:val="007C1336"/>
    <w:rsid w:val="007C2FD6"/>
    <w:rsid w:val="007C326F"/>
    <w:rsid w:val="007C34C2"/>
    <w:rsid w:val="007C3795"/>
    <w:rsid w:val="007C4DB2"/>
    <w:rsid w:val="007C53BA"/>
    <w:rsid w:val="007C5CB2"/>
    <w:rsid w:val="007D0DD7"/>
    <w:rsid w:val="007D2CA2"/>
    <w:rsid w:val="007D465F"/>
    <w:rsid w:val="007D6959"/>
    <w:rsid w:val="007D7013"/>
    <w:rsid w:val="007D79F2"/>
    <w:rsid w:val="007E07E5"/>
    <w:rsid w:val="007E355C"/>
    <w:rsid w:val="007E4C84"/>
    <w:rsid w:val="007E6485"/>
    <w:rsid w:val="007E6532"/>
    <w:rsid w:val="007F0301"/>
    <w:rsid w:val="007F0576"/>
    <w:rsid w:val="007F1455"/>
    <w:rsid w:val="007F1C64"/>
    <w:rsid w:val="007F2588"/>
    <w:rsid w:val="007F31AB"/>
    <w:rsid w:val="007F323A"/>
    <w:rsid w:val="007F3268"/>
    <w:rsid w:val="007F67C7"/>
    <w:rsid w:val="007F6DCA"/>
    <w:rsid w:val="007F6FFC"/>
    <w:rsid w:val="00801F1B"/>
    <w:rsid w:val="0080251D"/>
    <w:rsid w:val="0080405B"/>
    <w:rsid w:val="00805901"/>
    <w:rsid w:val="0080630E"/>
    <w:rsid w:val="00806CF5"/>
    <w:rsid w:val="00807E38"/>
    <w:rsid w:val="00814E33"/>
    <w:rsid w:val="00815A2D"/>
    <w:rsid w:val="00815B97"/>
    <w:rsid w:val="00817B48"/>
    <w:rsid w:val="008209A4"/>
    <w:rsid w:val="00822F8B"/>
    <w:rsid w:val="008234AA"/>
    <w:rsid w:val="008240B8"/>
    <w:rsid w:val="00826478"/>
    <w:rsid w:val="0083017F"/>
    <w:rsid w:val="0083024D"/>
    <w:rsid w:val="008303BE"/>
    <w:rsid w:val="008318CE"/>
    <w:rsid w:val="00834922"/>
    <w:rsid w:val="00836D95"/>
    <w:rsid w:val="00837A31"/>
    <w:rsid w:val="00837E30"/>
    <w:rsid w:val="00840808"/>
    <w:rsid w:val="00843018"/>
    <w:rsid w:val="00843C40"/>
    <w:rsid w:val="0084531A"/>
    <w:rsid w:val="00846073"/>
    <w:rsid w:val="00846424"/>
    <w:rsid w:val="008466AA"/>
    <w:rsid w:val="00846727"/>
    <w:rsid w:val="00846AEC"/>
    <w:rsid w:val="00853D3D"/>
    <w:rsid w:val="00857026"/>
    <w:rsid w:val="00857730"/>
    <w:rsid w:val="008650DB"/>
    <w:rsid w:val="00870874"/>
    <w:rsid w:val="00870BAF"/>
    <w:rsid w:val="00871F66"/>
    <w:rsid w:val="0087378D"/>
    <w:rsid w:val="008738CB"/>
    <w:rsid w:val="008740A9"/>
    <w:rsid w:val="008742EB"/>
    <w:rsid w:val="00875C73"/>
    <w:rsid w:val="00876A0F"/>
    <w:rsid w:val="00876BBF"/>
    <w:rsid w:val="00877D3E"/>
    <w:rsid w:val="00877DFA"/>
    <w:rsid w:val="00881B99"/>
    <w:rsid w:val="00881EC2"/>
    <w:rsid w:val="008839B4"/>
    <w:rsid w:val="00884B5C"/>
    <w:rsid w:val="0088517B"/>
    <w:rsid w:val="00886D67"/>
    <w:rsid w:val="0088716F"/>
    <w:rsid w:val="00887674"/>
    <w:rsid w:val="00887BBC"/>
    <w:rsid w:val="00887C99"/>
    <w:rsid w:val="00890ABC"/>
    <w:rsid w:val="00890FD0"/>
    <w:rsid w:val="008915DA"/>
    <w:rsid w:val="00891F7A"/>
    <w:rsid w:val="00893589"/>
    <w:rsid w:val="00894394"/>
    <w:rsid w:val="00894CBA"/>
    <w:rsid w:val="008965E5"/>
    <w:rsid w:val="0089669E"/>
    <w:rsid w:val="008A0311"/>
    <w:rsid w:val="008A36BB"/>
    <w:rsid w:val="008A59AC"/>
    <w:rsid w:val="008B173F"/>
    <w:rsid w:val="008B2342"/>
    <w:rsid w:val="008B24BC"/>
    <w:rsid w:val="008B424A"/>
    <w:rsid w:val="008B4C8D"/>
    <w:rsid w:val="008B5865"/>
    <w:rsid w:val="008B78E2"/>
    <w:rsid w:val="008B7A41"/>
    <w:rsid w:val="008C06A8"/>
    <w:rsid w:val="008C1110"/>
    <w:rsid w:val="008C1ABD"/>
    <w:rsid w:val="008C2304"/>
    <w:rsid w:val="008C3A9B"/>
    <w:rsid w:val="008C4741"/>
    <w:rsid w:val="008C5437"/>
    <w:rsid w:val="008C5A36"/>
    <w:rsid w:val="008C6421"/>
    <w:rsid w:val="008C645A"/>
    <w:rsid w:val="008C69F7"/>
    <w:rsid w:val="008C6FEC"/>
    <w:rsid w:val="008D0E60"/>
    <w:rsid w:val="008D2B94"/>
    <w:rsid w:val="008D344A"/>
    <w:rsid w:val="008D395D"/>
    <w:rsid w:val="008D3AA4"/>
    <w:rsid w:val="008E0E39"/>
    <w:rsid w:val="008E22DC"/>
    <w:rsid w:val="008E2FD7"/>
    <w:rsid w:val="008E5062"/>
    <w:rsid w:val="008E535A"/>
    <w:rsid w:val="008F0268"/>
    <w:rsid w:val="008F1FB9"/>
    <w:rsid w:val="008F2875"/>
    <w:rsid w:val="008F39FA"/>
    <w:rsid w:val="008F43AD"/>
    <w:rsid w:val="008F5A96"/>
    <w:rsid w:val="008F5B8B"/>
    <w:rsid w:val="008F5D7A"/>
    <w:rsid w:val="008F726B"/>
    <w:rsid w:val="008F7445"/>
    <w:rsid w:val="00901F56"/>
    <w:rsid w:val="009027C7"/>
    <w:rsid w:val="00903E7D"/>
    <w:rsid w:val="0090447C"/>
    <w:rsid w:val="009055DE"/>
    <w:rsid w:val="00907198"/>
    <w:rsid w:val="00914FC8"/>
    <w:rsid w:val="0091510B"/>
    <w:rsid w:val="0091594B"/>
    <w:rsid w:val="009222A8"/>
    <w:rsid w:val="00922780"/>
    <w:rsid w:val="009235EB"/>
    <w:rsid w:val="009236B3"/>
    <w:rsid w:val="00923F9F"/>
    <w:rsid w:val="00924645"/>
    <w:rsid w:val="00924AC4"/>
    <w:rsid w:val="00924EF0"/>
    <w:rsid w:val="00926245"/>
    <w:rsid w:val="009311EA"/>
    <w:rsid w:val="009312FC"/>
    <w:rsid w:val="009339B4"/>
    <w:rsid w:val="009376FF"/>
    <w:rsid w:val="009419C9"/>
    <w:rsid w:val="0094663D"/>
    <w:rsid w:val="009467CA"/>
    <w:rsid w:val="00950B00"/>
    <w:rsid w:val="00950CF0"/>
    <w:rsid w:val="009536D4"/>
    <w:rsid w:val="00957EFE"/>
    <w:rsid w:val="00960E24"/>
    <w:rsid w:val="009626DB"/>
    <w:rsid w:val="00964083"/>
    <w:rsid w:val="00964E44"/>
    <w:rsid w:val="00966444"/>
    <w:rsid w:val="009678C7"/>
    <w:rsid w:val="009718F4"/>
    <w:rsid w:val="00971F0A"/>
    <w:rsid w:val="00972AA4"/>
    <w:rsid w:val="0097432F"/>
    <w:rsid w:val="0097695B"/>
    <w:rsid w:val="00976E15"/>
    <w:rsid w:val="0097724A"/>
    <w:rsid w:val="00977F03"/>
    <w:rsid w:val="00982B36"/>
    <w:rsid w:val="00984F36"/>
    <w:rsid w:val="00990598"/>
    <w:rsid w:val="00990FEF"/>
    <w:rsid w:val="009953D7"/>
    <w:rsid w:val="009956A5"/>
    <w:rsid w:val="009959E5"/>
    <w:rsid w:val="00996F31"/>
    <w:rsid w:val="009A05F8"/>
    <w:rsid w:val="009A148C"/>
    <w:rsid w:val="009A2200"/>
    <w:rsid w:val="009A33EE"/>
    <w:rsid w:val="009A40C7"/>
    <w:rsid w:val="009A5441"/>
    <w:rsid w:val="009A636E"/>
    <w:rsid w:val="009A6C42"/>
    <w:rsid w:val="009B1C38"/>
    <w:rsid w:val="009B5B82"/>
    <w:rsid w:val="009B6233"/>
    <w:rsid w:val="009B62F0"/>
    <w:rsid w:val="009B6CBB"/>
    <w:rsid w:val="009C45CA"/>
    <w:rsid w:val="009C52BF"/>
    <w:rsid w:val="009C57BB"/>
    <w:rsid w:val="009D2685"/>
    <w:rsid w:val="009D4B2D"/>
    <w:rsid w:val="009D4E07"/>
    <w:rsid w:val="009D4F81"/>
    <w:rsid w:val="009D5ABD"/>
    <w:rsid w:val="009D5E2C"/>
    <w:rsid w:val="009D5E54"/>
    <w:rsid w:val="009D6482"/>
    <w:rsid w:val="009D72D8"/>
    <w:rsid w:val="009E0710"/>
    <w:rsid w:val="009E1BAA"/>
    <w:rsid w:val="009E38FC"/>
    <w:rsid w:val="009E489B"/>
    <w:rsid w:val="009E5942"/>
    <w:rsid w:val="009E59B1"/>
    <w:rsid w:val="009E5AAD"/>
    <w:rsid w:val="009E5B66"/>
    <w:rsid w:val="009F29CA"/>
    <w:rsid w:val="009F2F60"/>
    <w:rsid w:val="009F3C24"/>
    <w:rsid w:val="009F4356"/>
    <w:rsid w:val="009F4E24"/>
    <w:rsid w:val="00A0260C"/>
    <w:rsid w:val="00A02C5C"/>
    <w:rsid w:val="00A03FE0"/>
    <w:rsid w:val="00A04FE0"/>
    <w:rsid w:val="00A05AA8"/>
    <w:rsid w:val="00A06311"/>
    <w:rsid w:val="00A06894"/>
    <w:rsid w:val="00A10BA4"/>
    <w:rsid w:val="00A11578"/>
    <w:rsid w:val="00A21944"/>
    <w:rsid w:val="00A23D0E"/>
    <w:rsid w:val="00A27B6E"/>
    <w:rsid w:val="00A32130"/>
    <w:rsid w:val="00A32748"/>
    <w:rsid w:val="00A328C3"/>
    <w:rsid w:val="00A32C45"/>
    <w:rsid w:val="00A32D10"/>
    <w:rsid w:val="00A32F5A"/>
    <w:rsid w:val="00A352A5"/>
    <w:rsid w:val="00A36EBF"/>
    <w:rsid w:val="00A407A3"/>
    <w:rsid w:val="00A436A6"/>
    <w:rsid w:val="00A43A34"/>
    <w:rsid w:val="00A450C9"/>
    <w:rsid w:val="00A46BC3"/>
    <w:rsid w:val="00A5090F"/>
    <w:rsid w:val="00A50917"/>
    <w:rsid w:val="00A51B5E"/>
    <w:rsid w:val="00A525B6"/>
    <w:rsid w:val="00A526A8"/>
    <w:rsid w:val="00A5744E"/>
    <w:rsid w:val="00A575D7"/>
    <w:rsid w:val="00A60485"/>
    <w:rsid w:val="00A618DD"/>
    <w:rsid w:val="00A62398"/>
    <w:rsid w:val="00A62F64"/>
    <w:rsid w:val="00A637EB"/>
    <w:rsid w:val="00A64DE9"/>
    <w:rsid w:val="00A64F8A"/>
    <w:rsid w:val="00A6530B"/>
    <w:rsid w:val="00A6625D"/>
    <w:rsid w:val="00A67164"/>
    <w:rsid w:val="00A679D8"/>
    <w:rsid w:val="00A756E5"/>
    <w:rsid w:val="00A76A66"/>
    <w:rsid w:val="00A77204"/>
    <w:rsid w:val="00A77C91"/>
    <w:rsid w:val="00A800EE"/>
    <w:rsid w:val="00A81D8A"/>
    <w:rsid w:val="00A81E5B"/>
    <w:rsid w:val="00A82FF4"/>
    <w:rsid w:val="00A8672B"/>
    <w:rsid w:val="00A86867"/>
    <w:rsid w:val="00A9017F"/>
    <w:rsid w:val="00A90656"/>
    <w:rsid w:val="00A908E9"/>
    <w:rsid w:val="00A92D62"/>
    <w:rsid w:val="00A92FC4"/>
    <w:rsid w:val="00A9319B"/>
    <w:rsid w:val="00A93D39"/>
    <w:rsid w:val="00A9633F"/>
    <w:rsid w:val="00A963FB"/>
    <w:rsid w:val="00AA0184"/>
    <w:rsid w:val="00AA18AD"/>
    <w:rsid w:val="00AA24C7"/>
    <w:rsid w:val="00AA2DDE"/>
    <w:rsid w:val="00AB1497"/>
    <w:rsid w:val="00AB50DF"/>
    <w:rsid w:val="00AB5EEC"/>
    <w:rsid w:val="00AB6681"/>
    <w:rsid w:val="00AC0945"/>
    <w:rsid w:val="00AC1957"/>
    <w:rsid w:val="00AC1C6B"/>
    <w:rsid w:val="00AC2FBD"/>
    <w:rsid w:val="00AC372A"/>
    <w:rsid w:val="00AC48DC"/>
    <w:rsid w:val="00AC4E67"/>
    <w:rsid w:val="00AC5951"/>
    <w:rsid w:val="00AC599C"/>
    <w:rsid w:val="00AD0266"/>
    <w:rsid w:val="00AD159D"/>
    <w:rsid w:val="00AD1E04"/>
    <w:rsid w:val="00AD3461"/>
    <w:rsid w:val="00AD3F75"/>
    <w:rsid w:val="00AD427D"/>
    <w:rsid w:val="00AD5082"/>
    <w:rsid w:val="00AD6807"/>
    <w:rsid w:val="00AE22AC"/>
    <w:rsid w:val="00AE591A"/>
    <w:rsid w:val="00AE60CA"/>
    <w:rsid w:val="00AE6150"/>
    <w:rsid w:val="00AE7C34"/>
    <w:rsid w:val="00AF1183"/>
    <w:rsid w:val="00AF16AB"/>
    <w:rsid w:val="00AF3629"/>
    <w:rsid w:val="00AF4F92"/>
    <w:rsid w:val="00AF58C4"/>
    <w:rsid w:val="00B0072A"/>
    <w:rsid w:val="00B00BD1"/>
    <w:rsid w:val="00B0109C"/>
    <w:rsid w:val="00B04CE6"/>
    <w:rsid w:val="00B05866"/>
    <w:rsid w:val="00B06B64"/>
    <w:rsid w:val="00B07282"/>
    <w:rsid w:val="00B1083C"/>
    <w:rsid w:val="00B10B21"/>
    <w:rsid w:val="00B11787"/>
    <w:rsid w:val="00B20773"/>
    <w:rsid w:val="00B20D06"/>
    <w:rsid w:val="00B21A5D"/>
    <w:rsid w:val="00B23E20"/>
    <w:rsid w:val="00B24C6A"/>
    <w:rsid w:val="00B2607A"/>
    <w:rsid w:val="00B260E6"/>
    <w:rsid w:val="00B26CFE"/>
    <w:rsid w:val="00B27D56"/>
    <w:rsid w:val="00B3152C"/>
    <w:rsid w:val="00B31C27"/>
    <w:rsid w:val="00B31CC3"/>
    <w:rsid w:val="00B324CB"/>
    <w:rsid w:val="00B32B5F"/>
    <w:rsid w:val="00B33C44"/>
    <w:rsid w:val="00B34475"/>
    <w:rsid w:val="00B35077"/>
    <w:rsid w:val="00B36E2E"/>
    <w:rsid w:val="00B36FE1"/>
    <w:rsid w:val="00B416EA"/>
    <w:rsid w:val="00B42314"/>
    <w:rsid w:val="00B45140"/>
    <w:rsid w:val="00B5330A"/>
    <w:rsid w:val="00B539F4"/>
    <w:rsid w:val="00B541DD"/>
    <w:rsid w:val="00B5797D"/>
    <w:rsid w:val="00B57C10"/>
    <w:rsid w:val="00B619CA"/>
    <w:rsid w:val="00B625BF"/>
    <w:rsid w:val="00B633B6"/>
    <w:rsid w:val="00B6484B"/>
    <w:rsid w:val="00B64856"/>
    <w:rsid w:val="00B65155"/>
    <w:rsid w:val="00B66919"/>
    <w:rsid w:val="00B66FB1"/>
    <w:rsid w:val="00B67387"/>
    <w:rsid w:val="00B721F4"/>
    <w:rsid w:val="00B74248"/>
    <w:rsid w:val="00B74C0E"/>
    <w:rsid w:val="00B7518B"/>
    <w:rsid w:val="00B823F0"/>
    <w:rsid w:val="00B82D7D"/>
    <w:rsid w:val="00B93A0D"/>
    <w:rsid w:val="00B93F03"/>
    <w:rsid w:val="00B93F62"/>
    <w:rsid w:val="00B9617F"/>
    <w:rsid w:val="00B97727"/>
    <w:rsid w:val="00B97E55"/>
    <w:rsid w:val="00BA01FD"/>
    <w:rsid w:val="00BA0671"/>
    <w:rsid w:val="00BA1377"/>
    <w:rsid w:val="00BA1A4C"/>
    <w:rsid w:val="00BA2491"/>
    <w:rsid w:val="00BA5251"/>
    <w:rsid w:val="00BA6A2E"/>
    <w:rsid w:val="00BA7021"/>
    <w:rsid w:val="00BA7639"/>
    <w:rsid w:val="00BA7E08"/>
    <w:rsid w:val="00BB0EF9"/>
    <w:rsid w:val="00BB1B53"/>
    <w:rsid w:val="00BB59EB"/>
    <w:rsid w:val="00BB6F41"/>
    <w:rsid w:val="00BB7A02"/>
    <w:rsid w:val="00BC0B85"/>
    <w:rsid w:val="00BC1077"/>
    <w:rsid w:val="00BC376D"/>
    <w:rsid w:val="00BC3C1F"/>
    <w:rsid w:val="00BC57EA"/>
    <w:rsid w:val="00BC69AD"/>
    <w:rsid w:val="00BD0D6A"/>
    <w:rsid w:val="00BD19A1"/>
    <w:rsid w:val="00BD23E4"/>
    <w:rsid w:val="00BD3EB3"/>
    <w:rsid w:val="00BD5D2A"/>
    <w:rsid w:val="00BD6F0B"/>
    <w:rsid w:val="00BE03CA"/>
    <w:rsid w:val="00BE0E91"/>
    <w:rsid w:val="00BE19F7"/>
    <w:rsid w:val="00BE1D2E"/>
    <w:rsid w:val="00BE285B"/>
    <w:rsid w:val="00BE2E6A"/>
    <w:rsid w:val="00BE38DF"/>
    <w:rsid w:val="00BE4524"/>
    <w:rsid w:val="00BE53A2"/>
    <w:rsid w:val="00BE53DD"/>
    <w:rsid w:val="00BE67A1"/>
    <w:rsid w:val="00BE6ED5"/>
    <w:rsid w:val="00BE7891"/>
    <w:rsid w:val="00BE7C1C"/>
    <w:rsid w:val="00BF07BE"/>
    <w:rsid w:val="00BF228C"/>
    <w:rsid w:val="00BF2D14"/>
    <w:rsid w:val="00BF3282"/>
    <w:rsid w:val="00BF402E"/>
    <w:rsid w:val="00BF4F1C"/>
    <w:rsid w:val="00BF5A97"/>
    <w:rsid w:val="00BF622D"/>
    <w:rsid w:val="00C02901"/>
    <w:rsid w:val="00C041C2"/>
    <w:rsid w:val="00C04B78"/>
    <w:rsid w:val="00C04E0E"/>
    <w:rsid w:val="00C066FF"/>
    <w:rsid w:val="00C103B6"/>
    <w:rsid w:val="00C10961"/>
    <w:rsid w:val="00C1242B"/>
    <w:rsid w:val="00C14C89"/>
    <w:rsid w:val="00C14EBA"/>
    <w:rsid w:val="00C16181"/>
    <w:rsid w:val="00C16278"/>
    <w:rsid w:val="00C17103"/>
    <w:rsid w:val="00C20AB1"/>
    <w:rsid w:val="00C21B7B"/>
    <w:rsid w:val="00C22C46"/>
    <w:rsid w:val="00C22D42"/>
    <w:rsid w:val="00C25342"/>
    <w:rsid w:val="00C26B5C"/>
    <w:rsid w:val="00C2742B"/>
    <w:rsid w:val="00C27DC0"/>
    <w:rsid w:val="00C32F6B"/>
    <w:rsid w:val="00C33A47"/>
    <w:rsid w:val="00C33D25"/>
    <w:rsid w:val="00C35FB4"/>
    <w:rsid w:val="00C368B1"/>
    <w:rsid w:val="00C372D1"/>
    <w:rsid w:val="00C373BC"/>
    <w:rsid w:val="00C37986"/>
    <w:rsid w:val="00C41740"/>
    <w:rsid w:val="00C45629"/>
    <w:rsid w:val="00C46F52"/>
    <w:rsid w:val="00C50A35"/>
    <w:rsid w:val="00C50ACA"/>
    <w:rsid w:val="00C53A93"/>
    <w:rsid w:val="00C547A5"/>
    <w:rsid w:val="00C558F6"/>
    <w:rsid w:val="00C604B0"/>
    <w:rsid w:val="00C61D75"/>
    <w:rsid w:val="00C626A6"/>
    <w:rsid w:val="00C63004"/>
    <w:rsid w:val="00C6441B"/>
    <w:rsid w:val="00C650FB"/>
    <w:rsid w:val="00C65CE2"/>
    <w:rsid w:val="00C6770D"/>
    <w:rsid w:val="00C67EFF"/>
    <w:rsid w:val="00C71937"/>
    <w:rsid w:val="00C71D0A"/>
    <w:rsid w:val="00C7286C"/>
    <w:rsid w:val="00C7559E"/>
    <w:rsid w:val="00C76B2C"/>
    <w:rsid w:val="00C77B08"/>
    <w:rsid w:val="00C77BCD"/>
    <w:rsid w:val="00C80636"/>
    <w:rsid w:val="00C813D2"/>
    <w:rsid w:val="00C815A8"/>
    <w:rsid w:val="00C81669"/>
    <w:rsid w:val="00C81984"/>
    <w:rsid w:val="00C8280C"/>
    <w:rsid w:val="00C82E5C"/>
    <w:rsid w:val="00C83849"/>
    <w:rsid w:val="00C86C04"/>
    <w:rsid w:val="00C91E25"/>
    <w:rsid w:val="00C92841"/>
    <w:rsid w:val="00C9444D"/>
    <w:rsid w:val="00C965AF"/>
    <w:rsid w:val="00C96CC5"/>
    <w:rsid w:val="00CA0605"/>
    <w:rsid w:val="00CA08CA"/>
    <w:rsid w:val="00CA3538"/>
    <w:rsid w:val="00CA3E68"/>
    <w:rsid w:val="00CA6E47"/>
    <w:rsid w:val="00CB05B3"/>
    <w:rsid w:val="00CB0E8A"/>
    <w:rsid w:val="00CB17C3"/>
    <w:rsid w:val="00CB6DAC"/>
    <w:rsid w:val="00CB7BF1"/>
    <w:rsid w:val="00CC01F0"/>
    <w:rsid w:val="00CC0C30"/>
    <w:rsid w:val="00CC148A"/>
    <w:rsid w:val="00CC5C2A"/>
    <w:rsid w:val="00CC713C"/>
    <w:rsid w:val="00CC7C8F"/>
    <w:rsid w:val="00CD1F82"/>
    <w:rsid w:val="00CD24FD"/>
    <w:rsid w:val="00CD2620"/>
    <w:rsid w:val="00CD413D"/>
    <w:rsid w:val="00CD7143"/>
    <w:rsid w:val="00CE1599"/>
    <w:rsid w:val="00CE1775"/>
    <w:rsid w:val="00CE291B"/>
    <w:rsid w:val="00CE2F0F"/>
    <w:rsid w:val="00CE4989"/>
    <w:rsid w:val="00CE7227"/>
    <w:rsid w:val="00CE7505"/>
    <w:rsid w:val="00CF0A93"/>
    <w:rsid w:val="00CF2BC8"/>
    <w:rsid w:val="00CF2C9E"/>
    <w:rsid w:val="00CF2D84"/>
    <w:rsid w:val="00CF3D1F"/>
    <w:rsid w:val="00D000A3"/>
    <w:rsid w:val="00D00BE0"/>
    <w:rsid w:val="00D02437"/>
    <w:rsid w:val="00D031D1"/>
    <w:rsid w:val="00D032A2"/>
    <w:rsid w:val="00D0536F"/>
    <w:rsid w:val="00D117B7"/>
    <w:rsid w:val="00D11CDD"/>
    <w:rsid w:val="00D1562F"/>
    <w:rsid w:val="00D214A4"/>
    <w:rsid w:val="00D258AD"/>
    <w:rsid w:val="00D300C8"/>
    <w:rsid w:val="00D30B9A"/>
    <w:rsid w:val="00D30EBF"/>
    <w:rsid w:val="00D32C01"/>
    <w:rsid w:val="00D33D50"/>
    <w:rsid w:val="00D37A8E"/>
    <w:rsid w:val="00D41FC2"/>
    <w:rsid w:val="00D42A74"/>
    <w:rsid w:val="00D43D28"/>
    <w:rsid w:val="00D444ED"/>
    <w:rsid w:val="00D44B9A"/>
    <w:rsid w:val="00D450E6"/>
    <w:rsid w:val="00D46179"/>
    <w:rsid w:val="00D47553"/>
    <w:rsid w:val="00D47761"/>
    <w:rsid w:val="00D5162E"/>
    <w:rsid w:val="00D534A5"/>
    <w:rsid w:val="00D53CBA"/>
    <w:rsid w:val="00D5490B"/>
    <w:rsid w:val="00D55653"/>
    <w:rsid w:val="00D603F8"/>
    <w:rsid w:val="00D61ABC"/>
    <w:rsid w:val="00D62311"/>
    <w:rsid w:val="00D62F59"/>
    <w:rsid w:val="00D666CB"/>
    <w:rsid w:val="00D666E4"/>
    <w:rsid w:val="00D667B8"/>
    <w:rsid w:val="00D717D3"/>
    <w:rsid w:val="00D72329"/>
    <w:rsid w:val="00D731CC"/>
    <w:rsid w:val="00D753F4"/>
    <w:rsid w:val="00D75606"/>
    <w:rsid w:val="00D81445"/>
    <w:rsid w:val="00D81E72"/>
    <w:rsid w:val="00D84CD4"/>
    <w:rsid w:val="00D8636A"/>
    <w:rsid w:val="00D873F3"/>
    <w:rsid w:val="00D87B4B"/>
    <w:rsid w:val="00D91343"/>
    <w:rsid w:val="00D95C73"/>
    <w:rsid w:val="00D9658E"/>
    <w:rsid w:val="00D97EA6"/>
    <w:rsid w:val="00DA2225"/>
    <w:rsid w:val="00DA5DA4"/>
    <w:rsid w:val="00DA6B5A"/>
    <w:rsid w:val="00DA7608"/>
    <w:rsid w:val="00DB3189"/>
    <w:rsid w:val="00DB41F1"/>
    <w:rsid w:val="00DB45EF"/>
    <w:rsid w:val="00DB5373"/>
    <w:rsid w:val="00DB68D0"/>
    <w:rsid w:val="00DC177C"/>
    <w:rsid w:val="00DC2041"/>
    <w:rsid w:val="00DC4698"/>
    <w:rsid w:val="00DC5C1E"/>
    <w:rsid w:val="00DC7D00"/>
    <w:rsid w:val="00DD3419"/>
    <w:rsid w:val="00DD4102"/>
    <w:rsid w:val="00DD750B"/>
    <w:rsid w:val="00DE01B5"/>
    <w:rsid w:val="00DE0AE4"/>
    <w:rsid w:val="00DE1898"/>
    <w:rsid w:val="00DE1B0C"/>
    <w:rsid w:val="00DE1DA1"/>
    <w:rsid w:val="00DE20F7"/>
    <w:rsid w:val="00DE2EA2"/>
    <w:rsid w:val="00DE4566"/>
    <w:rsid w:val="00DE45E1"/>
    <w:rsid w:val="00DE5867"/>
    <w:rsid w:val="00DE6CDA"/>
    <w:rsid w:val="00DF2996"/>
    <w:rsid w:val="00DF42AA"/>
    <w:rsid w:val="00DF4C3B"/>
    <w:rsid w:val="00DF5080"/>
    <w:rsid w:val="00DF7C88"/>
    <w:rsid w:val="00E00152"/>
    <w:rsid w:val="00E007C0"/>
    <w:rsid w:val="00E01BA7"/>
    <w:rsid w:val="00E039EF"/>
    <w:rsid w:val="00E04EC5"/>
    <w:rsid w:val="00E050D0"/>
    <w:rsid w:val="00E069B0"/>
    <w:rsid w:val="00E102EC"/>
    <w:rsid w:val="00E1390D"/>
    <w:rsid w:val="00E13D68"/>
    <w:rsid w:val="00E13F40"/>
    <w:rsid w:val="00E14543"/>
    <w:rsid w:val="00E15455"/>
    <w:rsid w:val="00E15796"/>
    <w:rsid w:val="00E169B1"/>
    <w:rsid w:val="00E178CB"/>
    <w:rsid w:val="00E17BA5"/>
    <w:rsid w:val="00E20E1E"/>
    <w:rsid w:val="00E22545"/>
    <w:rsid w:val="00E23874"/>
    <w:rsid w:val="00E2388B"/>
    <w:rsid w:val="00E256DF"/>
    <w:rsid w:val="00E25A8E"/>
    <w:rsid w:val="00E25D0F"/>
    <w:rsid w:val="00E27F88"/>
    <w:rsid w:val="00E30B7D"/>
    <w:rsid w:val="00E3163C"/>
    <w:rsid w:val="00E33B74"/>
    <w:rsid w:val="00E34B55"/>
    <w:rsid w:val="00E34CC2"/>
    <w:rsid w:val="00E35B47"/>
    <w:rsid w:val="00E35BDF"/>
    <w:rsid w:val="00E36183"/>
    <w:rsid w:val="00E361DA"/>
    <w:rsid w:val="00E364D5"/>
    <w:rsid w:val="00E37B6A"/>
    <w:rsid w:val="00E37C77"/>
    <w:rsid w:val="00E40818"/>
    <w:rsid w:val="00E411C7"/>
    <w:rsid w:val="00E41B8E"/>
    <w:rsid w:val="00E420AC"/>
    <w:rsid w:val="00E4498B"/>
    <w:rsid w:val="00E45DA4"/>
    <w:rsid w:val="00E47492"/>
    <w:rsid w:val="00E502CB"/>
    <w:rsid w:val="00E53ACC"/>
    <w:rsid w:val="00E54692"/>
    <w:rsid w:val="00E547EF"/>
    <w:rsid w:val="00E567F5"/>
    <w:rsid w:val="00E56D53"/>
    <w:rsid w:val="00E57585"/>
    <w:rsid w:val="00E605FD"/>
    <w:rsid w:val="00E6261B"/>
    <w:rsid w:val="00E63319"/>
    <w:rsid w:val="00E64667"/>
    <w:rsid w:val="00E64AA7"/>
    <w:rsid w:val="00E6535D"/>
    <w:rsid w:val="00E6588E"/>
    <w:rsid w:val="00E6642A"/>
    <w:rsid w:val="00E66FB8"/>
    <w:rsid w:val="00E700D5"/>
    <w:rsid w:val="00E7181F"/>
    <w:rsid w:val="00E71CDD"/>
    <w:rsid w:val="00E74457"/>
    <w:rsid w:val="00E74472"/>
    <w:rsid w:val="00E753DE"/>
    <w:rsid w:val="00E7738E"/>
    <w:rsid w:val="00E80D91"/>
    <w:rsid w:val="00E820CE"/>
    <w:rsid w:val="00E82C20"/>
    <w:rsid w:val="00E82F20"/>
    <w:rsid w:val="00E83D96"/>
    <w:rsid w:val="00E8435D"/>
    <w:rsid w:val="00E855B4"/>
    <w:rsid w:val="00E85943"/>
    <w:rsid w:val="00E85D41"/>
    <w:rsid w:val="00E8651F"/>
    <w:rsid w:val="00E87B4D"/>
    <w:rsid w:val="00E910ED"/>
    <w:rsid w:val="00E91276"/>
    <w:rsid w:val="00E91816"/>
    <w:rsid w:val="00E9292B"/>
    <w:rsid w:val="00E93C38"/>
    <w:rsid w:val="00E96CB1"/>
    <w:rsid w:val="00EA0502"/>
    <w:rsid w:val="00EA319E"/>
    <w:rsid w:val="00EA400A"/>
    <w:rsid w:val="00EA52BC"/>
    <w:rsid w:val="00EA5AFF"/>
    <w:rsid w:val="00EA62A2"/>
    <w:rsid w:val="00EB4815"/>
    <w:rsid w:val="00EB5443"/>
    <w:rsid w:val="00EB5DDC"/>
    <w:rsid w:val="00EB7BB1"/>
    <w:rsid w:val="00EC1AD6"/>
    <w:rsid w:val="00EC2628"/>
    <w:rsid w:val="00EC30AB"/>
    <w:rsid w:val="00EC41C2"/>
    <w:rsid w:val="00EC694C"/>
    <w:rsid w:val="00EC754B"/>
    <w:rsid w:val="00ED1BB8"/>
    <w:rsid w:val="00ED2593"/>
    <w:rsid w:val="00ED289A"/>
    <w:rsid w:val="00ED49D1"/>
    <w:rsid w:val="00ED4C29"/>
    <w:rsid w:val="00ED749A"/>
    <w:rsid w:val="00EE0088"/>
    <w:rsid w:val="00EE0989"/>
    <w:rsid w:val="00EE0EED"/>
    <w:rsid w:val="00EE10B0"/>
    <w:rsid w:val="00EE1726"/>
    <w:rsid w:val="00EE4C3D"/>
    <w:rsid w:val="00EE6136"/>
    <w:rsid w:val="00EE7A74"/>
    <w:rsid w:val="00EF0654"/>
    <w:rsid w:val="00EF17A8"/>
    <w:rsid w:val="00EF3646"/>
    <w:rsid w:val="00EF4288"/>
    <w:rsid w:val="00EF5C6D"/>
    <w:rsid w:val="00EF61B7"/>
    <w:rsid w:val="00F03AB5"/>
    <w:rsid w:val="00F04DC9"/>
    <w:rsid w:val="00F06143"/>
    <w:rsid w:val="00F070FE"/>
    <w:rsid w:val="00F0789B"/>
    <w:rsid w:val="00F07EC4"/>
    <w:rsid w:val="00F1431C"/>
    <w:rsid w:val="00F148A4"/>
    <w:rsid w:val="00F14D16"/>
    <w:rsid w:val="00F160F8"/>
    <w:rsid w:val="00F166F6"/>
    <w:rsid w:val="00F169B5"/>
    <w:rsid w:val="00F22900"/>
    <w:rsid w:val="00F23202"/>
    <w:rsid w:val="00F243BB"/>
    <w:rsid w:val="00F24A4D"/>
    <w:rsid w:val="00F24BB5"/>
    <w:rsid w:val="00F25CA1"/>
    <w:rsid w:val="00F268B2"/>
    <w:rsid w:val="00F30709"/>
    <w:rsid w:val="00F30CA8"/>
    <w:rsid w:val="00F317EA"/>
    <w:rsid w:val="00F32C88"/>
    <w:rsid w:val="00F33C50"/>
    <w:rsid w:val="00F34ED9"/>
    <w:rsid w:val="00F35BE1"/>
    <w:rsid w:val="00F37476"/>
    <w:rsid w:val="00F40975"/>
    <w:rsid w:val="00F42C1F"/>
    <w:rsid w:val="00F44B78"/>
    <w:rsid w:val="00F44CAB"/>
    <w:rsid w:val="00F4565B"/>
    <w:rsid w:val="00F45670"/>
    <w:rsid w:val="00F457BC"/>
    <w:rsid w:val="00F505C9"/>
    <w:rsid w:val="00F52236"/>
    <w:rsid w:val="00F5553E"/>
    <w:rsid w:val="00F55AB7"/>
    <w:rsid w:val="00F568E1"/>
    <w:rsid w:val="00F57644"/>
    <w:rsid w:val="00F60502"/>
    <w:rsid w:val="00F6107B"/>
    <w:rsid w:val="00F62FFB"/>
    <w:rsid w:val="00F64306"/>
    <w:rsid w:val="00F643C1"/>
    <w:rsid w:val="00F65C02"/>
    <w:rsid w:val="00F6630F"/>
    <w:rsid w:val="00F706D0"/>
    <w:rsid w:val="00F72207"/>
    <w:rsid w:val="00F7296D"/>
    <w:rsid w:val="00F72D96"/>
    <w:rsid w:val="00F7384B"/>
    <w:rsid w:val="00F75E61"/>
    <w:rsid w:val="00F7601E"/>
    <w:rsid w:val="00F76059"/>
    <w:rsid w:val="00F76167"/>
    <w:rsid w:val="00F764A0"/>
    <w:rsid w:val="00F8238E"/>
    <w:rsid w:val="00F82720"/>
    <w:rsid w:val="00F828BA"/>
    <w:rsid w:val="00F83736"/>
    <w:rsid w:val="00F83A81"/>
    <w:rsid w:val="00F85486"/>
    <w:rsid w:val="00F87399"/>
    <w:rsid w:val="00F9088A"/>
    <w:rsid w:val="00F90DB7"/>
    <w:rsid w:val="00F91E4A"/>
    <w:rsid w:val="00F9322A"/>
    <w:rsid w:val="00F93F7F"/>
    <w:rsid w:val="00F94C0F"/>
    <w:rsid w:val="00F94DD2"/>
    <w:rsid w:val="00F967EB"/>
    <w:rsid w:val="00F97262"/>
    <w:rsid w:val="00FA16AC"/>
    <w:rsid w:val="00FA191A"/>
    <w:rsid w:val="00FA1F52"/>
    <w:rsid w:val="00FA277C"/>
    <w:rsid w:val="00FA6913"/>
    <w:rsid w:val="00FB1012"/>
    <w:rsid w:val="00FB36FE"/>
    <w:rsid w:val="00FB529B"/>
    <w:rsid w:val="00FB5534"/>
    <w:rsid w:val="00FC04A4"/>
    <w:rsid w:val="00FC32F3"/>
    <w:rsid w:val="00FC4752"/>
    <w:rsid w:val="00FC6129"/>
    <w:rsid w:val="00FC6F31"/>
    <w:rsid w:val="00FC79B0"/>
    <w:rsid w:val="00FD1851"/>
    <w:rsid w:val="00FD2E69"/>
    <w:rsid w:val="00FD40B9"/>
    <w:rsid w:val="00FD5817"/>
    <w:rsid w:val="00FE079C"/>
    <w:rsid w:val="00FE18F4"/>
    <w:rsid w:val="00FE1B83"/>
    <w:rsid w:val="00FE26D1"/>
    <w:rsid w:val="00FE2B6B"/>
    <w:rsid w:val="00FE3CE4"/>
    <w:rsid w:val="00FE53D3"/>
    <w:rsid w:val="00FE5DB0"/>
    <w:rsid w:val="00FE64F4"/>
    <w:rsid w:val="00FE7677"/>
    <w:rsid w:val="00FE7B4A"/>
    <w:rsid w:val="00FE7FF1"/>
    <w:rsid w:val="00FF2149"/>
    <w:rsid w:val="00FF27FF"/>
    <w:rsid w:val="00FF2840"/>
    <w:rsid w:val="00FF3B4F"/>
    <w:rsid w:val="00FF4398"/>
    <w:rsid w:val="00FF57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4BA8"/>
  <w15:docId w15:val="{3C91DFBA-19A6-4AF4-A0DE-76B3A1B5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942"/>
  </w:style>
  <w:style w:type="paragraph" w:styleId="Ttulo1">
    <w:name w:val="heading 1"/>
    <w:basedOn w:val="Normal"/>
    <w:next w:val="Normal"/>
    <w:link w:val="Ttulo1Car"/>
    <w:uiPriority w:val="9"/>
    <w:qFormat/>
    <w:rsid w:val="00F94C0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ar"/>
    <w:uiPriority w:val="9"/>
    <w:qFormat/>
    <w:rsid w:val="004E3956"/>
    <w:pPr>
      <w:keepNext/>
      <w:spacing w:after="0" w:line="240" w:lineRule="auto"/>
      <w:jc w:val="center"/>
      <w:outlineLvl w:val="1"/>
    </w:pPr>
    <w:rPr>
      <w:rFonts w:ascii="Arial" w:eastAsia="Times New Roman" w:hAnsi="Arial" w:cs="Arial"/>
      <w:b/>
      <w:bCs/>
      <w:sz w:val="20"/>
      <w:szCs w:val="20"/>
      <w:lang w:val="es-ES" w:eastAsia="es-ES"/>
    </w:rPr>
  </w:style>
  <w:style w:type="paragraph" w:styleId="Ttulo3">
    <w:name w:val="heading 3"/>
    <w:basedOn w:val="Normal"/>
    <w:next w:val="Normal"/>
    <w:link w:val="Ttulo3Car"/>
    <w:uiPriority w:val="9"/>
    <w:semiHidden/>
    <w:unhideWhenUsed/>
    <w:qFormat/>
    <w:rsid w:val="00F94C0F"/>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94C0F"/>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94C0F"/>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94C0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94C0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94C0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94C0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Lista multicolor - Énfasis 11,Lista vistosa - Énfasis 11,Cuadrícula media 1 - Énfasis 21,List Paragraph-Thesis"/>
    <w:basedOn w:val="Normal"/>
    <w:link w:val="PrrafodelistaCar"/>
    <w:uiPriority w:val="34"/>
    <w:qFormat/>
    <w:rsid w:val="009E5942"/>
    <w:pPr>
      <w:spacing w:after="200" w:line="276" w:lineRule="auto"/>
      <w:ind w:left="720"/>
      <w:contextualSpacing/>
    </w:pPr>
  </w:style>
  <w:style w:type="paragraph" w:styleId="Encabezado">
    <w:name w:val="header"/>
    <w:basedOn w:val="Normal"/>
    <w:link w:val="EncabezadoCar"/>
    <w:uiPriority w:val="99"/>
    <w:unhideWhenUsed/>
    <w:rsid w:val="009E59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5942"/>
  </w:style>
  <w:style w:type="paragraph" w:styleId="Sinespaciado">
    <w:name w:val="No Spacing"/>
    <w:uiPriority w:val="1"/>
    <w:qFormat/>
    <w:rsid w:val="009E5942"/>
    <w:pPr>
      <w:spacing w:after="0" w:line="240" w:lineRule="auto"/>
    </w:pPr>
  </w:style>
  <w:style w:type="paragraph" w:styleId="Piedepgina">
    <w:name w:val="footer"/>
    <w:basedOn w:val="Normal"/>
    <w:link w:val="PiedepginaCar"/>
    <w:uiPriority w:val="99"/>
    <w:unhideWhenUsed/>
    <w:rsid w:val="009E59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5942"/>
  </w:style>
  <w:style w:type="table" w:styleId="Tablaconcuadrcula">
    <w:name w:val="Table Grid"/>
    <w:basedOn w:val="Tablanormal"/>
    <w:uiPriority w:val="39"/>
    <w:rsid w:val="0062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5C4881"/>
    <w:pPr>
      <w:spacing w:after="0" w:line="240" w:lineRule="auto"/>
      <w:ind w:left="709" w:hanging="71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5C4881"/>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58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66"/>
    <w:rPr>
      <w:rFonts w:ascii="Tahoma" w:hAnsi="Tahoma" w:cs="Tahoma"/>
      <w:sz w:val="16"/>
      <w:szCs w:val="16"/>
    </w:rPr>
  </w:style>
  <w:style w:type="character" w:styleId="Hipervnculo">
    <w:name w:val="Hyperlink"/>
    <w:basedOn w:val="Fuentedeprrafopredeter"/>
    <w:uiPriority w:val="99"/>
    <w:unhideWhenUsed/>
    <w:rsid w:val="00B05866"/>
    <w:rPr>
      <w:color w:val="0563C1" w:themeColor="hyperlink"/>
      <w:u w:val="single"/>
    </w:rPr>
  </w:style>
  <w:style w:type="paragraph" w:styleId="Lista2">
    <w:name w:val="List 2"/>
    <w:basedOn w:val="Normal"/>
    <w:uiPriority w:val="99"/>
    <w:unhideWhenUsed/>
    <w:rsid w:val="00B05866"/>
    <w:pPr>
      <w:spacing w:after="200" w:line="276" w:lineRule="auto"/>
      <w:ind w:left="566" w:hanging="283"/>
      <w:contextualSpacing/>
    </w:pPr>
  </w:style>
  <w:style w:type="paragraph" w:styleId="Listaconvietas2">
    <w:name w:val="List Bullet 2"/>
    <w:basedOn w:val="Normal"/>
    <w:uiPriority w:val="99"/>
    <w:unhideWhenUsed/>
    <w:rsid w:val="00B05866"/>
    <w:pPr>
      <w:numPr>
        <w:numId w:val="1"/>
      </w:numPr>
      <w:spacing w:after="200" w:line="276" w:lineRule="auto"/>
      <w:contextualSpacing/>
    </w:pPr>
  </w:style>
  <w:style w:type="paragraph" w:styleId="Textoindependienteprimerasangra2">
    <w:name w:val="Body Text First Indent 2"/>
    <w:basedOn w:val="Sangradetextonormal"/>
    <w:link w:val="Textoindependienteprimerasangra2Car"/>
    <w:uiPriority w:val="99"/>
    <w:unhideWhenUsed/>
    <w:rsid w:val="00B05866"/>
    <w:pPr>
      <w:spacing w:after="200" w:line="276" w:lineRule="auto"/>
      <w:ind w:left="360" w:firstLine="360"/>
      <w:jc w:val="left"/>
    </w:pPr>
    <w:rPr>
      <w:rFonts w:asciiTheme="minorHAnsi" w:eastAsiaTheme="minorHAnsi" w:hAnsiTheme="minorHAnsi" w:cstheme="minorBid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rsid w:val="00B05866"/>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rsid w:val="00B05866"/>
    <w:pPr>
      <w:spacing w:after="120" w:line="240" w:lineRule="auto"/>
      <w:jc w:val="both"/>
    </w:pPr>
    <w:rPr>
      <w:rFonts w:ascii="Helv" w:eastAsia="Calibri" w:hAnsi="Helv" w:cs="Times New Roman"/>
      <w:szCs w:val="20"/>
      <w:lang w:val="es-ES_tradnl" w:eastAsia="es-ES"/>
    </w:rPr>
  </w:style>
  <w:style w:type="character" w:customStyle="1" w:styleId="TextoindependienteCar">
    <w:name w:val="Texto independiente Car"/>
    <w:basedOn w:val="Fuentedeprrafopredeter"/>
    <w:link w:val="Textoindependiente"/>
    <w:uiPriority w:val="99"/>
    <w:rsid w:val="00B05866"/>
    <w:rPr>
      <w:rFonts w:ascii="Helv" w:eastAsia="Calibri" w:hAnsi="Helv" w:cs="Times New Roman"/>
      <w:szCs w:val="20"/>
      <w:lang w:val="es-ES_tradnl" w:eastAsia="es-ES"/>
    </w:rPr>
  </w:style>
  <w:style w:type="paragraph" w:styleId="Textoindependiente3">
    <w:name w:val="Body Text 3"/>
    <w:basedOn w:val="Normal"/>
    <w:link w:val="Textoindependiente3Car"/>
    <w:uiPriority w:val="99"/>
    <w:rsid w:val="00B05866"/>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rsid w:val="00B05866"/>
    <w:rPr>
      <w:rFonts w:ascii="Times New Roman" w:eastAsia="Times New Roman" w:hAnsi="Times New Roman" w:cs="Times New Roman"/>
      <w:sz w:val="16"/>
      <w:szCs w:val="16"/>
      <w:lang w:eastAsia="es-ES"/>
    </w:rPr>
  </w:style>
  <w:style w:type="paragraph" w:customStyle="1" w:styleId="Default">
    <w:name w:val="Default"/>
    <w:rsid w:val="00B05866"/>
    <w:pPr>
      <w:autoSpaceDE w:val="0"/>
      <w:autoSpaceDN w:val="0"/>
      <w:adjustRightInd w:val="0"/>
      <w:spacing w:after="0" w:line="240" w:lineRule="auto"/>
    </w:pPr>
    <w:rPr>
      <w:rFonts w:ascii="Arial" w:hAnsi="Arial" w:cs="Arial"/>
      <w:color w:val="000000"/>
      <w:sz w:val="24"/>
      <w:szCs w:val="24"/>
    </w:rPr>
  </w:style>
  <w:style w:type="paragraph" w:customStyle="1" w:styleId="Cuerpo">
    <w:name w:val="Cuerpo"/>
    <w:rsid w:val="00B05866"/>
    <w:pPr>
      <w:pBdr>
        <w:top w:val="nil"/>
        <w:left w:val="nil"/>
        <w:bottom w:val="nil"/>
        <w:right w:val="nil"/>
        <w:between w:val="nil"/>
        <w:bar w:val="nil"/>
      </w:pBdr>
      <w:suppressAutoHyphens/>
      <w:spacing w:after="180" w:line="312" w:lineRule="auto"/>
    </w:pPr>
    <w:rPr>
      <w:rFonts w:ascii="Helvetica Neue Light" w:eastAsia="Helvetica Neue Light" w:hAnsi="Helvetica Neue Light" w:cs="Helvetica Neue Light"/>
      <w:color w:val="000000"/>
      <w:sz w:val="18"/>
      <w:szCs w:val="18"/>
      <w:bdr w:val="nil"/>
      <w:lang w:eastAsia="es-MX"/>
    </w:rPr>
  </w:style>
  <w:style w:type="paragraph" w:styleId="Ttulo">
    <w:name w:val="Title"/>
    <w:next w:val="Cuerpo"/>
    <w:link w:val="TtuloCar"/>
    <w:uiPriority w:val="10"/>
    <w:qFormat/>
    <w:rsid w:val="00B05866"/>
    <w:pPr>
      <w:keepNext/>
      <w:pBdr>
        <w:top w:val="nil"/>
        <w:left w:val="nil"/>
        <w:bottom w:val="nil"/>
        <w:right w:val="nil"/>
        <w:between w:val="nil"/>
        <w:bar w:val="nil"/>
      </w:pBdr>
      <w:spacing w:after="1360" w:line="240" w:lineRule="auto"/>
      <w:outlineLvl w:val="0"/>
    </w:pPr>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TtuloCar">
    <w:name w:val="Título Car"/>
    <w:basedOn w:val="Fuentedeprrafopredeter"/>
    <w:link w:val="Ttulo"/>
    <w:uiPriority w:val="10"/>
    <w:rsid w:val="00B05866"/>
    <w:rPr>
      <w:rFonts w:ascii="Helvetica Neue UltraLight" w:eastAsia="Helvetica Neue UltraLight" w:hAnsi="Helvetica Neue UltraLight" w:cs="Helvetica Neue UltraLight"/>
      <w:color w:val="000000"/>
      <w:spacing w:val="38"/>
      <w:sz w:val="64"/>
      <w:szCs w:val="64"/>
      <w:bdr w:val="nil"/>
      <w:lang w:eastAsia="es-MX"/>
    </w:rPr>
  </w:style>
  <w:style w:type="character" w:customStyle="1" w:styleId="Ninguno">
    <w:name w:val="Ninguno"/>
    <w:rsid w:val="00B05866"/>
    <w:rPr>
      <w:lang w:val="es-ES_tradnl"/>
    </w:rPr>
  </w:style>
  <w:style w:type="table" w:customStyle="1" w:styleId="Tablaconcuadrcula1">
    <w:name w:val="Tabla con cuadrícula1"/>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058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05866"/>
    <w:rPr>
      <w:color w:val="808080"/>
    </w:rPr>
  </w:style>
  <w:style w:type="character" w:styleId="Hipervnculovisitado">
    <w:name w:val="FollowedHyperlink"/>
    <w:basedOn w:val="Fuentedeprrafopredeter"/>
    <w:uiPriority w:val="99"/>
    <w:semiHidden/>
    <w:unhideWhenUsed/>
    <w:rsid w:val="00B05866"/>
    <w:rPr>
      <w:color w:val="954F72"/>
      <w:u w:val="single"/>
    </w:rPr>
  </w:style>
  <w:style w:type="paragraph" w:customStyle="1" w:styleId="xl65">
    <w:name w:val="xl65"/>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6">
    <w:name w:val="xl66"/>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B05866"/>
    <w:pP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B05866"/>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B058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2">
    <w:name w:val="xl7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73">
    <w:name w:val="xl73"/>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4">
    <w:name w:val="xl74"/>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5">
    <w:name w:val="xl7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7">
    <w:name w:val="xl77"/>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78">
    <w:name w:val="xl78"/>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79">
    <w:name w:val="xl79"/>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0">
    <w:name w:val="xl8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81">
    <w:name w:val="xl8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82">
    <w:name w:val="xl82"/>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3">
    <w:name w:val="xl83"/>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4">
    <w:name w:val="xl84"/>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85">
    <w:name w:val="xl85"/>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86">
    <w:name w:val="xl86"/>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87">
    <w:name w:val="xl87"/>
    <w:basedOn w:val="Normal"/>
    <w:rsid w:val="00B0586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8">
    <w:name w:val="xl88"/>
    <w:basedOn w:val="Normal"/>
    <w:rsid w:val="00B05866"/>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9">
    <w:name w:val="xl89"/>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
    <w:name w:val="xl90"/>
    <w:basedOn w:val="Normal"/>
    <w:rsid w:val="00B0586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1">
    <w:name w:val="xl91"/>
    <w:basedOn w:val="Normal"/>
    <w:rsid w:val="00B058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2">
    <w:name w:val="xl92"/>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93">
    <w:name w:val="xl93"/>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4">
    <w:name w:val="xl94"/>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5">
    <w:name w:val="xl95"/>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96">
    <w:name w:val="xl96"/>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97">
    <w:name w:val="xl97"/>
    <w:basedOn w:val="Normal"/>
    <w:rsid w:val="00B0586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8">
    <w:name w:val="xl98"/>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99">
    <w:name w:val="xl99"/>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0">
    <w:name w:val="xl10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1">
    <w:name w:val="xl101"/>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2">
    <w:name w:val="xl102"/>
    <w:basedOn w:val="Normal"/>
    <w:rsid w:val="00B0586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3">
    <w:name w:val="xl103"/>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04">
    <w:name w:val="xl104"/>
    <w:basedOn w:val="Normal"/>
    <w:rsid w:val="00B0586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05">
    <w:name w:val="xl105"/>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6">
    <w:name w:val="xl106"/>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07">
    <w:name w:val="xl107"/>
    <w:basedOn w:val="Normal"/>
    <w:rsid w:val="00B0586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8">
    <w:name w:val="xl108"/>
    <w:basedOn w:val="Normal"/>
    <w:rsid w:val="00B0586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09">
    <w:name w:val="xl109"/>
    <w:basedOn w:val="Normal"/>
    <w:rsid w:val="00B05866"/>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0">
    <w:name w:val="xl110"/>
    <w:basedOn w:val="Normal"/>
    <w:rsid w:val="00B0586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1">
    <w:name w:val="xl111"/>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Arial" w:eastAsia="Times New Roman" w:hAnsi="Arial" w:cs="Arial"/>
      <w:color w:val="000000"/>
      <w:sz w:val="24"/>
      <w:szCs w:val="24"/>
      <w:lang w:eastAsia="es-MX"/>
    </w:rPr>
  </w:style>
  <w:style w:type="paragraph" w:customStyle="1" w:styleId="xl112">
    <w:name w:val="xl112"/>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color w:val="000000"/>
      <w:sz w:val="24"/>
      <w:szCs w:val="24"/>
      <w:lang w:eastAsia="es-MX"/>
    </w:rPr>
  </w:style>
  <w:style w:type="paragraph" w:customStyle="1" w:styleId="xl113">
    <w:name w:val="xl113"/>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4">
    <w:name w:val="xl114"/>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es-MX"/>
    </w:rPr>
  </w:style>
  <w:style w:type="paragraph" w:customStyle="1" w:styleId="xl115">
    <w:name w:val="xl115"/>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16">
    <w:name w:val="xl116"/>
    <w:basedOn w:val="Normal"/>
    <w:rsid w:val="00B05866"/>
    <w:pPr>
      <w:pBdr>
        <w:top w:val="single" w:sz="8" w:space="0" w:color="auto"/>
        <w:bottom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17">
    <w:name w:val="xl117"/>
    <w:basedOn w:val="Normal"/>
    <w:rsid w:val="00B05866"/>
    <w:pPr>
      <w:pBdr>
        <w:top w:val="single" w:sz="8" w:space="0" w:color="auto"/>
        <w:left w:val="single" w:sz="8" w:space="0" w:color="auto"/>
        <w:bottom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18">
    <w:name w:val="xl118"/>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119">
    <w:name w:val="xl119"/>
    <w:basedOn w:val="Normal"/>
    <w:rsid w:val="00B05866"/>
    <w:pPr>
      <w:pBdr>
        <w:top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20">
    <w:name w:val="xl120"/>
    <w:basedOn w:val="Normal"/>
    <w:rsid w:val="00B058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121">
    <w:name w:val="xl121"/>
    <w:basedOn w:val="Normal"/>
    <w:rsid w:val="00B05866"/>
    <w:pPr>
      <w:pBdr>
        <w:top w:val="single" w:sz="8" w:space="0" w:color="auto"/>
        <w:bottom w:val="single" w:sz="8" w:space="0" w:color="auto"/>
        <w:righ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2">
    <w:name w:val="xl122"/>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3">
    <w:name w:val="xl123"/>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24">
    <w:name w:val="xl124"/>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paragraph" w:customStyle="1" w:styleId="xl125">
    <w:name w:val="xl125"/>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126">
    <w:name w:val="xl126"/>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27">
    <w:name w:val="xl12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es-MX"/>
    </w:rPr>
  </w:style>
  <w:style w:type="paragraph" w:customStyle="1" w:styleId="xl128">
    <w:name w:val="xl128"/>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29">
    <w:name w:val="xl129"/>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0">
    <w:name w:val="xl130"/>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1">
    <w:name w:val="xl131"/>
    <w:basedOn w:val="Normal"/>
    <w:rsid w:val="00B0586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24"/>
      <w:szCs w:val="24"/>
      <w:lang w:eastAsia="es-MX"/>
    </w:rPr>
  </w:style>
  <w:style w:type="paragraph" w:customStyle="1" w:styleId="xl132">
    <w:name w:val="xl132"/>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3">
    <w:name w:val="xl133"/>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4">
    <w:name w:val="xl134"/>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35">
    <w:name w:val="xl135"/>
    <w:basedOn w:val="Normal"/>
    <w:rsid w:val="00B05866"/>
    <w:pPr>
      <w:pBdr>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136">
    <w:name w:val="xl136"/>
    <w:basedOn w:val="Normal"/>
    <w:rsid w:val="00B05866"/>
    <w:pPr>
      <w:pBdr>
        <w:left w:val="single" w:sz="4" w:space="0" w:color="C0C0C0"/>
        <w:right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137">
    <w:name w:val="xl137"/>
    <w:basedOn w:val="Normal"/>
    <w:rsid w:val="00B0586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color w:val="000000"/>
      <w:sz w:val="24"/>
      <w:szCs w:val="24"/>
      <w:lang w:eastAsia="es-MX"/>
    </w:rPr>
  </w:style>
  <w:style w:type="paragraph" w:customStyle="1" w:styleId="xl138">
    <w:name w:val="xl138"/>
    <w:basedOn w:val="Normal"/>
    <w:rsid w:val="00B05866"/>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table" w:customStyle="1" w:styleId="Tabladelista3-nfasis31">
    <w:name w:val="Tabla de lista 3 - Énfasis 31"/>
    <w:basedOn w:val="Tablanormal"/>
    <w:uiPriority w:val="48"/>
    <w:rsid w:val="00652D0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7">
    <w:name w:val="A7"/>
    <w:uiPriority w:val="99"/>
    <w:rsid w:val="00F1431C"/>
    <w:rPr>
      <w:rFonts w:cs="Montserrat"/>
      <w:color w:val="000000"/>
      <w:sz w:val="22"/>
      <w:szCs w:val="22"/>
    </w:rPr>
  </w:style>
  <w:style w:type="numbering" w:customStyle="1" w:styleId="WWNum1">
    <w:name w:val="WWNum1"/>
    <w:basedOn w:val="Sinlista"/>
    <w:rsid w:val="006E25AF"/>
    <w:pPr>
      <w:numPr>
        <w:numId w:val="2"/>
      </w:numPr>
    </w:p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locked/>
    <w:rsid w:val="000C72B2"/>
  </w:style>
  <w:style w:type="character" w:styleId="Textoennegrita">
    <w:name w:val="Strong"/>
    <w:basedOn w:val="Fuentedeprrafopredeter"/>
    <w:uiPriority w:val="22"/>
    <w:qFormat/>
    <w:rsid w:val="002E3DF4"/>
    <w:rPr>
      <w:b/>
      <w:bCs/>
    </w:rPr>
  </w:style>
  <w:style w:type="table" w:styleId="Tabladelista3-nfasis3">
    <w:name w:val="List Table 3 Accent 3"/>
    <w:basedOn w:val="Tablanormal"/>
    <w:uiPriority w:val="48"/>
    <w:rsid w:val="00D753F4"/>
    <w:pPr>
      <w:spacing w:after="0" w:line="240" w:lineRule="auto"/>
    </w:pPr>
    <w:rPr>
      <w:lang w:val="es-ES_tradnl"/>
    </w:r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Texto">
    <w:name w:val="Texto"/>
    <w:basedOn w:val="Normal"/>
    <w:link w:val="TextoCar"/>
    <w:rsid w:val="001C2DAF"/>
    <w:pPr>
      <w:spacing w:after="101" w:line="216" w:lineRule="exact"/>
      <w:ind w:firstLine="288"/>
      <w:jc w:val="both"/>
    </w:pPr>
    <w:rPr>
      <w:rFonts w:ascii="Arial" w:eastAsia="Calibri" w:hAnsi="Arial" w:cs="Times New Roman"/>
      <w:sz w:val="18"/>
      <w:szCs w:val="18"/>
      <w:lang w:eastAsia="es-MX"/>
    </w:rPr>
  </w:style>
  <w:style w:type="character" w:customStyle="1" w:styleId="TextoCar">
    <w:name w:val="Texto Car"/>
    <w:link w:val="Texto"/>
    <w:locked/>
    <w:rsid w:val="001C2DAF"/>
    <w:rPr>
      <w:rFonts w:ascii="Arial" w:eastAsia="Calibri" w:hAnsi="Arial" w:cs="Times New Roman"/>
      <w:sz w:val="18"/>
      <w:szCs w:val="18"/>
      <w:lang w:eastAsia="es-MX"/>
    </w:rPr>
  </w:style>
  <w:style w:type="paragraph" w:styleId="Textosinformato">
    <w:name w:val="Plain Text"/>
    <w:basedOn w:val="Normal"/>
    <w:link w:val="TextosinformatoCar"/>
    <w:uiPriority w:val="99"/>
    <w:unhideWhenUsed/>
    <w:rsid w:val="00BA5251"/>
    <w:pPr>
      <w:spacing w:after="0" w:line="240" w:lineRule="auto"/>
    </w:pPr>
    <w:rPr>
      <w:rFonts w:ascii="Consolas" w:eastAsiaTheme="minorEastAsia" w:hAnsi="Consolas"/>
      <w:sz w:val="21"/>
      <w:szCs w:val="21"/>
      <w:lang w:eastAsia="es-MX"/>
    </w:rPr>
  </w:style>
  <w:style w:type="character" w:customStyle="1" w:styleId="TextosinformatoCar">
    <w:name w:val="Texto sin formato Car"/>
    <w:basedOn w:val="Fuentedeprrafopredeter"/>
    <w:link w:val="Textosinformato"/>
    <w:uiPriority w:val="99"/>
    <w:rsid w:val="00BA5251"/>
    <w:rPr>
      <w:rFonts w:ascii="Consolas" w:eastAsiaTheme="minorEastAsia" w:hAnsi="Consolas"/>
      <w:sz w:val="21"/>
      <w:szCs w:val="21"/>
      <w:lang w:eastAsia="es-MX"/>
    </w:rPr>
  </w:style>
  <w:style w:type="paragraph" w:customStyle="1" w:styleId="Normal1">
    <w:name w:val="Normal1"/>
    <w:rsid w:val="00926245"/>
    <w:pPr>
      <w:spacing w:after="0" w:line="240" w:lineRule="auto"/>
    </w:pPr>
    <w:rPr>
      <w:rFonts w:ascii="Times New Roman" w:eastAsia="Times New Roman" w:hAnsi="Times New Roman" w:cs="Times New Roman"/>
      <w:sz w:val="24"/>
      <w:szCs w:val="24"/>
      <w:lang w:val="es-ES" w:eastAsia="es-MX"/>
    </w:rPr>
  </w:style>
  <w:style w:type="paragraph" w:customStyle="1" w:styleId="Standard">
    <w:name w:val="Standard"/>
    <w:rsid w:val="00616669"/>
    <w:pPr>
      <w:suppressAutoHyphens/>
      <w:autoSpaceDN w:val="0"/>
      <w:spacing w:after="200" w:line="276" w:lineRule="auto"/>
      <w:textAlignment w:val="baseline"/>
    </w:pPr>
    <w:rPr>
      <w:rFonts w:ascii="Calibri" w:eastAsia="SimSun" w:hAnsi="Calibri" w:cs="Tahoma"/>
      <w:kern w:val="3"/>
      <w:lang w:val="es-ES"/>
    </w:rPr>
  </w:style>
  <w:style w:type="paragraph" w:customStyle="1" w:styleId="Remiteabreviado">
    <w:name w:val="Remite abreviado"/>
    <w:basedOn w:val="Normal"/>
    <w:rsid w:val="00FE079C"/>
    <w:pPr>
      <w:spacing w:after="0" w:line="240" w:lineRule="auto"/>
    </w:pPr>
    <w:rPr>
      <w:rFonts w:ascii="Times New Roman" w:eastAsia="Times New Roman" w:hAnsi="Times New Roman" w:cs="Times New Roman"/>
      <w:sz w:val="20"/>
      <w:szCs w:val="20"/>
      <w:lang w:val="es-ES" w:eastAsia="es-ES"/>
    </w:rPr>
  </w:style>
  <w:style w:type="paragraph" w:customStyle="1" w:styleId="msonormal0">
    <w:name w:val="msonormal"/>
    <w:basedOn w:val="Normal"/>
    <w:rsid w:val="003F222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3D17E3"/>
    <w:pPr>
      <w:widowControl w:val="0"/>
      <w:autoSpaceDE w:val="0"/>
      <w:autoSpaceDN w:val="0"/>
      <w:spacing w:after="0" w:line="147" w:lineRule="exact"/>
    </w:pPr>
    <w:rPr>
      <w:rFonts w:ascii="Calibri" w:eastAsia="Calibri" w:hAnsi="Calibri" w:cs="Calibri"/>
      <w:lang w:val="es-ES"/>
    </w:rPr>
  </w:style>
  <w:style w:type="character" w:customStyle="1" w:styleId="Ttulo2Car">
    <w:name w:val="Título 2 Car"/>
    <w:basedOn w:val="Fuentedeprrafopredeter"/>
    <w:link w:val="Ttulo2"/>
    <w:uiPriority w:val="9"/>
    <w:rsid w:val="004E3956"/>
    <w:rPr>
      <w:rFonts w:ascii="Arial" w:eastAsia="Times New Roman" w:hAnsi="Arial" w:cs="Arial"/>
      <w:b/>
      <w:bCs/>
      <w:sz w:val="20"/>
      <w:szCs w:val="20"/>
      <w:lang w:val="es-ES" w:eastAsia="es-ES"/>
    </w:rPr>
  </w:style>
  <w:style w:type="paragraph" w:styleId="NormalWeb">
    <w:name w:val="Normal (Web)"/>
    <w:basedOn w:val="Normal"/>
    <w:uiPriority w:val="99"/>
    <w:semiHidden/>
    <w:unhideWhenUsed/>
    <w:rsid w:val="00DE5867"/>
    <w:pPr>
      <w:spacing w:before="100" w:beforeAutospacing="1" w:after="100" w:afterAutospacing="1" w:line="276" w:lineRule="auto"/>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F94C0F"/>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3Car">
    <w:name w:val="Título 3 Car"/>
    <w:basedOn w:val="Fuentedeprrafopredeter"/>
    <w:link w:val="Ttulo3"/>
    <w:uiPriority w:val="9"/>
    <w:semiHidden/>
    <w:rsid w:val="00F94C0F"/>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F94C0F"/>
    <w:rPr>
      <w:rFonts w:eastAsiaTheme="majorEastAsia"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F94C0F"/>
    <w:rPr>
      <w:rFonts w:eastAsiaTheme="majorEastAsia"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F94C0F"/>
    <w:rPr>
      <w:rFonts w:eastAsiaTheme="majorEastAsia"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F94C0F"/>
    <w:rPr>
      <w:rFonts w:eastAsiaTheme="majorEastAsia"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F94C0F"/>
    <w:rPr>
      <w:rFonts w:eastAsiaTheme="majorEastAsia"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F94C0F"/>
    <w:rPr>
      <w:rFonts w:eastAsiaTheme="majorEastAsia" w:cstheme="majorBidi"/>
      <w:color w:val="272727" w:themeColor="text1" w:themeTint="D8"/>
      <w:kern w:val="2"/>
      <w:sz w:val="24"/>
      <w:szCs w:val="24"/>
      <w14:ligatures w14:val="standardContextual"/>
    </w:rPr>
  </w:style>
  <w:style w:type="paragraph" w:styleId="Subttulo">
    <w:name w:val="Subtitle"/>
    <w:basedOn w:val="Normal"/>
    <w:next w:val="Normal"/>
    <w:link w:val="SubttuloCar"/>
    <w:uiPriority w:val="11"/>
    <w:qFormat/>
    <w:rsid w:val="00F94C0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94C0F"/>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F94C0F"/>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94C0F"/>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F94C0F"/>
    <w:rPr>
      <w:i/>
      <w:iCs/>
      <w:color w:val="2E74B5" w:themeColor="accent1" w:themeShade="BF"/>
    </w:rPr>
  </w:style>
  <w:style w:type="paragraph" w:styleId="Citadestacada">
    <w:name w:val="Intense Quote"/>
    <w:basedOn w:val="Normal"/>
    <w:next w:val="Normal"/>
    <w:link w:val="CitadestacadaCar"/>
    <w:uiPriority w:val="30"/>
    <w:qFormat/>
    <w:rsid w:val="00F94C0F"/>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94C0F"/>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F94C0F"/>
    <w:rPr>
      <w:b/>
      <w:bCs/>
      <w:smallCaps/>
      <w:color w:val="2E74B5" w:themeColor="accent1" w:themeShade="BF"/>
      <w:spacing w:val="5"/>
    </w:rPr>
  </w:style>
  <w:style w:type="paragraph" w:customStyle="1" w:styleId="Pa2">
    <w:name w:val="Pa2"/>
    <w:basedOn w:val="Normal"/>
    <w:next w:val="Normal"/>
    <w:uiPriority w:val="99"/>
    <w:rsid w:val="0028056D"/>
    <w:pPr>
      <w:autoSpaceDE w:val="0"/>
      <w:autoSpaceDN w:val="0"/>
      <w:adjustRightInd w:val="0"/>
      <w:spacing w:after="0" w:line="241" w:lineRule="atLeast"/>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436">
      <w:bodyDiv w:val="1"/>
      <w:marLeft w:val="0"/>
      <w:marRight w:val="0"/>
      <w:marTop w:val="0"/>
      <w:marBottom w:val="0"/>
      <w:divBdr>
        <w:top w:val="none" w:sz="0" w:space="0" w:color="auto"/>
        <w:left w:val="none" w:sz="0" w:space="0" w:color="auto"/>
        <w:bottom w:val="none" w:sz="0" w:space="0" w:color="auto"/>
        <w:right w:val="none" w:sz="0" w:space="0" w:color="auto"/>
      </w:divBdr>
    </w:div>
    <w:div w:id="25103016">
      <w:bodyDiv w:val="1"/>
      <w:marLeft w:val="0"/>
      <w:marRight w:val="0"/>
      <w:marTop w:val="0"/>
      <w:marBottom w:val="0"/>
      <w:divBdr>
        <w:top w:val="none" w:sz="0" w:space="0" w:color="auto"/>
        <w:left w:val="none" w:sz="0" w:space="0" w:color="auto"/>
        <w:bottom w:val="none" w:sz="0" w:space="0" w:color="auto"/>
        <w:right w:val="none" w:sz="0" w:space="0" w:color="auto"/>
      </w:divBdr>
    </w:div>
    <w:div w:id="46497271">
      <w:bodyDiv w:val="1"/>
      <w:marLeft w:val="0"/>
      <w:marRight w:val="0"/>
      <w:marTop w:val="0"/>
      <w:marBottom w:val="0"/>
      <w:divBdr>
        <w:top w:val="none" w:sz="0" w:space="0" w:color="auto"/>
        <w:left w:val="none" w:sz="0" w:space="0" w:color="auto"/>
        <w:bottom w:val="none" w:sz="0" w:space="0" w:color="auto"/>
        <w:right w:val="none" w:sz="0" w:space="0" w:color="auto"/>
      </w:divBdr>
    </w:div>
    <w:div w:id="112986427">
      <w:bodyDiv w:val="1"/>
      <w:marLeft w:val="0"/>
      <w:marRight w:val="0"/>
      <w:marTop w:val="0"/>
      <w:marBottom w:val="0"/>
      <w:divBdr>
        <w:top w:val="none" w:sz="0" w:space="0" w:color="auto"/>
        <w:left w:val="none" w:sz="0" w:space="0" w:color="auto"/>
        <w:bottom w:val="none" w:sz="0" w:space="0" w:color="auto"/>
        <w:right w:val="none" w:sz="0" w:space="0" w:color="auto"/>
      </w:divBdr>
    </w:div>
    <w:div w:id="124550152">
      <w:bodyDiv w:val="1"/>
      <w:marLeft w:val="0"/>
      <w:marRight w:val="0"/>
      <w:marTop w:val="0"/>
      <w:marBottom w:val="0"/>
      <w:divBdr>
        <w:top w:val="none" w:sz="0" w:space="0" w:color="auto"/>
        <w:left w:val="none" w:sz="0" w:space="0" w:color="auto"/>
        <w:bottom w:val="none" w:sz="0" w:space="0" w:color="auto"/>
        <w:right w:val="none" w:sz="0" w:space="0" w:color="auto"/>
      </w:divBdr>
    </w:div>
    <w:div w:id="149760792">
      <w:bodyDiv w:val="1"/>
      <w:marLeft w:val="0"/>
      <w:marRight w:val="0"/>
      <w:marTop w:val="0"/>
      <w:marBottom w:val="0"/>
      <w:divBdr>
        <w:top w:val="none" w:sz="0" w:space="0" w:color="auto"/>
        <w:left w:val="none" w:sz="0" w:space="0" w:color="auto"/>
        <w:bottom w:val="none" w:sz="0" w:space="0" w:color="auto"/>
        <w:right w:val="none" w:sz="0" w:space="0" w:color="auto"/>
      </w:divBdr>
    </w:div>
    <w:div w:id="165943420">
      <w:bodyDiv w:val="1"/>
      <w:marLeft w:val="0"/>
      <w:marRight w:val="0"/>
      <w:marTop w:val="0"/>
      <w:marBottom w:val="0"/>
      <w:divBdr>
        <w:top w:val="none" w:sz="0" w:space="0" w:color="auto"/>
        <w:left w:val="none" w:sz="0" w:space="0" w:color="auto"/>
        <w:bottom w:val="none" w:sz="0" w:space="0" w:color="auto"/>
        <w:right w:val="none" w:sz="0" w:space="0" w:color="auto"/>
      </w:divBdr>
    </w:div>
    <w:div w:id="177936918">
      <w:bodyDiv w:val="1"/>
      <w:marLeft w:val="0"/>
      <w:marRight w:val="0"/>
      <w:marTop w:val="0"/>
      <w:marBottom w:val="0"/>
      <w:divBdr>
        <w:top w:val="none" w:sz="0" w:space="0" w:color="auto"/>
        <w:left w:val="none" w:sz="0" w:space="0" w:color="auto"/>
        <w:bottom w:val="none" w:sz="0" w:space="0" w:color="auto"/>
        <w:right w:val="none" w:sz="0" w:space="0" w:color="auto"/>
      </w:divBdr>
    </w:div>
    <w:div w:id="178928162">
      <w:bodyDiv w:val="1"/>
      <w:marLeft w:val="0"/>
      <w:marRight w:val="0"/>
      <w:marTop w:val="0"/>
      <w:marBottom w:val="0"/>
      <w:divBdr>
        <w:top w:val="none" w:sz="0" w:space="0" w:color="auto"/>
        <w:left w:val="none" w:sz="0" w:space="0" w:color="auto"/>
        <w:bottom w:val="none" w:sz="0" w:space="0" w:color="auto"/>
        <w:right w:val="none" w:sz="0" w:space="0" w:color="auto"/>
      </w:divBdr>
    </w:div>
    <w:div w:id="195196004">
      <w:bodyDiv w:val="1"/>
      <w:marLeft w:val="0"/>
      <w:marRight w:val="0"/>
      <w:marTop w:val="0"/>
      <w:marBottom w:val="0"/>
      <w:divBdr>
        <w:top w:val="none" w:sz="0" w:space="0" w:color="auto"/>
        <w:left w:val="none" w:sz="0" w:space="0" w:color="auto"/>
        <w:bottom w:val="none" w:sz="0" w:space="0" w:color="auto"/>
        <w:right w:val="none" w:sz="0" w:space="0" w:color="auto"/>
      </w:divBdr>
    </w:div>
    <w:div w:id="260380321">
      <w:bodyDiv w:val="1"/>
      <w:marLeft w:val="0"/>
      <w:marRight w:val="0"/>
      <w:marTop w:val="0"/>
      <w:marBottom w:val="0"/>
      <w:divBdr>
        <w:top w:val="none" w:sz="0" w:space="0" w:color="auto"/>
        <w:left w:val="none" w:sz="0" w:space="0" w:color="auto"/>
        <w:bottom w:val="none" w:sz="0" w:space="0" w:color="auto"/>
        <w:right w:val="none" w:sz="0" w:space="0" w:color="auto"/>
      </w:divBdr>
    </w:div>
    <w:div w:id="268900145">
      <w:bodyDiv w:val="1"/>
      <w:marLeft w:val="0"/>
      <w:marRight w:val="0"/>
      <w:marTop w:val="0"/>
      <w:marBottom w:val="0"/>
      <w:divBdr>
        <w:top w:val="none" w:sz="0" w:space="0" w:color="auto"/>
        <w:left w:val="none" w:sz="0" w:space="0" w:color="auto"/>
        <w:bottom w:val="none" w:sz="0" w:space="0" w:color="auto"/>
        <w:right w:val="none" w:sz="0" w:space="0" w:color="auto"/>
      </w:divBdr>
    </w:div>
    <w:div w:id="298340490">
      <w:bodyDiv w:val="1"/>
      <w:marLeft w:val="0"/>
      <w:marRight w:val="0"/>
      <w:marTop w:val="0"/>
      <w:marBottom w:val="0"/>
      <w:divBdr>
        <w:top w:val="none" w:sz="0" w:space="0" w:color="auto"/>
        <w:left w:val="none" w:sz="0" w:space="0" w:color="auto"/>
        <w:bottom w:val="none" w:sz="0" w:space="0" w:color="auto"/>
        <w:right w:val="none" w:sz="0" w:space="0" w:color="auto"/>
      </w:divBdr>
    </w:div>
    <w:div w:id="328599560">
      <w:bodyDiv w:val="1"/>
      <w:marLeft w:val="0"/>
      <w:marRight w:val="0"/>
      <w:marTop w:val="0"/>
      <w:marBottom w:val="0"/>
      <w:divBdr>
        <w:top w:val="none" w:sz="0" w:space="0" w:color="auto"/>
        <w:left w:val="none" w:sz="0" w:space="0" w:color="auto"/>
        <w:bottom w:val="none" w:sz="0" w:space="0" w:color="auto"/>
        <w:right w:val="none" w:sz="0" w:space="0" w:color="auto"/>
      </w:divBdr>
    </w:div>
    <w:div w:id="367728188">
      <w:bodyDiv w:val="1"/>
      <w:marLeft w:val="0"/>
      <w:marRight w:val="0"/>
      <w:marTop w:val="0"/>
      <w:marBottom w:val="0"/>
      <w:divBdr>
        <w:top w:val="none" w:sz="0" w:space="0" w:color="auto"/>
        <w:left w:val="none" w:sz="0" w:space="0" w:color="auto"/>
        <w:bottom w:val="none" w:sz="0" w:space="0" w:color="auto"/>
        <w:right w:val="none" w:sz="0" w:space="0" w:color="auto"/>
      </w:divBdr>
    </w:div>
    <w:div w:id="371157163">
      <w:bodyDiv w:val="1"/>
      <w:marLeft w:val="0"/>
      <w:marRight w:val="0"/>
      <w:marTop w:val="0"/>
      <w:marBottom w:val="0"/>
      <w:divBdr>
        <w:top w:val="none" w:sz="0" w:space="0" w:color="auto"/>
        <w:left w:val="none" w:sz="0" w:space="0" w:color="auto"/>
        <w:bottom w:val="none" w:sz="0" w:space="0" w:color="auto"/>
        <w:right w:val="none" w:sz="0" w:space="0" w:color="auto"/>
      </w:divBdr>
    </w:div>
    <w:div w:id="396755103">
      <w:bodyDiv w:val="1"/>
      <w:marLeft w:val="0"/>
      <w:marRight w:val="0"/>
      <w:marTop w:val="0"/>
      <w:marBottom w:val="0"/>
      <w:divBdr>
        <w:top w:val="none" w:sz="0" w:space="0" w:color="auto"/>
        <w:left w:val="none" w:sz="0" w:space="0" w:color="auto"/>
        <w:bottom w:val="none" w:sz="0" w:space="0" w:color="auto"/>
        <w:right w:val="none" w:sz="0" w:space="0" w:color="auto"/>
      </w:divBdr>
    </w:div>
    <w:div w:id="399788216">
      <w:bodyDiv w:val="1"/>
      <w:marLeft w:val="0"/>
      <w:marRight w:val="0"/>
      <w:marTop w:val="0"/>
      <w:marBottom w:val="0"/>
      <w:divBdr>
        <w:top w:val="none" w:sz="0" w:space="0" w:color="auto"/>
        <w:left w:val="none" w:sz="0" w:space="0" w:color="auto"/>
        <w:bottom w:val="none" w:sz="0" w:space="0" w:color="auto"/>
        <w:right w:val="none" w:sz="0" w:space="0" w:color="auto"/>
      </w:divBdr>
    </w:div>
    <w:div w:id="406542072">
      <w:bodyDiv w:val="1"/>
      <w:marLeft w:val="0"/>
      <w:marRight w:val="0"/>
      <w:marTop w:val="0"/>
      <w:marBottom w:val="0"/>
      <w:divBdr>
        <w:top w:val="none" w:sz="0" w:space="0" w:color="auto"/>
        <w:left w:val="none" w:sz="0" w:space="0" w:color="auto"/>
        <w:bottom w:val="none" w:sz="0" w:space="0" w:color="auto"/>
        <w:right w:val="none" w:sz="0" w:space="0" w:color="auto"/>
      </w:divBdr>
    </w:div>
    <w:div w:id="432013848">
      <w:bodyDiv w:val="1"/>
      <w:marLeft w:val="0"/>
      <w:marRight w:val="0"/>
      <w:marTop w:val="0"/>
      <w:marBottom w:val="0"/>
      <w:divBdr>
        <w:top w:val="none" w:sz="0" w:space="0" w:color="auto"/>
        <w:left w:val="none" w:sz="0" w:space="0" w:color="auto"/>
        <w:bottom w:val="none" w:sz="0" w:space="0" w:color="auto"/>
        <w:right w:val="none" w:sz="0" w:space="0" w:color="auto"/>
      </w:divBdr>
    </w:div>
    <w:div w:id="491876334">
      <w:bodyDiv w:val="1"/>
      <w:marLeft w:val="0"/>
      <w:marRight w:val="0"/>
      <w:marTop w:val="0"/>
      <w:marBottom w:val="0"/>
      <w:divBdr>
        <w:top w:val="none" w:sz="0" w:space="0" w:color="auto"/>
        <w:left w:val="none" w:sz="0" w:space="0" w:color="auto"/>
        <w:bottom w:val="none" w:sz="0" w:space="0" w:color="auto"/>
        <w:right w:val="none" w:sz="0" w:space="0" w:color="auto"/>
      </w:divBdr>
    </w:div>
    <w:div w:id="515197432">
      <w:bodyDiv w:val="1"/>
      <w:marLeft w:val="0"/>
      <w:marRight w:val="0"/>
      <w:marTop w:val="0"/>
      <w:marBottom w:val="0"/>
      <w:divBdr>
        <w:top w:val="none" w:sz="0" w:space="0" w:color="auto"/>
        <w:left w:val="none" w:sz="0" w:space="0" w:color="auto"/>
        <w:bottom w:val="none" w:sz="0" w:space="0" w:color="auto"/>
        <w:right w:val="none" w:sz="0" w:space="0" w:color="auto"/>
      </w:divBdr>
    </w:div>
    <w:div w:id="579605686">
      <w:bodyDiv w:val="1"/>
      <w:marLeft w:val="0"/>
      <w:marRight w:val="0"/>
      <w:marTop w:val="0"/>
      <w:marBottom w:val="0"/>
      <w:divBdr>
        <w:top w:val="none" w:sz="0" w:space="0" w:color="auto"/>
        <w:left w:val="none" w:sz="0" w:space="0" w:color="auto"/>
        <w:bottom w:val="none" w:sz="0" w:space="0" w:color="auto"/>
        <w:right w:val="none" w:sz="0" w:space="0" w:color="auto"/>
      </w:divBdr>
    </w:div>
    <w:div w:id="599802355">
      <w:bodyDiv w:val="1"/>
      <w:marLeft w:val="0"/>
      <w:marRight w:val="0"/>
      <w:marTop w:val="0"/>
      <w:marBottom w:val="0"/>
      <w:divBdr>
        <w:top w:val="none" w:sz="0" w:space="0" w:color="auto"/>
        <w:left w:val="none" w:sz="0" w:space="0" w:color="auto"/>
        <w:bottom w:val="none" w:sz="0" w:space="0" w:color="auto"/>
        <w:right w:val="none" w:sz="0" w:space="0" w:color="auto"/>
      </w:divBdr>
    </w:div>
    <w:div w:id="607395311">
      <w:bodyDiv w:val="1"/>
      <w:marLeft w:val="0"/>
      <w:marRight w:val="0"/>
      <w:marTop w:val="0"/>
      <w:marBottom w:val="0"/>
      <w:divBdr>
        <w:top w:val="none" w:sz="0" w:space="0" w:color="auto"/>
        <w:left w:val="none" w:sz="0" w:space="0" w:color="auto"/>
        <w:bottom w:val="none" w:sz="0" w:space="0" w:color="auto"/>
        <w:right w:val="none" w:sz="0" w:space="0" w:color="auto"/>
      </w:divBdr>
    </w:div>
    <w:div w:id="668099921">
      <w:bodyDiv w:val="1"/>
      <w:marLeft w:val="0"/>
      <w:marRight w:val="0"/>
      <w:marTop w:val="0"/>
      <w:marBottom w:val="0"/>
      <w:divBdr>
        <w:top w:val="none" w:sz="0" w:space="0" w:color="auto"/>
        <w:left w:val="none" w:sz="0" w:space="0" w:color="auto"/>
        <w:bottom w:val="none" w:sz="0" w:space="0" w:color="auto"/>
        <w:right w:val="none" w:sz="0" w:space="0" w:color="auto"/>
      </w:divBdr>
    </w:div>
    <w:div w:id="695232732">
      <w:bodyDiv w:val="1"/>
      <w:marLeft w:val="0"/>
      <w:marRight w:val="0"/>
      <w:marTop w:val="0"/>
      <w:marBottom w:val="0"/>
      <w:divBdr>
        <w:top w:val="none" w:sz="0" w:space="0" w:color="auto"/>
        <w:left w:val="none" w:sz="0" w:space="0" w:color="auto"/>
        <w:bottom w:val="none" w:sz="0" w:space="0" w:color="auto"/>
        <w:right w:val="none" w:sz="0" w:space="0" w:color="auto"/>
      </w:divBdr>
    </w:div>
    <w:div w:id="720907544">
      <w:bodyDiv w:val="1"/>
      <w:marLeft w:val="0"/>
      <w:marRight w:val="0"/>
      <w:marTop w:val="0"/>
      <w:marBottom w:val="0"/>
      <w:divBdr>
        <w:top w:val="none" w:sz="0" w:space="0" w:color="auto"/>
        <w:left w:val="none" w:sz="0" w:space="0" w:color="auto"/>
        <w:bottom w:val="none" w:sz="0" w:space="0" w:color="auto"/>
        <w:right w:val="none" w:sz="0" w:space="0" w:color="auto"/>
      </w:divBdr>
    </w:div>
    <w:div w:id="741414603">
      <w:bodyDiv w:val="1"/>
      <w:marLeft w:val="0"/>
      <w:marRight w:val="0"/>
      <w:marTop w:val="0"/>
      <w:marBottom w:val="0"/>
      <w:divBdr>
        <w:top w:val="none" w:sz="0" w:space="0" w:color="auto"/>
        <w:left w:val="none" w:sz="0" w:space="0" w:color="auto"/>
        <w:bottom w:val="none" w:sz="0" w:space="0" w:color="auto"/>
        <w:right w:val="none" w:sz="0" w:space="0" w:color="auto"/>
      </w:divBdr>
    </w:div>
    <w:div w:id="743796681">
      <w:bodyDiv w:val="1"/>
      <w:marLeft w:val="0"/>
      <w:marRight w:val="0"/>
      <w:marTop w:val="0"/>
      <w:marBottom w:val="0"/>
      <w:divBdr>
        <w:top w:val="none" w:sz="0" w:space="0" w:color="auto"/>
        <w:left w:val="none" w:sz="0" w:space="0" w:color="auto"/>
        <w:bottom w:val="none" w:sz="0" w:space="0" w:color="auto"/>
        <w:right w:val="none" w:sz="0" w:space="0" w:color="auto"/>
      </w:divBdr>
    </w:div>
    <w:div w:id="754713587">
      <w:bodyDiv w:val="1"/>
      <w:marLeft w:val="0"/>
      <w:marRight w:val="0"/>
      <w:marTop w:val="0"/>
      <w:marBottom w:val="0"/>
      <w:divBdr>
        <w:top w:val="none" w:sz="0" w:space="0" w:color="auto"/>
        <w:left w:val="none" w:sz="0" w:space="0" w:color="auto"/>
        <w:bottom w:val="none" w:sz="0" w:space="0" w:color="auto"/>
        <w:right w:val="none" w:sz="0" w:space="0" w:color="auto"/>
      </w:divBdr>
    </w:div>
    <w:div w:id="756094060">
      <w:bodyDiv w:val="1"/>
      <w:marLeft w:val="0"/>
      <w:marRight w:val="0"/>
      <w:marTop w:val="0"/>
      <w:marBottom w:val="0"/>
      <w:divBdr>
        <w:top w:val="none" w:sz="0" w:space="0" w:color="auto"/>
        <w:left w:val="none" w:sz="0" w:space="0" w:color="auto"/>
        <w:bottom w:val="none" w:sz="0" w:space="0" w:color="auto"/>
        <w:right w:val="none" w:sz="0" w:space="0" w:color="auto"/>
      </w:divBdr>
    </w:div>
    <w:div w:id="809441002">
      <w:bodyDiv w:val="1"/>
      <w:marLeft w:val="0"/>
      <w:marRight w:val="0"/>
      <w:marTop w:val="0"/>
      <w:marBottom w:val="0"/>
      <w:divBdr>
        <w:top w:val="none" w:sz="0" w:space="0" w:color="auto"/>
        <w:left w:val="none" w:sz="0" w:space="0" w:color="auto"/>
        <w:bottom w:val="none" w:sz="0" w:space="0" w:color="auto"/>
        <w:right w:val="none" w:sz="0" w:space="0" w:color="auto"/>
      </w:divBdr>
    </w:div>
    <w:div w:id="824247595">
      <w:bodyDiv w:val="1"/>
      <w:marLeft w:val="0"/>
      <w:marRight w:val="0"/>
      <w:marTop w:val="0"/>
      <w:marBottom w:val="0"/>
      <w:divBdr>
        <w:top w:val="none" w:sz="0" w:space="0" w:color="auto"/>
        <w:left w:val="none" w:sz="0" w:space="0" w:color="auto"/>
        <w:bottom w:val="none" w:sz="0" w:space="0" w:color="auto"/>
        <w:right w:val="none" w:sz="0" w:space="0" w:color="auto"/>
      </w:divBdr>
    </w:div>
    <w:div w:id="848526181">
      <w:bodyDiv w:val="1"/>
      <w:marLeft w:val="0"/>
      <w:marRight w:val="0"/>
      <w:marTop w:val="0"/>
      <w:marBottom w:val="0"/>
      <w:divBdr>
        <w:top w:val="none" w:sz="0" w:space="0" w:color="auto"/>
        <w:left w:val="none" w:sz="0" w:space="0" w:color="auto"/>
        <w:bottom w:val="none" w:sz="0" w:space="0" w:color="auto"/>
        <w:right w:val="none" w:sz="0" w:space="0" w:color="auto"/>
      </w:divBdr>
    </w:div>
    <w:div w:id="904030071">
      <w:bodyDiv w:val="1"/>
      <w:marLeft w:val="0"/>
      <w:marRight w:val="0"/>
      <w:marTop w:val="0"/>
      <w:marBottom w:val="0"/>
      <w:divBdr>
        <w:top w:val="none" w:sz="0" w:space="0" w:color="auto"/>
        <w:left w:val="none" w:sz="0" w:space="0" w:color="auto"/>
        <w:bottom w:val="none" w:sz="0" w:space="0" w:color="auto"/>
        <w:right w:val="none" w:sz="0" w:space="0" w:color="auto"/>
      </w:divBdr>
    </w:div>
    <w:div w:id="906495147">
      <w:bodyDiv w:val="1"/>
      <w:marLeft w:val="0"/>
      <w:marRight w:val="0"/>
      <w:marTop w:val="0"/>
      <w:marBottom w:val="0"/>
      <w:divBdr>
        <w:top w:val="none" w:sz="0" w:space="0" w:color="auto"/>
        <w:left w:val="none" w:sz="0" w:space="0" w:color="auto"/>
        <w:bottom w:val="none" w:sz="0" w:space="0" w:color="auto"/>
        <w:right w:val="none" w:sz="0" w:space="0" w:color="auto"/>
      </w:divBdr>
    </w:div>
    <w:div w:id="999505846">
      <w:bodyDiv w:val="1"/>
      <w:marLeft w:val="0"/>
      <w:marRight w:val="0"/>
      <w:marTop w:val="0"/>
      <w:marBottom w:val="0"/>
      <w:divBdr>
        <w:top w:val="none" w:sz="0" w:space="0" w:color="auto"/>
        <w:left w:val="none" w:sz="0" w:space="0" w:color="auto"/>
        <w:bottom w:val="none" w:sz="0" w:space="0" w:color="auto"/>
        <w:right w:val="none" w:sz="0" w:space="0" w:color="auto"/>
      </w:divBdr>
    </w:div>
    <w:div w:id="1001933193">
      <w:bodyDiv w:val="1"/>
      <w:marLeft w:val="0"/>
      <w:marRight w:val="0"/>
      <w:marTop w:val="0"/>
      <w:marBottom w:val="0"/>
      <w:divBdr>
        <w:top w:val="none" w:sz="0" w:space="0" w:color="auto"/>
        <w:left w:val="none" w:sz="0" w:space="0" w:color="auto"/>
        <w:bottom w:val="none" w:sz="0" w:space="0" w:color="auto"/>
        <w:right w:val="none" w:sz="0" w:space="0" w:color="auto"/>
      </w:divBdr>
    </w:div>
    <w:div w:id="1009405081">
      <w:bodyDiv w:val="1"/>
      <w:marLeft w:val="0"/>
      <w:marRight w:val="0"/>
      <w:marTop w:val="0"/>
      <w:marBottom w:val="0"/>
      <w:divBdr>
        <w:top w:val="none" w:sz="0" w:space="0" w:color="auto"/>
        <w:left w:val="none" w:sz="0" w:space="0" w:color="auto"/>
        <w:bottom w:val="none" w:sz="0" w:space="0" w:color="auto"/>
        <w:right w:val="none" w:sz="0" w:space="0" w:color="auto"/>
      </w:divBdr>
    </w:div>
    <w:div w:id="1020011260">
      <w:bodyDiv w:val="1"/>
      <w:marLeft w:val="0"/>
      <w:marRight w:val="0"/>
      <w:marTop w:val="0"/>
      <w:marBottom w:val="0"/>
      <w:divBdr>
        <w:top w:val="none" w:sz="0" w:space="0" w:color="auto"/>
        <w:left w:val="none" w:sz="0" w:space="0" w:color="auto"/>
        <w:bottom w:val="none" w:sz="0" w:space="0" w:color="auto"/>
        <w:right w:val="none" w:sz="0" w:space="0" w:color="auto"/>
      </w:divBdr>
    </w:div>
    <w:div w:id="1052147710">
      <w:bodyDiv w:val="1"/>
      <w:marLeft w:val="0"/>
      <w:marRight w:val="0"/>
      <w:marTop w:val="0"/>
      <w:marBottom w:val="0"/>
      <w:divBdr>
        <w:top w:val="none" w:sz="0" w:space="0" w:color="auto"/>
        <w:left w:val="none" w:sz="0" w:space="0" w:color="auto"/>
        <w:bottom w:val="none" w:sz="0" w:space="0" w:color="auto"/>
        <w:right w:val="none" w:sz="0" w:space="0" w:color="auto"/>
      </w:divBdr>
    </w:div>
    <w:div w:id="1058433980">
      <w:bodyDiv w:val="1"/>
      <w:marLeft w:val="0"/>
      <w:marRight w:val="0"/>
      <w:marTop w:val="0"/>
      <w:marBottom w:val="0"/>
      <w:divBdr>
        <w:top w:val="none" w:sz="0" w:space="0" w:color="auto"/>
        <w:left w:val="none" w:sz="0" w:space="0" w:color="auto"/>
        <w:bottom w:val="none" w:sz="0" w:space="0" w:color="auto"/>
        <w:right w:val="none" w:sz="0" w:space="0" w:color="auto"/>
      </w:divBdr>
    </w:div>
    <w:div w:id="1088162077">
      <w:bodyDiv w:val="1"/>
      <w:marLeft w:val="0"/>
      <w:marRight w:val="0"/>
      <w:marTop w:val="0"/>
      <w:marBottom w:val="0"/>
      <w:divBdr>
        <w:top w:val="none" w:sz="0" w:space="0" w:color="auto"/>
        <w:left w:val="none" w:sz="0" w:space="0" w:color="auto"/>
        <w:bottom w:val="none" w:sz="0" w:space="0" w:color="auto"/>
        <w:right w:val="none" w:sz="0" w:space="0" w:color="auto"/>
      </w:divBdr>
    </w:div>
    <w:div w:id="1119489120">
      <w:bodyDiv w:val="1"/>
      <w:marLeft w:val="0"/>
      <w:marRight w:val="0"/>
      <w:marTop w:val="0"/>
      <w:marBottom w:val="0"/>
      <w:divBdr>
        <w:top w:val="none" w:sz="0" w:space="0" w:color="auto"/>
        <w:left w:val="none" w:sz="0" w:space="0" w:color="auto"/>
        <w:bottom w:val="none" w:sz="0" w:space="0" w:color="auto"/>
        <w:right w:val="none" w:sz="0" w:space="0" w:color="auto"/>
      </w:divBdr>
    </w:div>
    <w:div w:id="1141994596">
      <w:bodyDiv w:val="1"/>
      <w:marLeft w:val="0"/>
      <w:marRight w:val="0"/>
      <w:marTop w:val="0"/>
      <w:marBottom w:val="0"/>
      <w:divBdr>
        <w:top w:val="none" w:sz="0" w:space="0" w:color="auto"/>
        <w:left w:val="none" w:sz="0" w:space="0" w:color="auto"/>
        <w:bottom w:val="none" w:sz="0" w:space="0" w:color="auto"/>
        <w:right w:val="none" w:sz="0" w:space="0" w:color="auto"/>
      </w:divBdr>
    </w:div>
    <w:div w:id="1163396296">
      <w:bodyDiv w:val="1"/>
      <w:marLeft w:val="0"/>
      <w:marRight w:val="0"/>
      <w:marTop w:val="0"/>
      <w:marBottom w:val="0"/>
      <w:divBdr>
        <w:top w:val="none" w:sz="0" w:space="0" w:color="auto"/>
        <w:left w:val="none" w:sz="0" w:space="0" w:color="auto"/>
        <w:bottom w:val="none" w:sz="0" w:space="0" w:color="auto"/>
        <w:right w:val="none" w:sz="0" w:space="0" w:color="auto"/>
      </w:divBdr>
    </w:div>
    <w:div w:id="1184324588">
      <w:bodyDiv w:val="1"/>
      <w:marLeft w:val="0"/>
      <w:marRight w:val="0"/>
      <w:marTop w:val="0"/>
      <w:marBottom w:val="0"/>
      <w:divBdr>
        <w:top w:val="none" w:sz="0" w:space="0" w:color="auto"/>
        <w:left w:val="none" w:sz="0" w:space="0" w:color="auto"/>
        <w:bottom w:val="none" w:sz="0" w:space="0" w:color="auto"/>
        <w:right w:val="none" w:sz="0" w:space="0" w:color="auto"/>
      </w:divBdr>
    </w:div>
    <w:div w:id="1245803508">
      <w:bodyDiv w:val="1"/>
      <w:marLeft w:val="0"/>
      <w:marRight w:val="0"/>
      <w:marTop w:val="0"/>
      <w:marBottom w:val="0"/>
      <w:divBdr>
        <w:top w:val="none" w:sz="0" w:space="0" w:color="auto"/>
        <w:left w:val="none" w:sz="0" w:space="0" w:color="auto"/>
        <w:bottom w:val="none" w:sz="0" w:space="0" w:color="auto"/>
        <w:right w:val="none" w:sz="0" w:space="0" w:color="auto"/>
      </w:divBdr>
    </w:div>
    <w:div w:id="1268847536">
      <w:bodyDiv w:val="1"/>
      <w:marLeft w:val="0"/>
      <w:marRight w:val="0"/>
      <w:marTop w:val="0"/>
      <w:marBottom w:val="0"/>
      <w:divBdr>
        <w:top w:val="none" w:sz="0" w:space="0" w:color="auto"/>
        <w:left w:val="none" w:sz="0" w:space="0" w:color="auto"/>
        <w:bottom w:val="none" w:sz="0" w:space="0" w:color="auto"/>
        <w:right w:val="none" w:sz="0" w:space="0" w:color="auto"/>
      </w:divBdr>
    </w:div>
    <w:div w:id="1270895978">
      <w:bodyDiv w:val="1"/>
      <w:marLeft w:val="0"/>
      <w:marRight w:val="0"/>
      <w:marTop w:val="0"/>
      <w:marBottom w:val="0"/>
      <w:divBdr>
        <w:top w:val="none" w:sz="0" w:space="0" w:color="auto"/>
        <w:left w:val="none" w:sz="0" w:space="0" w:color="auto"/>
        <w:bottom w:val="none" w:sz="0" w:space="0" w:color="auto"/>
        <w:right w:val="none" w:sz="0" w:space="0" w:color="auto"/>
      </w:divBdr>
    </w:div>
    <w:div w:id="1318998818">
      <w:bodyDiv w:val="1"/>
      <w:marLeft w:val="0"/>
      <w:marRight w:val="0"/>
      <w:marTop w:val="0"/>
      <w:marBottom w:val="0"/>
      <w:divBdr>
        <w:top w:val="none" w:sz="0" w:space="0" w:color="auto"/>
        <w:left w:val="none" w:sz="0" w:space="0" w:color="auto"/>
        <w:bottom w:val="none" w:sz="0" w:space="0" w:color="auto"/>
        <w:right w:val="none" w:sz="0" w:space="0" w:color="auto"/>
      </w:divBdr>
    </w:div>
    <w:div w:id="1349403639">
      <w:bodyDiv w:val="1"/>
      <w:marLeft w:val="0"/>
      <w:marRight w:val="0"/>
      <w:marTop w:val="0"/>
      <w:marBottom w:val="0"/>
      <w:divBdr>
        <w:top w:val="none" w:sz="0" w:space="0" w:color="auto"/>
        <w:left w:val="none" w:sz="0" w:space="0" w:color="auto"/>
        <w:bottom w:val="none" w:sz="0" w:space="0" w:color="auto"/>
        <w:right w:val="none" w:sz="0" w:space="0" w:color="auto"/>
      </w:divBdr>
    </w:div>
    <w:div w:id="1383867064">
      <w:bodyDiv w:val="1"/>
      <w:marLeft w:val="0"/>
      <w:marRight w:val="0"/>
      <w:marTop w:val="0"/>
      <w:marBottom w:val="0"/>
      <w:divBdr>
        <w:top w:val="none" w:sz="0" w:space="0" w:color="auto"/>
        <w:left w:val="none" w:sz="0" w:space="0" w:color="auto"/>
        <w:bottom w:val="none" w:sz="0" w:space="0" w:color="auto"/>
        <w:right w:val="none" w:sz="0" w:space="0" w:color="auto"/>
      </w:divBdr>
    </w:div>
    <w:div w:id="1448501446">
      <w:bodyDiv w:val="1"/>
      <w:marLeft w:val="0"/>
      <w:marRight w:val="0"/>
      <w:marTop w:val="0"/>
      <w:marBottom w:val="0"/>
      <w:divBdr>
        <w:top w:val="none" w:sz="0" w:space="0" w:color="auto"/>
        <w:left w:val="none" w:sz="0" w:space="0" w:color="auto"/>
        <w:bottom w:val="none" w:sz="0" w:space="0" w:color="auto"/>
        <w:right w:val="none" w:sz="0" w:space="0" w:color="auto"/>
      </w:divBdr>
    </w:div>
    <w:div w:id="1465197121">
      <w:bodyDiv w:val="1"/>
      <w:marLeft w:val="0"/>
      <w:marRight w:val="0"/>
      <w:marTop w:val="0"/>
      <w:marBottom w:val="0"/>
      <w:divBdr>
        <w:top w:val="none" w:sz="0" w:space="0" w:color="auto"/>
        <w:left w:val="none" w:sz="0" w:space="0" w:color="auto"/>
        <w:bottom w:val="none" w:sz="0" w:space="0" w:color="auto"/>
        <w:right w:val="none" w:sz="0" w:space="0" w:color="auto"/>
      </w:divBdr>
    </w:div>
    <w:div w:id="1536652609">
      <w:bodyDiv w:val="1"/>
      <w:marLeft w:val="0"/>
      <w:marRight w:val="0"/>
      <w:marTop w:val="0"/>
      <w:marBottom w:val="0"/>
      <w:divBdr>
        <w:top w:val="none" w:sz="0" w:space="0" w:color="auto"/>
        <w:left w:val="none" w:sz="0" w:space="0" w:color="auto"/>
        <w:bottom w:val="none" w:sz="0" w:space="0" w:color="auto"/>
        <w:right w:val="none" w:sz="0" w:space="0" w:color="auto"/>
      </w:divBdr>
    </w:div>
    <w:div w:id="1539582203">
      <w:bodyDiv w:val="1"/>
      <w:marLeft w:val="0"/>
      <w:marRight w:val="0"/>
      <w:marTop w:val="0"/>
      <w:marBottom w:val="0"/>
      <w:divBdr>
        <w:top w:val="none" w:sz="0" w:space="0" w:color="auto"/>
        <w:left w:val="none" w:sz="0" w:space="0" w:color="auto"/>
        <w:bottom w:val="none" w:sz="0" w:space="0" w:color="auto"/>
        <w:right w:val="none" w:sz="0" w:space="0" w:color="auto"/>
      </w:divBdr>
    </w:div>
    <w:div w:id="1552187159">
      <w:bodyDiv w:val="1"/>
      <w:marLeft w:val="0"/>
      <w:marRight w:val="0"/>
      <w:marTop w:val="0"/>
      <w:marBottom w:val="0"/>
      <w:divBdr>
        <w:top w:val="none" w:sz="0" w:space="0" w:color="auto"/>
        <w:left w:val="none" w:sz="0" w:space="0" w:color="auto"/>
        <w:bottom w:val="none" w:sz="0" w:space="0" w:color="auto"/>
        <w:right w:val="none" w:sz="0" w:space="0" w:color="auto"/>
      </w:divBdr>
    </w:div>
    <w:div w:id="1679114068">
      <w:bodyDiv w:val="1"/>
      <w:marLeft w:val="0"/>
      <w:marRight w:val="0"/>
      <w:marTop w:val="0"/>
      <w:marBottom w:val="0"/>
      <w:divBdr>
        <w:top w:val="none" w:sz="0" w:space="0" w:color="auto"/>
        <w:left w:val="none" w:sz="0" w:space="0" w:color="auto"/>
        <w:bottom w:val="none" w:sz="0" w:space="0" w:color="auto"/>
        <w:right w:val="none" w:sz="0" w:space="0" w:color="auto"/>
      </w:divBdr>
    </w:div>
    <w:div w:id="1680887388">
      <w:bodyDiv w:val="1"/>
      <w:marLeft w:val="0"/>
      <w:marRight w:val="0"/>
      <w:marTop w:val="0"/>
      <w:marBottom w:val="0"/>
      <w:divBdr>
        <w:top w:val="none" w:sz="0" w:space="0" w:color="auto"/>
        <w:left w:val="none" w:sz="0" w:space="0" w:color="auto"/>
        <w:bottom w:val="none" w:sz="0" w:space="0" w:color="auto"/>
        <w:right w:val="none" w:sz="0" w:space="0" w:color="auto"/>
      </w:divBdr>
    </w:div>
    <w:div w:id="1847133073">
      <w:bodyDiv w:val="1"/>
      <w:marLeft w:val="0"/>
      <w:marRight w:val="0"/>
      <w:marTop w:val="0"/>
      <w:marBottom w:val="0"/>
      <w:divBdr>
        <w:top w:val="none" w:sz="0" w:space="0" w:color="auto"/>
        <w:left w:val="none" w:sz="0" w:space="0" w:color="auto"/>
        <w:bottom w:val="none" w:sz="0" w:space="0" w:color="auto"/>
        <w:right w:val="none" w:sz="0" w:space="0" w:color="auto"/>
      </w:divBdr>
    </w:div>
    <w:div w:id="1929003585">
      <w:bodyDiv w:val="1"/>
      <w:marLeft w:val="0"/>
      <w:marRight w:val="0"/>
      <w:marTop w:val="0"/>
      <w:marBottom w:val="0"/>
      <w:divBdr>
        <w:top w:val="none" w:sz="0" w:space="0" w:color="auto"/>
        <w:left w:val="none" w:sz="0" w:space="0" w:color="auto"/>
        <w:bottom w:val="none" w:sz="0" w:space="0" w:color="auto"/>
        <w:right w:val="none" w:sz="0" w:space="0" w:color="auto"/>
      </w:divBdr>
    </w:div>
    <w:div w:id="1948848692">
      <w:bodyDiv w:val="1"/>
      <w:marLeft w:val="0"/>
      <w:marRight w:val="0"/>
      <w:marTop w:val="0"/>
      <w:marBottom w:val="0"/>
      <w:divBdr>
        <w:top w:val="none" w:sz="0" w:space="0" w:color="auto"/>
        <w:left w:val="none" w:sz="0" w:space="0" w:color="auto"/>
        <w:bottom w:val="none" w:sz="0" w:space="0" w:color="auto"/>
        <w:right w:val="none" w:sz="0" w:space="0" w:color="auto"/>
      </w:divBdr>
    </w:div>
    <w:div w:id="1981420802">
      <w:bodyDiv w:val="1"/>
      <w:marLeft w:val="0"/>
      <w:marRight w:val="0"/>
      <w:marTop w:val="0"/>
      <w:marBottom w:val="0"/>
      <w:divBdr>
        <w:top w:val="none" w:sz="0" w:space="0" w:color="auto"/>
        <w:left w:val="none" w:sz="0" w:space="0" w:color="auto"/>
        <w:bottom w:val="none" w:sz="0" w:space="0" w:color="auto"/>
        <w:right w:val="none" w:sz="0" w:space="0" w:color="auto"/>
      </w:divBdr>
    </w:div>
    <w:div w:id="2023168314">
      <w:bodyDiv w:val="1"/>
      <w:marLeft w:val="0"/>
      <w:marRight w:val="0"/>
      <w:marTop w:val="0"/>
      <w:marBottom w:val="0"/>
      <w:divBdr>
        <w:top w:val="none" w:sz="0" w:space="0" w:color="auto"/>
        <w:left w:val="none" w:sz="0" w:space="0" w:color="auto"/>
        <w:bottom w:val="none" w:sz="0" w:space="0" w:color="auto"/>
        <w:right w:val="none" w:sz="0" w:space="0" w:color="auto"/>
      </w:divBdr>
    </w:div>
    <w:div w:id="2102795356">
      <w:bodyDiv w:val="1"/>
      <w:marLeft w:val="0"/>
      <w:marRight w:val="0"/>
      <w:marTop w:val="0"/>
      <w:marBottom w:val="0"/>
      <w:divBdr>
        <w:top w:val="none" w:sz="0" w:space="0" w:color="auto"/>
        <w:left w:val="none" w:sz="0" w:space="0" w:color="auto"/>
        <w:bottom w:val="none" w:sz="0" w:space="0" w:color="auto"/>
        <w:right w:val="none" w:sz="0" w:space="0" w:color="auto"/>
      </w:divBdr>
    </w:div>
    <w:div w:id="213354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EF2E-FD19-44AD-8AF0-317AC927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2926</Words>
  <Characters>16098</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LENNIN</dc:creator>
  <cp:keywords/>
  <dc:description/>
  <cp:lastModifiedBy>Presidencia</cp:lastModifiedBy>
  <cp:revision>5</cp:revision>
  <cp:lastPrinted>2026-01-06T16:20:00Z</cp:lastPrinted>
  <dcterms:created xsi:type="dcterms:W3CDTF">2026-01-02T19:58:00Z</dcterms:created>
  <dcterms:modified xsi:type="dcterms:W3CDTF">2026-01-06T16:21:00Z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-456512473</vt:i4>
  </property>
</Properties>
</file>