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34C0" w14:textId="539CB1ED" w:rsidR="009E5942" w:rsidRPr="008049D5" w:rsidRDefault="00D42A74" w:rsidP="0004196D">
      <w:pPr>
        <w:pStyle w:val="Sinespaciado"/>
        <w:spacing w:line="276" w:lineRule="auto"/>
        <w:ind w:left="284"/>
        <w:jc w:val="center"/>
        <w:rPr>
          <w:rFonts w:ascii="Bookman Old Style" w:hAnsi="Bookman Old Style" w:cstheme="minorHAnsi"/>
          <w:b/>
        </w:rPr>
      </w:pPr>
      <w:r w:rsidRPr="008049D5">
        <w:rPr>
          <w:rFonts w:ascii="Bookman Old Style" w:hAnsi="Bookman Old Style" w:cstheme="minorHAnsi"/>
          <w:b/>
        </w:rPr>
        <w:t>DÉCIMA</w:t>
      </w:r>
      <w:r w:rsidR="008318CE" w:rsidRPr="008049D5">
        <w:rPr>
          <w:rFonts w:ascii="Bookman Old Style" w:hAnsi="Bookman Old Style" w:cstheme="minorHAnsi"/>
          <w:b/>
        </w:rPr>
        <w:t xml:space="preserve"> </w:t>
      </w:r>
      <w:r w:rsidR="00616669" w:rsidRPr="008049D5">
        <w:rPr>
          <w:rFonts w:ascii="Bookman Old Style" w:hAnsi="Bookman Old Style" w:cstheme="minorHAnsi"/>
          <w:b/>
        </w:rPr>
        <w:t>NOVENA</w:t>
      </w:r>
      <w:r w:rsidR="00AA2DDE" w:rsidRPr="008049D5">
        <w:rPr>
          <w:rFonts w:ascii="Bookman Old Style" w:hAnsi="Bookman Old Style" w:cstheme="minorHAnsi"/>
          <w:b/>
        </w:rPr>
        <w:t xml:space="preserve"> </w:t>
      </w:r>
      <w:r w:rsidR="00F07EC4" w:rsidRPr="008049D5">
        <w:rPr>
          <w:rFonts w:ascii="Bookman Old Style" w:hAnsi="Bookman Old Style" w:cstheme="minorHAnsi"/>
          <w:b/>
        </w:rPr>
        <w:t xml:space="preserve">SESIÓN </w:t>
      </w:r>
      <w:r w:rsidR="00471BB6" w:rsidRPr="008049D5">
        <w:rPr>
          <w:rFonts w:ascii="Bookman Old Style" w:hAnsi="Bookman Old Style" w:cstheme="minorHAnsi"/>
          <w:b/>
        </w:rPr>
        <w:t>EXTRA</w:t>
      </w:r>
      <w:r w:rsidR="009E5942" w:rsidRPr="008049D5">
        <w:rPr>
          <w:rFonts w:ascii="Bookman Old Style" w:hAnsi="Bookman Old Style" w:cstheme="minorHAnsi"/>
          <w:b/>
        </w:rPr>
        <w:t>ORDINARIA</w:t>
      </w:r>
    </w:p>
    <w:p w14:paraId="65C28B01" w14:textId="77777777" w:rsidR="009E5942" w:rsidRPr="008049D5" w:rsidRDefault="009E5942" w:rsidP="006B4025">
      <w:pPr>
        <w:pStyle w:val="Sinespaciado"/>
        <w:spacing w:line="276" w:lineRule="auto"/>
        <w:ind w:left="426"/>
        <w:jc w:val="center"/>
        <w:rPr>
          <w:rFonts w:ascii="Bookman Old Style" w:hAnsi="Bookman Old Style" w:cstheme="minorHAnsi"/>
          <w:b/>
        </w:rPr>
      </w:pPr>
      <w:r w:rsidRPr="008049D5">
        <w:rPr>
          <w:rFonts w:ascii="Bookman Old Style" w:hAnsi="Bookman Old Style" w:cstheme="minorHAnsi"/>
          <w:b/>
        </w:rPr>
        <w:t>H. AYUNTAMIENTO CONSTITUCIONAL</w:t>
      </w:r>
    </w:p>
    <w:p w14:paraId="735B9CB9" w14:textId="4F350F80" w:rsidR="009E5942" w:rsidRPr="008049D5" w:rsidRDefault="009E5942" w:rsidP="006B4025">
      <w:pPr>
        <w:pStyle w:val="Sinespaciado"/>
        <w:spacing w:line="276" w:lineRule="auto"/>
        <w:ind w:left="426"/>
        <w:jc w:val="center"/>
        <w:rPr>
          <w:rFonts w:ascii="Bookman Old Style" w:hAnsi="Bookman Old Style" w:cstheme="minorHAnsi"/>
          <w:b/>
        </w:rPr>
      </w:pPr>
      <w:r w:rsidRPr="008049D5">
        <w:rPr>
          <w:rFonts w:ascii="Bookman Old Style" w:hAnsi="Bookman Old Style" w:cstheme="minorHAnsi"/>
          <w:b/>
        </w:rPr>
        <w:t>TECALITLÁN, JALISCO</w:t>
      </w:r>
      <w:r w:rsidR="006B4025" w:rsidRPr="008049D5">
        <w:rPr>
          <w:rFonts w:ascii="Bookman Old Style" w:hAnsi="Bookman Old Style" w:cstheme="minorHAnsi"/>
          <w:b/>
        </w:rPr>
        <w:t>.</w:t>
      </w:r>
    </w:p>
    <w:p w14:paraId="1C984C9C" w14:textId="2A607870" w:rsidR="009E5942" w:rsidRPr="008049D5" w:rsidRDefault="009E5942" w:rsidP="006B4025">
      <w:pPr>
        <w:pStyle w:val="Sinespaciado"/>
        <w:spacing w:line="276" w:lineRule="auto"/>
        <w:ind w:left="426"/>
        <w:jc w:val="center"/>
        <w:rPr>
          <w:rFonts w:ascii="Bookman Old Style" w:hAnsi="Bookman Old Style" w:cstheme="minorHAnsi"/>
          <w:b/>
        </w:rPr>
      </w:pPr>
      <w:r w:rsidRPr="008049D5">
        <w:rPr>
          <w:rFonts w:ascii="Bookman Old Style" w:hAnsi="Bookman Old Style" w:cstheme="minorHAnsi"/>
          <w:b/>
        </w:rPr>
        <w:t>GOBIERNO MUNICIPAL 20</w:t>
      </w:r>
      <w:r w:rsidR="00EF3646" w:rsidRPr="008049D5">
        <w:rPr>
          <w:rFonts w:ascii="Bookman Old Style" w:hAnsi="Bookman Old Style" w:cstheme="minorHAnsi"/>
          <w:b/>
        </w:rPr>
        <w:t>21</w:t>
      </w:r>
      <w:r w:rsidRPr="008049D5">
        <w:rPr>
          <w:rFonts w:ascii="Bookman Old Style" w:hAnsi="Bookman Old Style" w:cstheme="minorHAnsi"/>
          <w:b/>
        </w:rPr>
        <w:t>- 202</w:t>
      </w:r>
      <w:r w:rsidR="00EF3646" w:rsidRPr="008049D5">
        <w:rPr>
          <w:rFonts w:ascii="Bookman Old Style" w:hAnsi="Bookman Old Style" w:cstheme="minorHAnsi"/>
          <w:b/>
        </w:rPr>
        <w:t>4</w:t>
      </w:r>
    </w:p>
    <w:p w14:paraId="19BFC9A0" w14:textId="77777777" w:rsidR="009E5942" w:rsidRPr="008049D5" w:rsidRDefault="009E5942" w:rsidP="006B4025">
      <w:pPr>
        <w:pStyle w:val="Sinespaciado"/>
        <w:spacing w:line="276" w:lineRule="auto"/>
        <w:ind w:left="426"/>
        <w:jc w:val="center"/>
        <w:rPr>
          <w:rFonts w:ascii="Avenir Next LT Pro" w:hAnsi="Avenir Next LT Pro" w:cstheme="minorHAnsi"/>
          <w:b/>
        </w:rPr>
      </w:pPr>
    </w:p>
    <w:p w14:paraId="6DA6C781" w14:textId="68C30149" w:rsidR="009E5942" w:rsidRPr="008049D5" w:rsidRDefault="009E5942" w:rsidP="006B4025">
      <w:pPr>
        <w:spacing w:line="240" w:lineRule="auto"/>
        <w:ind w:left="284"/>
        <w:jc w:val="both"/>
        <w:rPr>
          <w:rFonts w:ascii="Avenir Next LT Pro" w:hAnsi="Avenir Next LT Pro" w:cstheme="minorHAnsi"/>
        </w:rPr>
      </w:pPr>
      <w:r w:rsidRPr="008049D5">
        <w:rPr>
          <w:rFonts w:ascii="Avenir Next LT Pro" w:hAnsi="Avenir Next LT Pro" w:cstheme="minorHAnsi"/>
        </w:rPr>
        <w:t>En Te</w:t>
      </w:r>
      <w:r w:rsidR="00C67EFF" w:rsidRPr="008049D5">
        <w:rPr>
          <w:rFonts w:ascii="Avenir Next LT Pro" w:hAnsi="Avenir Next LT Pro" w:cstheme="minorHAnsi"/>
        </w:rPr>
        <w:t>c</w:t>
      </w:r>
      <w:r w:rsidR="00506B04" w:rsidRPr="008049D5">
        <w:rPr>
          <w:rFonts w:ascii="Avenir Next LT Pro" w:hAnsi="Avenir Next LT Pro" w:cstheme="minorHAnsi"/>
        </w:rPr>
        <w:t>alitlán, Jalisco, siendo las</w:t>
      </w:r>
      <w:r w:rsidR="00721BE6" w:rsidRPr="008049D5">
        <w:rPr>
          <w:rFonts w:ascii="Avenir Next LT Pro" w:hAnsi="Avenir Next LT Pro" w:cstheme="minorHAnsi"/>
        </w:rPr>
        <w:t xml:space="preserve"> </w:t>
      </w:r>
      <w:r w:rsidR="00AE6150" w:rsidRPr="008049D5">
        <w:rPr>
          <w:rFonts w:ascii="Avenir Next LT Pro" w:hAnsi="Avenir Next LT Pro" w:cstheme="minorHAnsi"/>
        </w:rPr>
        <w:t xml:space="preserve">11 once </w:t>
      </w:r>
      <w:r w:rsidR="00F4565B" w:rsidRPr="008049D5">
        <w:rPr>
          <w:rFonts w:ascii="Avenir Next LT Pro" w:hAnsi="Avenir Next LT Pro" w:cstheme="minorHAnsi"/>
        </w:rPr>
        <w:t>h</w:t>
      </w:r>
      <w:r w:rsidR="007B0C3C" w:rsidRPr="008049D5">
        <w:rPr>
          <w:rFonts w:ascii="Avenir Next LT Pro" w:hAnsi="Avenir Next LT Pro" w:cstheme="minorHAnsi"/>
        </w:rPr>
        <w:t xml:space="preserve">oras </w:t>
      </w:r>
      <w:r w:rsidR="0031056F" w:rsidRPr="008049D5">
        <w:rPr>
          <w:rFonts w:ascii="Avenir Next LT Pro" w:hAnsi="Avenir Next LT Pro" w:cstheme="minorHAnsi"/>
        </w:rPr>
        <w:t>con</w:t>
      </w:r>
      <w:r w:rsidR="001D68EC" w:rsidRPr="008049D5">
        <w:rPr>
          <w:rFonts w:ascii="Avenir Next LT Pro" w:hAnsi="Avenir Next LT Pro" w:cstheme="minorHAnsi"/>
        </w:rPr>
        <w:t xml:space="preserve"> </w:t>
      </w:r>
      <w:r w:rsidR="00616669" w:rsidRPr="008049D5">
        <w:rPr>
          <w:rFonts w:ascii="Avenir Next LT Pro" w:hAnsi="Avenir Next LT Pro" w:cstheme="minorHAnsi"/>
        </w:rPr>
        <w:t>20 veinte</w:t>
      </w:r>
      <w:r w:rsidR="007B0C3C" w:rsidRPr="008049D5">
        <w:rPr>
          <w:rFonts w:ascii="Avenir Next LT Pro" w:hAnsi="Avenir Next LT Pro" w:cstheme="minorHAnsi"/>
        </w:rPr>
        <w:t xml:space="preserve"> minutos</w:t>
      </w:r>
      <w:r w:rsidRPr="008049D5">
        <w:rPr>
          <w:rFonts w:ascii="Avenir Next LT Pro" w:hAnsi="Avenir Next LT Pro" w:cstheme="minorHAnsi"/>
        </w:rPr>
        <w:t xml:space="preserve"> del </w:t>
      </w:r>
      <w:r w:rsidR="008318CE" w:rsidRPr="008049D5">
        <w:rPr>
          <w:rFonts w:ascii="Avenir Next LT Pro" w:hAnsi="Avenir Next LT Pro" w:cstheme="minorHAnsi"/>
        </w:rPr>
        <w:t>día</w:t>
      </w:r>
      <w:r w:rsidR="0011133D" w:rsidRPr="008049D5">
        <w:rPr>
          <w:rFonts w:ascii="Avenir Next LT Pro" w:hAnsi="Avenir Next LT Pro" w:cstheme="minorHAnsi"/>
        </w:rPr>
        <w:t xml:space="preserve"> </w:t>
      </w:r>
      <w:r w:rsidR="001D68EC" w:rsidRPr="008049D5">
        <w:rPr>
          <w:rFonts w:ascii="Avenir Next LT Pro" w:hAnsi="Avenir Next LT Pro" w:cstheme="minorHAnsi"/>
        </w:rPr>
        <w:t xml:space="preserve">viernes </w:t>
      </w:r>
      <w:r w:rsidR="00616669" w:rsidRPr="008049D5">
        <w:rPr>
          <w:rFonts w:ascii="Avenir Next LT Pro" w:hAnsi="Avenir Next LT Pro" w:cstheme="minorHAnsi"/>
        </w:rPr>
        <w:t>27 veintisiete de enero</w:t>
      </w:r>
      <w:r w:rsidR="008B78E2" w:rsidRPr="008049D5">
        <w:rPr>
          <w:rFonts w:ascii="Avenir Next LT Pro" w:hAnsi="Avenir Next LT Pro" w:cstheme="minorHAnsi"/>
        </w:rPr>
        <w:t xml:space="preserve"> </w:t>
      </w:r>
      <w:r w:rsidR="00506B04" w:rsidRPr="008049D5">
        <w:rPr>
          <w:rFonts w:ascii="Avenir Next LT Pro" w:hAnsi="Avenir Next LT Pro" w:cstheme="minorHAnsi"/>
        </w:rPr>
        <w:t>del</w:t>
      </w:r>
      <w:r w:rsidR="0011133D" w:rsidRPr="008049D5">
        <w:rPr>
          <w:rFonts w:ascii="Avenir Next LT Pro" w:hAnsi="Avenir Next LT Pro" w:cstheme="minorHAnsi"/>
        </w:rPr>
        <w:t xml:space="preserve"> año</w:t>
      </w:r>
      <w:r w:rsidR="00506B04" w:rsidRPr="008049D5">
        <w:rPr>
          <w:rFonts w:ascii="Avenir Next LT Pro" w:hAnsi="Avenir Next LT Pro" w:cstheme="minorHAnsi"/>
        </w:rPr>
        <w:t xml:space="preserve"> 202</w:t>
      </w:r>
      <w:r w:rsidR="00616669" w:rsidRPr="008049D5">
        <w:rPr>
          <w:rFonts w:ascii="Avenir Next LT Pro" w:hAnsi="Avenir Next LT Pro" w:cstheme="minorHAnsi"/>
        </w:rPr>
        <w:t>3</w:t>
      </w:r>
      <w:r w:rsidR="0011133D" w:rsidRPr="008049D5">
        <w:rPr>
          <w:rFonts w:ascii="Avenir Next LT Pro" w:hAnsi="Avenir Next LT Pro" w:cstheme="minorHAnsi"/>
        </w:rPr>
        <w:t xml:space="preserve"> dos mil </w:t>
      </w:r>
      <w:r w:rsidR="00616669" w:rsidRPr="008049D5">
        <w:rPr>
          <w:rFonts w:ascii="Avenir Next LT Pro" w:hAnsi="Avenir Next LT Pro" w:cstheme="minorHAnsi"/>
        </w:rPr>
        <w:t>veintitrés</w:t>
      </w:r>
      <w:r w:rsidRPr="008049D5">
        <w:rPr>
          <w:rFonts w:ascii="Avenir Next LT Pro" w:hAnsi="Avenir Next LT Pro" w:cstheme="minorHAnsi"/>
        </w:rPr>
        <w:t xml:space="preserve"> y </w:t>
      </w:r>
      <w:r w:rsidR="00EF3646" w:rsidRPr="008049D5">
        <w:rPr>
          <w:rFonts w:ascii="Avenir Next LT Pro" w:hAnsi="Avenir Next LT Pro"/>
        </w:rPr>
        <w:t xml:space="preserve">con fundamento en lo dispuesto por los artículos 29 fracción II y 47 fracción III de la Ley de Gobierno y Administración Pública Municipal del Estado de Jalisco, </w:t>
      </w:r>
      <w:r w:rsidR="00EF3646" w:rsidRPr="008049D5">
        <w:rPr>
          <w:rFonts w:ascii="Avenir Next LT Pro" w:hAnsi="Avenir Next LT Pro" w:cstheme="minorHAnsi"/>
          <w:lang w:eastAsia="es-MX"/>
        </w:rPr>
        <w:t xml:space="preserve">así como lo estipulado por el Artículo 12 del Reglamento Interno que Regula el Funcionamiento del H Ayuntamiento de Tecalitlán Jalisco, </w:t>
      </w:r>
      <w:r w:rsidR="000C2304" w:rsidRPr="008049D5">
        <w:rPr>
          <w:rFonts w:ascii="Avenir Next LT Pro" w:hAnsi="Avenir Next LT Pro" w:cstheme="minorHAnsi"/>
        </w:rPr>
        <w:t>se reunieron en el Salón P</w:t>
      </w:r>
      <w:r w:rsidRPr="008049D5">
        <w:rPr>
          <w:rFonts w:ascii="Avenir Next LT Pro" w:hAnsi="Avenir Next LT Pro" w:cstheme="minorHAnsi"/>
        </w:rPr>
        <w:t xml:space="preserve">residentes de la Casa de la Cultura de esta población, el </w:t>
      </w:r>
      <w:r w:rsidR="000C2304" w:rsidRPr="008049D5">
        <w:rPr>
          <w:rFonts w:ascii="Avenir Next LT Pro" w:hAnsi="Avenir Next LT Pro" w:cstheme="minorHAnsi"/>
        </w:rPr>
        <w:t xml:space="preserve">Honorable </w:t>
      </w:r>
      <w:r w:rsidRPr="008049D5">
        <w:rPr>
          <w:rFonts w:ascii="Avenir Next LT Pro" w:hAnsi="Avenir Next LT Pro" w:cstheme="minorHAnsi"/>
        </w:rPr>
        <w:t>Ayuntamiento Constitucional para el periodo constitucional  20</w:t>
      </w:r>
      <w:r w:rsidR="00EF3646" w:rsidRPr="008049D5">
        <w:rPr>
          <w:rFonts w:ascii="Avenir Next LT Pro" w:hAnsi="Avenir Next LT Pro" w:cstheme="minorHAnsi"/>
        </w:rPr>
        <w:t>21</w:t>
      </w:r>
      <w:r w:rsidRPr="008049D5">
        <w:rPr>
          <w:rFonts w:ascii="Avenir Next LT Pro" w:hAnsi="Avenir Next LT Pro" w:cstheme="minorHAnsi"/>
        </w:rPr>
        <w:t xml:space="preserve"> – 202</w:t>
      </w:r>
      <w:r w:rsidR="00EF3646" w:rsidRPr="008049D5">
        <w:rPr>
          <w:rFonts w:ascii="Avenir Next LT Pro" w:hAnsi="Avenir Next LT Pro" w:cstheme="minorHAnsi"/>
        </w:rPr>
        <w:t>4</w:t>
      </w:r>
      <w:r w:rsidRPr="008049D5">
        <w:rPr>
          <w:rFonts w:ascii="Avenir Next LT Pro" w:hAnsi="Avenir Next LT Pro" w:cstheme="minorHAnsi"/>
        </w:rPr>
        <w:t>, integrado por el Presidente Municipal C. Martín Larios García, el Síndico Municipal Abogad</w:t>
      </w:r>
      <w:r w:rsidR="00EF3646" w:rsidRPr="008049D5">
        <w:rPr>
          <w:rFonts w:ascii="Avenir Next LT Pro" w:hAnsi="Avenir Next LT Pro" w:cstheme="minorHAnsi"/>
        </w:rPr>
        <w:t>o</w:t>
      </w:r>
      <w:r w:rsidRPr="008049D5">
        <w:rPr>
          <w:rFonts w:ascii="Avenir Next LT Pro" w:hAnsi="Avenir Next LT Pro" w:cstheme="minorHAnsi"/>
        </w:rPr>
        <w:t xml:space="preserve">. </w:t>
      </w:r>
      <w:r w:rsidR="00EF3646" w:rsidRPr="008049D5">
        <w:rPr>
          <w:rFonts w:ascii="Avenir Next LT Pro" w:hAnsi="Avenir Next LT Pro" w:cstheme="minorHAnsi"/>
        </w:rPr>
        <w:t>Rodrigo Guadalupe Aguilar Silva</w:t>
      </w:r>
      <w:r w:rsidRPr="008049D5">
        <w:rPr>
          <w:rFonts w:ascii="Avenir Next LT Pro" w:hAnsi="Avenir Next LT Pro" w:cstheme="minorHAnsi"/>
        </w:rPr>
        <w:t xml:space="preserve">, los CC. Regidores, </w:t>
      </w:r>
      <w:r w:rsidR="00EF3646" w:rsidRPr="008049D5">
        <w:rPr>
          <w:rFonts w:ascii="Avenir Next LT Pro" w:hAnsi="Avenir Next LT Pro" w:cstheme="minorHAnsi"/>
        </w:rPr>
        <w:t>Fabiola Guadalupe Monroy Rivera</w:t>
      </w:r>
      <w:r w:rsidRPr="008049D5">
        <w:rPr>
          <w:rFonts w:ascii="Avenir Next LT Pro" w:hAnsi="Avenir Next LT Pro" w:cstheme="minorHAnsi"/>
        </w:rPr>
        <w:t xml:space="preserve">, </w:t>
      </w:r>
      <w:r w:rsidR="00EF3646" w:rsidRPr="008049D5">
        <w:rPr>
          <w:rFonts w:ascii="Avenir Next LT Pro" w:hAnsi="Avenir Next LT Pro" w:cstheme="minorHAnsi"/>
        </w:rPr>
        <w:t xml:space="preserve">Luis </w:t>
      </w:r>
      <w:r w:rsidR="00EB7BB1" w:rsidRPr="008049D5">
        <w:rPr>
          <w:rFonts w:ascii="Avenir Next LT Pro" w:hAnsi="Avenir Next LT Pro" w:cstheme="minorHAnsi"/>
        </w:rPr>
        <w:t>Ángel</w:t>
      </w:r>
      <w:r w:rsidR="00EF3646" w:rsidRPr="008049D5">
        <w:rPr>
          <w:rFonts w:ascii="Avenir Next LT Pro" w:hAnsi="Avenir Next LT Pro" w:cstheme="minorHAnsi"/>
        </w:rPr>
        <w:t xml:space="preserve"> </w:t>
      </w:r>
      <w:proofErr w:type="spellStart"/>
      <w:r w:rsidR="00EB7BB1" w:rsidRPr="008049D5">
        <w:rPr>
          <w:rFonts w:ascii="Avenir Next LT Pro" w:hAnsi="Avenir Next LT Pro" w:cstheme="minorHAnsi"/>
        </w:rPr>
        <w:t>Barocio</w:t>
      </w:r>
      <w:proofErr w:type="spellEnd"/>
      <w:r w:rsidR="00EF3646" w:rsidRPr="008049D5">
        <w:rPr>
          <w:rFonts w:ascii="Avenir Next LT Pro" w:hAnsi="Avenir Next LT Pro" w:cstheme="minorHAnsi"/>
        </w:rPr>
        <w:t xml:space="preserve"> Ramírez</w:t>
      </w:r>
      <w:r w:rsidR="006A69E5" w:rsidRPr="008049D5">
        <w:rPr>
          <w:rFonts w:ascii="Avenir Next LT Pro" w:hAnsi="Avenir Next LT Pro" w:cstheme="minorHAnsi"/>
        </w:rPr>
        <w:t xml:space="preserve">, </w:t>
      </w:r>
      <w:r w:rsidR="00EF3646" w:rsidRPr="008049D5">
        <w:rPr>
          <w:rFonts w:ascii="Avenir Next LT Pro" w:hAnsi="Avenir Next LT Pro" w:cstheme="minorHAnsi"/>
        </w:rPr>
        <w:t xml:space="preserve">María Natividad Barón Manzo, Fernando Ochoa Herrera, Ramona Elizabeth Jiménez Lara, Aldo Uriel Guerrero Ochoa, Martha </w:t>
      </w:r>
      <w:r w:rsidR="00EB7BB1" w:rsidRPr="008049D5">
        <w:rPr>
          <w:rFonts w:ascii="Avenir Next LT Pro" w:hAnsi="Avenir Next LT Pro" w:cstheme="minorHAnsi"/>
        </w:rPr>
        <w:t>Rosario</w:t>
      </w:r>
      <w:r w:rsidR="00EF3646" w:rsidRPr="008049D5">
        <w:rPr>
          <w:rFonts w:ascii="Avenir Next LT Pro" w:hAnsi="Avenir Next LT Pro" w:cstheme="minorHAnsi"/>
        </w:rPr>
        <w:t xml:space="preserve"> Macías Palomera, Anabel </w:t>
      </w:r>
      <w:r w:rsidR="00EB7BB1" w:rsidRPr="008049D5">
        <w:rPr>
          <w:rFonts w:ascii="Avenir Next LT Pro" w:hAnsi="Avenir Next LT Pro" w:cstheme="minorHAnsi"/>
        </w:rPr>
        <w:t>González</w:t>
      </w:r>
      <w:r w:rsidR="00EF3646" w:rsidRPr="008049D5">
        <w:rPr>
          <w:rFonts w:ascii="Avenir Next LT Pro" w:hAnsi="Avenir Next LT Pro" w:cstheme="minorHAnsi"/>
        </w:rPr>
        <w:t xml:space="preserve"> Magaña y Rosa María Aguilar López,</w:t>
      </w:r>
      <w:r w:rsidRPr="008049D5">
        <w:rPr>
          <w:rFonts w:ascii="Avenir Next LT Pro" w:hAnsi="Avenir Next LT Pro" w:cstheme="minorHAnsi"/>
        </w:rPr>
        <w:t xml:space="preserve"> contando con la presencia de los ediles miembros del H</w:t>
      </w:r>
      <w:r w:rsidR="000C2304" w:rsidRPr="008049D5">
        <w:rPr>
          <w:rFonts w:ascii="Avenir Next LT Pro" w:hAnsi="Avenir Next LT Pro" w:cstheme="minorHAnsi"/>
        </w:rPr>
        <w:t>.</w:t>
      </w:r>
      <w:r w:rsidRPr="008049D5">
        <w:rPr>
          <w:rFonts w:ascii="Avenir Next LT Pro" w:hAnsi="Avenir Next LT Pro" w:cstheme="minorHAnsi"/>
        </w:rPr>
        <w:t xml:space="preserve"> Ayuntamiento Constitucional de Tecalitlán, Jalisco, el C. Presidente Municipal dio la bienvenida para efectuar la </w:t>
      </w:r>
      <w:r w:rsidR="00D42A74" w:rsidRPr="008049D5">
        <w:rPr>
          <w:rFonts w:ascii="Avenir Next LT Pro" w:hAnsi="Avenir Next LT Pro" w:cstheme="minorHAnsi"/>
        </w:rPr>
        <w:t>Décima</w:t>
      </w:r>
      <w:r w:rsidR="00D5490B" w:rsidRPr="008049D5">
        <w:rPr>
          <w:rFonts w:ascii="Avenir Next LT Pro" w:hAnsi="Avenir Next LT Pro" w:cstheme="minorHAnsi"/>
        </w:rPr>
        <w:t xml:space="preserve"> </w:t>
      </w:r>
      <w:r w:rsidR="00616669" w:rsidRPr="008049D5">
        <w:rPr>
          <w:rFonts w:ascii="Avenir Next LT Pro" w:hAnsi="Avenir Next LT Pro" w:cstheme="minorHAnsi"/>
        </w:rPr>
        <w:t>Novena</w:t>
      </w:r>
      <w:r w:rsidR="008B78E2" w:rsidRPr="008049D5">
        <w:rPr>
          <w:rFonts w:ascii="Avenir Next LT Pro" w:hAnsi="Avenir Next LT Pro" w:cstheme="minorHAnsi"/>
        </w:rPr>
        <w:t xml:space="preserve"> </w:t>
      </w:r>
      <w:r w:rsidR="00506B04" w:rsidRPr="008049D5">
        <w:rPr>
          <w:rFonts w:ascii="Avenir Next LT Pro" w:hAnsi="Avenir Next LT Pro" w:cstheme="minorHAnsi"/>
        </w:rPr>
        <w:t>S</w:t>
      </w:r>
      <w:r w:rsidRPr="008049D5">
        <w:rPr>
          <w:rFonts w:ascii="Avenir Next LT Pro" w:hAnsi="Avenir Next LT Pro" w:cstheme="minorHAnsi"/>
        </w:rPr>
        <w:t>esi</w:t>
      </w:r>
      <w:r w:rsidR="00F07EC4" w:rsidRPr="008049D5">
        <w:rPr>
          <w:rFonts w:ascii="Avenir Next LT Pro" w:hAnsi="Avenir Next LT Pro" w:cstheme="minorHAnsi"/>
        </w:rPr>
        <w:t xml:space="preserve">ón </w:t>
      </w:r>
      <w:r w:rsidR="00506B04" w:rsidRPr="008049D5">
        <w:rPr>
          <w:rFonts w:ascii="Avenir Next LT Pro" w:hAnsi="Avenir Next LT Pro" w:cstheme="minorHAnsi"/>
        </w:rPr>
        <w:t>E</w:t>
      </w:r>
      <w:r w:rsidR="000B6D2A" w:rsidRPr="008049D5">
        <w:rPr>
          <w:rFonts w:ascii="Avenir Next LT Pro" w:hAnsi="Avenir Next LT Pro" w:cstheme="minorHAnsi"/>
        </w:rPr>
        <w:t>xtra</w:t>
      </w:r>
      <w:r w:rsidRPr="008049D5">
        <w:rPr>
          <w:rFonts w:ascii="Avenir Next LT Pro" w:hAnsi="Avenir Next LT Pro" w:cstheme="minorHAnsi"/>
        </w:rPr>
        <w:t>or</w:t>
      </w:r>
      <w:r w:rsidR="00907198" w:rsidRPr="008049D5">
        <w:rPr>
          <w:rFonts w:ascii="Avenir Next LT Pro" w:hAnsi="Avenir Next LT Pro" w:cstheme="minorHAnsi"/>
        </w:rPr>
        <w:t xml:space="preserve">dinaria </w:t>
      </w:r>
      <w:r w:rsidR="00F07EC4" w:rsidRPr="008049D5">
        <w:rPr>
          <w:rFonts w:ascii="Avenir Next LT Pro" w:hAnsi="Avenir Next LT Pro" w:cstheme="minorHAnsi"/>
        </w:rPr>
        <w:t xml:space="preserve">bajo </w:t>
      </w:r>
      <w:r w:rsidR="000C2304" w:rsidRPr="008049D5">
        <w:rPr>
          <w:rFonts w:ascii="Avenir Next LT Pro" w:hAnsi="Avenir Next LT Pro" w:cstheme="minorHAnsi"/>
        </w:rPr>
        <w:t xml:space="preserve">el </w:t>
      </w:r>
      <w:r w:rsidR="007C5CB2" w:rsidRPr="008049D5">
        <w:rPr>
          <w:rFonts w:ascii="Avenir Next LT Pro" w:hAnsi="Avenir Next LT Pro" w:cstheme="minorHAnsi"/>
        </w:rPr>
        <w:t xml:space="preserve">acta No </w:t>
      </w:r>
      <w:r w:rsidR="00D42A74" w:rsidRPr="008049D5">
        <w:rPr>
          <w:rFonts w:ascii="Avenir Next LT Pro" w:hAnsi="Avenir Next LT Pro" w:cstheme="minorHAnsi"/>
        </w:rPr>
        <w:t>1</w:t>
      </w:r>
      <w:r w:rsidR="00616669" w:rsidRPr="008049D5">
        <w:rPr>
          <w:rFonts w:ascii="Avenir Next LT Pro" w:hAnsi="Avenir Next LT Pro" w:cstheme="minorHAnsi"/>
        </w:rPr>
        <w:t>9</w:t>
      </w:r>
      <w:r w:rsidRPr="008049D5">
        <w:rPr>
          <w:rFonts w:ascii="Avenir Next LT Pro" w:hAnsi="Avenir Next LT Pro" w:cstheme="minorHAnsi"/>
        </w:rPr>
        <w:t>. Acto seguido el Presidente Municipal ins</w:t>
      </w:r>
      <w:r w:rsidR="000C2304" w:rsidRPr="008049D5">
        <w:rPr>
          <w:rFonts w:ascii="Avenir Next LT Pro" w:hAnsi="Avenir Next LT Pro" w:cstheme="minorHAnsi"/>
        </w:rPr>
        <w:t xml:space="preserve">truyó al </w:t>
      </w:r>
      <w:r w:rsidR="00D5490B" w:rsidRPr="008049D5">
        <w:rPr>
          <w:rFonts w:ascii="Avenir Next LT Pro" w:hAnsi="Avenir Next LT Pro" w:cstheme="minorHAnsi"/>
        </w:rPr>
        <w:t>Secretario General Abogado. Evaristo Soto Contreras</w:t>
      </w:r>
      <w:r w:rsidR="00EF3646" w:rsidRPr="008049D5">
        <w:rPr>
          <w:rFonts w:ascii="Avenir Next LT Pro" w:hAnsi="Avenir Next LT Pro" w:cstheme="minorHAnsi"/>
        </w:rPr>
        <w:t xml:space="preserve"> </w:t>
      </w:r>
      <w:r w:rsidRPr="008049D5">
        <w:rPr>
          <w:rFonts w:ascii="Avenir Next LT Pro" w:hAnsi="Avenir Next LT Pro" w:cstheme="minorHAnsi"/>
        </w:rPr>
        <w:t>dar a conocer la propuesta del orden del día para la sesión, siendo la siguiente:</w:t>
      </w:r>
    </w:p>
    <w:p w14:paraId="4F9D4CBE" w14:textId="77777777" w:rsidR="00616669" w:rsidRPr="008049D5" w:rsidRDefault="00616669" w:rsidP="006B4025">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bookmarkStart w:id="0" w:name="_Hlk112145922"/>
      <w:r w:rsidRPr="008049D5">
        <w:rPr>
          <w:rFonts w:ascii="Avenir Next LT Pro" w:eastAsia="Avenir" w:hAnsi="Avenir Next LT Pro" w:cs="Avenir"/>
          <w:color w:val="000000"/>
        </w:rPr>
        <w:t>Lista de Asistencia.</w:t>
      </w:r>
    </w:p>
    <w:p w14:paraId="6095E9D7" w14:textId="77777777" w:rsidR="00616669" w:rsidRPr="008049D5" w:rsidRDefault="00616669" w:rsidP="006B4025">
      <w:pPr>
        <w:numPr>
          <w:ilvl w:val="0"/>
          <w:numId w:val="3"/>
        </w:numPr>
        <w:pBdr>
          <w:top w:val="nil"/>
          <w:left w:val="nil"/>
          <w:bottom w:val="nil"/>
          <w:right w:val="nil"/>
          <w:between w:val="nil"/>
        </w:pBdr>
        <w:spacing w:after="0" w:line="276" w:lineRule="auto"/>
        <w:ind w:left="709" w:hanging="425"/>
        <w:jc w:val="both"/>
        <w:rPr>
          <w:rFonts w:ascii="Avenir Next LT Pro" w:hAnsi="Avenir Next LT Pro"/>
          <w:color w:val="000000"/>
        </w:rPr>
      </w:pPr>
      <w:r w:rsidRPr="008049D5">
        <w:rPr>
          <w:rFonts w:ascii="Avenir Next LT Pro" w:eastAsia="Avenir" w:hAnsi="Avenir Next LT Pro" w:cs="Avenir"/>
          <w:color w:val="000000"/>
        </w:rPr>
        <w:t>Declaración de Quórum Legal.</w:t>
      </w:r>
    </w:p>
    <w:p w14:paraId="7238CE9E" w14:textId="77777777" w:rsidR="00616669" w:rsidRPr="008049D5" w:rsidRDefault="00616669" w:rsidP="006B4025">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8049D5">
        <w:rPr>
          <w:rFonts w:ascii="Avenir Next LT Pro" w:eastAsia="Avenir" w:hAnsi="Avenir Next LT Pro" w:cs="Avenir"/>
          <w:color w:val="000000"/>
        </w:rPr>
        <w:t>Aprobación del Orden del día.</w:t>
      </w:r>
    </w:p>
    <w:p w14:paraId="085B8AB9" w14:textId="77777777" w:rsidR="00616669" w:rsidRPr="008049D5" w:rsidRDefault="00616669" w:rsidP="006B4025">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8049D5">
        <w:rPr>
          <w:rFonts w:ascii="Avenir Next LT Pro" w:eastAsia="Avenir" w:hAnsi="Avenir Next LT Pro" w:cs="Avenir"/>
          <w:color w:val="000000"/>
        </w:rPr>
        <w:t>Lectura del Acta de sesión anterior.</w:t>
      </w:r>
    </w:p>
    <w:p w14:paraId="3AE5907B" w14:textId="534753BC" w:rsidR="00616669" w:rsidRPr="008049D5" w:rsidRDefault="00616669" w:rsidP="006B4025">
      <w:pPr>
        <w:pStyle w:val="Prrafodelista"/>
        <w:numPr>
          <w:ilvl w:val="0"/>
          <w:numId w:val="3"/>
        </w:numPr>
        <w:spacing w:after="0" w:line="240" w:lineRule="auto"/>
        <w:ind w:left="709" w:hanging="425"/>
        <w:jc w:val="both"/>
        <w:rPr>
          <w:rFonts w:ascii="Avenir Next LT Pro" w:hAnsi="Avenir Next LT Pro" w:cstheme="minorHAnsi"/>
          <w:lang w:eastAsia="es-MX"/>
        </w:rPr>
      </w:pPr>
      <w:r w:rsidRPr="008049D5">
        <w:rPr>
          <w:rFonts w:ascii="Avenir Next LT Pro" w:hAnsi="Avenir Next LT Pro" w:cstheme="minorHAnsi"/>
          <w:lang w:eastAsia="es-MX"/>
        </w:rPr>
        <w:t>Análisis y en su caso aprobación del apoyo económico por concepto de gastos funerarios para personas con escasos recursos por la cantidad de $2,500.00 (Dos Mil Quinientos Pesos 00/100 M.N</w:t>
      </w:r>
      <w:r w:rsidR="00D82649">
        <w:rPr>
          <w:rFonts w:ascii="Avenir Next LT Pro" w:hAnsi="Avenir Next LT Pro" w:cstheme="minorHAnsi"/>
          <w:lang w:eastAsia="es-MX"/>
        </w:rPr>
        <w:t>.</w:t>
      </w:r>
      <w:r w:rsidRPr="008049D5">
        <w:rPr>
          <w:rFonts w:ascii="Avenir Next LT Pro" w:hAnsi="Avenir Next LT Pro" w:cstheme="minorHAnsi"/>
          <w:lang w:eastAsia="es-MX"/>
        </w:rPr>
        <w:t>) durante el presente ejercicio fiscal 2023. Motiva el Presidente Municipal C. Martín Larios García.</w:t>
      </w:r>
    </w:p>
    <w:p w14:paraId="469A656D" w14:textId="6AE3930C" w:rsidR="00616669" w:rsidRPr="008049D5" w:rsidRDefault="00616669" w:rsidP="006B4025">
      <w:pPr>
        <w:pStyle w:val="Prrafodelista"/>
        <w:numPr>
          <w:ilvl w:val="0"/>
          <w:numId w:val="3"/>
        </w:numPr>
        <w:spacing w:after="0" w:line="240" w:lineRule="auto"/>
        <w:ind w:left="709" w:hanging="425"/>
        <w:jc w:val="both"/>
        <w:rPr>
          <w:rFonts w:ascii="Avenir Next LT Pro" w:hAnsi="Avenir Next LT Pro" w:cs="Calibri"/>
          <w:lang w:eastAsia="es-MX"/>
        </w:rPr>
      </w:pPr>
      <w:r w:rsidRPr="008049D5">
        <w:rPr>
          <w:rFonts w:ascii="Avenir Next LT Pro" w:hAnsi="Avenir Next LT Pro" w:cs="Calibri"/>
          <w:lang w:eastAsia="es-MX"/>
        </w:rPr>
        <w:t>Análisis y en su caso aprobación de la lista nominal para el pago de apoyos especiales asignados a personas con enfermedades y/o de escasos recursos del Municipio de Tecalitlán</w:t>
      </w:r>
      <w:r w:rsidR="00D82649">
        <w:rPr>
          <w:rFonts w:ascii="Avenir Next LT Pro" w:hAnsi="Avenir Next LT Pro" w:cs="Calibri"/>
          <w:lang w:eastAsia="es-MX"/>
        </w:rPr>
        <w:t>,</w:t>
      </w:r>
      <w:r w:rsidRPr="008049D5">
        <w:rPr>
          <w:rFonts w:ascii="Avenir Next LT Pro" w:hAnsi="Avenir Next LT Pro" w:cs="Calibri"/>
          <w:lang w:eastAsia="es-MX"/>
        </w:rPr>
        <w:t xml:space="preserve"> Jalisco, durante el ejercicio fiscal 2023. </w:t>
      </w:r>
    </w:p>
    <w:p w14:paraId="2C31D6D9" w14:textId="58E962CE" w:rsidR="00616669" w:rsidRPr="008049D5" w:rsidRDefault="00616669" w:rsidP="006B4025">
      <w:pPr>
        <w:pStyle w:val="Prrafodelista"/>
        <w:numPr>
          <w:ilvl w:val="0"/>
          <w:numId w:val="3"/>
        </w:numPr>
        <w:spacing w:after="0" w:line="240" w:lineRule="auto"/>
        <w:ind w:left="709" w:hanging="425"/>
        <w:jc w:val="both"/>
        <w:rPr>
          <w:rFonts w:ascii="Avenir Next LT Pro" w:hAnsi="Avenir Next LT Pro" w:cstheme="minorHAnsi"/>
          <w:lang w:eastAsia="es-MX"/>
        </w:rPr>
      </w:pPr>
      <w:r w:rsidRPr="008049D5">
        <w:rPr>
          <w:rFonts w:ascii="Avenir Next LT Pro" w:hAnsi="Avenir Next LT Pro" w:cstheme="minorHAnsi"/>
          <w:lang w:eastAsia="es-MX"/>
        </w:rPr>
        <w:t xml:space="preserve">Análisis y en su caso autorización del pleno para que el C. Martin Larios García, Presidente Municipal, Abogado. Rodrigo Guadalupe Aguilar Silva, Síndico Municipal, pueda suscribir convenios de condonación de pago hasta un 50% de descuento en recargos </w:t>
      </w:r>
      <w:r w:rsidR="0066746A" w:rsidRPr="008049D5">
        <w:rPr>
          <w:rFonts w:ascii="Avenir Next LT Pro" w:hAnsi="Avenir Next LT Pro" w:cstheme="minorHAnsi"/>
          <w:lang w:eastAsia="es-MX"/>
        </w:rPr>
        <w:t xml:space="preserve">y multas, así como </w:t>
      </w:r>
      <w:r w:rsidRPr="008049D5">
        <w:rPr>
          <w:rFonts w:ascii="Avenir Next LT Pro" w:hAnsi="Avenir Next LT Pro" w:cstheme="minorHAnsi"/>
          <w:lang w:eastAsia="es-MX"/>
        </w:rPr>
        <w:t>con personas de escasos recursos para el pago del servicio de agua potable, durante el ejercicio fiscal 2023. Motiva el Presidente Municipal C. Martín Larios García.</w:t>
      </w:r>
    </w:p>
    <w:p w14:paraId="0F0C0AEB" w14:textId="4053CA34" w:rsidR="00616669" w:rsidRPr="008049D5" w:rsidRDefault="00616669" w:rsidP="006B4025">
      <w:pPr>
        <w:pStyle w:val="Prrafodelista"/>
        <w:numPr>
          <w:ilvl w:val="0"/>
          <w:numId w:val="3"/>
        </w:numPr>
        <w:suppressAutoHyphens/>
        <w:autoSpaceDN w:val="0"/>
        <w:spacing w:after="0" w:line="240" w:lineRule="auto"/>
        <w:ind w:left="709" w:hanging="425"/>
        <w:jc w:val="both"/>
        <w:textAlignment w:val="baseline"/>
        <w:rPr>
          <w:rFonts w:ascii="Avenir Next LT Pro" w:hAnsi="Avenir Next LT Pro" w:cs="Calibri"/>
          <w:color w:val="000000"/>
          <w:lang w:eastAsia="es-MX"/>
        </w:rPr>
      </w:pPr>
      <w:r w:rsidRPr="008049D5">
        <w:rPr>
          <w:rFonts w:ascii="Avenir Next LT Pro" w:hAnsi="Avenir Next LT Pro" w:cstheme="minorHAnsi"/>
          <w:lang w:eastAsia="es-MX"/>
        </w:rPr>
        <w:t>Análisis y en su caso aprobación del pleno para el pago por concepto de donativo a la Casa de Descanso María Teresa de la Mora Ochoa</w:t>
      </w:r>
      <w:r w:rsidR="00D82649">
        <w:rPr>
          <w:rFonts w:ascii="Avenir Next LT Pro" w:hAnsi="Avenir Next LT Pro" w:cstheme="minorHAnsi"/>
          <w:lang w:eastAsia="es-MX"/>
        </w:rPr>
        <w:t>,</w:t>
      </w:r>
      <w:r w:rsidRPr="008049D5">
        <w:rPr>
          <w:rFonts w:ascii="Avenir Next LT Pro" w:hAnsi="Avenir Next LT Pro" w:cstheme="minorHAnsi"/>
          <w:lang w:eastAsia="es-MX"/>
        </w:rPr>
        <w:t xml:space="preserve"> por la cantidad de $15,000.00 (Quince Mil Pesos 00/100 M.N</w:t>
      </w:r>
      <w:r w:rsidR="00D82649">
        <w:rPr>
          <w:rFonts w:ascii="Avenir Next LT Pro" w:hAnsi="Avenir Next LT Pro" w:cstheme="minorHAnsi"/>
          <w:lang w:eastAsia="es-MX"/>
        </w:rPr>
        <w:t>.</w:t>
      </w:r>
      <w:r w:rsidRPr="008049D5">
        <w:rPr>
          <w:rFonts w:ascii="Avenir Next LT Pro" w:hAnsi="Avenir Next LT Pro" w:cstheme="minorHAnsi"/>
          <w:lang w:eastAsia="es-MX"/>
        </w:rPr>
        <w:t>) de manera mensual durante el ejercicio fiscal 2023.</w:t>
      </w:r>
    </w:p>
    <w:p w14:paraId="5C0B82CE" w14:textId="33419F48" w:rsidR="00616669" w:rsidRPr="008049D5" w:rsidRDefault="00616669" w:rsidP="006B4025">
      <w:pPr>
        <w:pStyle w:val="Prrafodelista"/>
        <w:numPr>
          <w:ilvl w:val="0"/>
          <w:numId w:val="3"/>
        </w:numPr>
        <w:suppressAutoHyphens/>
        <w:autoSpaceDN w:val="0"/>
        <w:spacing w:after="0" w:line="240" w:lineRule="auto"/>
        <w:ind w:left="709" w:hanging="425"/>
        <w:jc w:val="both"/>
        <w:textAlignment w:val="baseline"/>
        <w:rPr>
          <w:rFonts w:ascii="Avenir Next LT Pro" w:hAnsi="Avenir Next LT Pro" w:cs="Calibri"/>
          <w:color w:val="000000"/>
          <w:lang w:eastAsia="es-MX"/>
        </w:rPr>
      </w:pPr>
      <w:r w:rsidRPr="008049D5">
        <w:rPr>
          <w:rFonts w:ascii="Avenir Next LT Pro" w:hAnsi="Avenir Next LT Pro" w:cstheme="minorHAnsi"/>
          <w:lang w:eastAsia="es-MX"/>
        </w:rPr>
        <w:t>Análisis y en su caso aprobación del pleno para el pago por concepto de donativo a la Institución Cruz Roja Mexicana Delegación Tecalitlán, Jalisco</w:t>
      </w:r>
      <w:r w:rsidR="00D82649">
        <w:rPr>
          <w:rFonts w:ascii="Avenir Next LT Pro" w:hAnsi="Avenir Next LT Pro" w:cstheme="minorHAnsi"/>
          <w:lang w:eastAsia="es-MX"/>
        </w:rPr>
        <w:t>,</w:t>
      </w:r>
      <w:r w:rsidRPr="008049D5">
        <w:rPr>
          <w:rFonts w:ascii="Avenir Next LT Pro" w:hAnsi="Avenir Next LT Pro" w:cstheme="minorHAnsi"/>
          <w:lang w:eastAsia="es-MX"/>
        </w:rPr>
        <w:t xml:space="preserve"> por la cantidad de $3,000.00 (Tres Mil Pesos 00/100 M.N</w:t>
      </w:r>
      <w:r w:rsidR="00D82649">
        <w:rPr>
          <w:rFonts w:ascii="Avenir Next LT Pro" w:hAnsi="Avenir Next LT Pro" w:cstheme="minorHAnsi"/>
          <w:lang w:eastAsia="es-MX"/>
        </w:rPr>
        <w:t>.</w:t>
      </w:r>
      <w:r w:rsidRPr="008049D5">
        <w:rPr>
          <w:rFonts w:ascii="Avenir Next LT Pro" w:hAnsi="Avenir Next LT Pro" w:cstheme="minorHAnsi"/>
          <w:lang w:eastAsia="es-MX"/>
        </w:rPr>
        <w:t>) de manera mensual durante el ejercicio fiscal 2023.</w:t>
      </w:r>
    </w:p>
    <w:p w14:paraId="2024F10B" w14:textId="4CBA1E6F" w:rsidR="008049D5" w:rsidRPr="008049D5" w:rsidRDefault="00616669" w:rsidP="003776F1">
      <w:pPr>
        <w:pStyle w:val="Prrafodelista"/>
        <w:numPr>
          <w:ilvl w:val="0"/>
          <w:numId w:val="3"/>
        </w:numPr>
        <w:spacing w:after="0" w:line="240" w:lineRule="auto"/>
        <w:ind w:left="709" w:hanging="425"/>
        <w:jc w:val="both"/>
        <w:rPr>
          <w:rFonts w:ascii="Avenir Next LT Pro" w:hAnsi="Avenir Next LT Pro" w:cstheme="minorHAnsi"/>
          <w:lang w:eastAsia="es-MX"/>
        </w:rPr>
      </w:pPr>
      <w:r w:rsidRPr="008049D5">
        <w:rPr>
          <w:rFonts w:ascii="Avenir Next LT Pro" w:hAnsi="Avenir Next LT Pro" w:cs="Calibri"/>
          <w:color w:val="000000"/>
          <w:lang w:eastAsia="es-MX"/>
        </w:rPr>
        <w:t xml:space="preserve">Análisis y en su caso autorización para que el C. Martín Larios García, Presidente Municipal, Abogado. Rodrigo Guadalupe Aguilar Silva, Síndico Municipal, </w:t>
      </w:r>
      <w:proofErr w:type="spellStart"/>
      <w:r w:rsidRPr="008049D5">
        <w:rPr>
          <w:rFonts w:ascii="Avenir Next LT Pro" w:hAnsi="Avenir Next LT Pro" w:cs="Calibri"/>
          <w:color w:val="000000"/>
          <w:lang w:eastAsia="es-MX"/>
        </w:rPr>
        <w:t>Lcp</w:t>
      </w:r>
      <w:proofErr w:type="spellEnd"/>
      <w:r w:rsidRPr="008049D5">
        <w:rPr>
          <w:rFonts w:ascii="Avenir Next LT Pro" w:hAnsi="Avenir Next LT Pro" w:cs="Calibri"/>
          <w:color w:val="000000"/>
          <w:lang w:eastAsia="es-MX"/>
        </w:rPr>
        <w:t xml:space="preserve">. Elías Gómez Macías Encargado de Hacienda Pública Municipal y Abogado. Evaristo Soto Contreras, Secretario General, puedan suscribir el Convenio </w:t>
      </w:r>
      <w:r w:rsidRPr="008049D5">
        <w:rPr>
          <w:rFonts w:ascii="Avenir Next LT Pro" w:hAnsi="Avenir Next LT Pro" w:cs="Arial"/>
        </w:rPr>
        <w:t>de Coordinación entre la Secretaria del Medio Ambiente y Desarrollo Territorial</w:t>
      </w:r>
      <w:r w:rsidRPr="008049D5">
        <w:rPr>
          <w:rFonts w:ascii="Avenir Next LT Pro" w:eastAsia="Calibri" w:hAnsi="Avenir Next LT Pro" w:cs="Calibri"/>
        </w:rPr>
        <w:t xml:space="preserve"> y el Municipio de Tecalitlán</w:t>
      </w:r>
      <w:r w:rsidR="00D82649">
        <w:rPr>
          <w:rFonts w:ascii="Avenir Next LT Pro" w:eastAsia="Calibri" w:hAnsi="Avenir Next LT Pro" w:cs="Calibri"/>
        </w:rPr>
        <w:t>,</w:t>
      </w:r>
      <w:r w:rsidRPr="008049D5">
        <w:rPr>
          <w:rFonts w:ascii="Avenir Next LT Pro" w:eastAsia="Calibri" w:hAnsi="Avenir Next LT Pro" w:cs="Calibri"/>
        </w:rPr>
        <w:t xml:space="preserve"> Jalisco, relativo a implementar el Programa de Actividades en Materia de Prevención, Alerta, Combate y Control de Incendios Forestales para el ejercicio fiscal 2023.</w:t>
      </w:r>
    </w:p>
    <w:p w14:paraId="3BEDEAE8" w14:textId="30DEBF12" w:rsidR="00616669" w:rsidRDefault="00616669" w:rsidP="006B4025">
      <w:pPr>
        <w:pStyle w:val="Prrafodelista"/>
        <w:numPr>
          <w:ilvl w:val="0"/>
          <w:numId w:val="3"/>
        </w:numPr>
        <w:spacing w:after="0" w:line="240" w:lineRule="auto"/>
        <w:ind w:left="709" w:hanging="425"/>
        <w:jc w:val="both"/>
        <w:rPr>
          <w:rFonts w:ascii="Avenir Next LT Pro" w:hAnsi="Avenir Next LT Pro" w:cstheme="minorHAnsi"/>
          <w:lang w:eastAsia="es-MX"/>
        </w:rPr>
      </w:pPr>
      <w:r w:rsidRPr="008049D5">
        <w:rPr>
          <w:rFonts w:ascii="Avenir Next LT Pro" w:hAnsi="Avenir Next LT Pro" w:cstheme="minorHAnsi"/>
          <w:lang w:eastAsia="es-MX"/>
        </w:rPr>
        <w:t>Análisis y en su caso aprobación de las solicitudes para la aportación de recursos económicos por la cantidad de $2,500.00 (Dos Mil Quinientos Pesos 00/100 M.N) para la organización y desarrollo de eventos culturales realizados por los diversos Comités de Barrios y/o Comunidades Rurales del Municipio de Tecalitlán Jalisco durante el ejercicio fiscal 2023.</w:t>
      </w:r>
    </w:p>
    <w:p w14:paraId="6C54D23B" w14:textId="77777777" w:rsidR="00491BED" w:rsidRPr="008049D5" w:rsidRDefault="00491BED" w:rsidP="00491BED">
      <w:pPr>
        <w:pStyle w:val="Prrafodelista"/>
        <w:spacing w:after="0" w:line="240" w:lineRule="auto"/>
        <w:ind w:left="709"/>
        <w:jc w:val="both"/>
        <w:rPr>
          <w:rFonts w:ascii="Avenir Next LT Pro" w:hAnsi="Avenir Next LT Pro" w:cstheme="minorHAnsi"/>
          <w:lang w:eastAsia="es-MX"/>
        </w:rPr>
      </w:pPr>
    </w:p>
    <w:p w14:paraId="315988AB" w14:textId="226592DD" w:rsidR="00616669" w:rsidRPr="008049D5" w:rsidRDefault="00616669" w:rsidP="006B4025">
      <w:pPr>
        <w:pStyle w:val="Prrafodelista"/>
        <w:numPr>
          <w:ilvl w:val="0"/>
          <w:numId w:val="3"/>
        </w:numPr>
        <w:spacing w:after="0" w:line="240" w:lineRule="auto"/>
        <w:ind w:left="709" w:hanging="425"/>
        <w:jc w:val="both"/>
        <w:rPr>
          <w:rFonts w:ascii="Avenir Next LT Pro" w:hAnsi="Avenir Next LT Pro" w:cstheme="minorHAnsi"/>
          <w:lang w:eastAsia="es-MX"/>
        </w:rPr>
      </w:pPr>
      <w:r w:rsidRPr="008049D5">
        <w:rPr>
          <w:rFonts w:ascii="Avenir Next LT Pro" w:hAnsi="Avenir Next LT Pro" w:cstheme="minorHAnsi"/>
          <w:lang w:eastAsia="es-MX"/>
        </w:rPr>
        <w:lastRenderedPageBreak/>
        <w:t>Análisis y en su caso aprobación para la modificación de la plantilla de personal dentro del Presupuesto de Egresos del Municipio de Tecalitlán, Jalisco para el ejercicio fiscal 2023.</w:t>
      </w:r>
    </w:p>
    <w:p w14:paraId="52DCDF69" w14:textId="44932ED2" w:rsidR="00616669" w:rsidRPr="008049D5" w:rsidRDefault="00616669" w:rsidP="006B4025">
      <w:pPr>
        <w:pStyle w:val="Prrafodelista"/>
        <w:numPr>
          <w:ilvl w:val="0"/>
          <w:numId w:val="3"/>
        </w:numPr>
        <w:spacing w:after="0" w:line="240" w:lineRule="auto"/>
        <w:ind w:left="709" w:hanging="425"/>
        <w:jc w:val="both"/>
        <w:rPr>
          <w:rFonts w:ascii="Avenir Next LT Pro" w:hAnsi="Avenir Next LT Pro" w:cstheme="minorHAnsi"/>
          <w:lang w:eastAsia="es-MX"/>
        </w:rPr>
      </w:pPr>
      <w:r w:rsidRPr="008049D5">
        <w:rPr>
          <w:rFonts w:ascii="Avenir Next LT Pro" w:hAnsi="Avenir Next LT Pro" w:cs="Calibri"/>
          <w:color w:val="000000"/>
          <w:lang w:eastAsia="es-MX"/>
        </w:rPr>
        <w:t xml:space="preserve">Análisis y en su caso autorización para que el C. Martín Larios García, Presidente Municipal, Abogado. Rodrigo Guadalupe Aguilar Silva Síndico Municipal, </w:t>
      </w:r>
      <w:proofErr w:type="spellStart"/>
      <w:r w:rsidRPr="008049D5">
        <w:rPr>
          <w:rFonts w:ascii="Avenir Next LT Pro" w:hAnsi="Avenir Next LT Pro" w:cs="Calibri"/>
          <w:color w:val="000000"/>
          <w:lang w:eastAsia="es-MX"/>
        </w:rPr>
        <w:t>Lcp</w:t>
      </w:r>
      <w:proofErr w:type="spellEnd"/>
      <w:r w:rsidRPr="008049D5">
        <w:rPr>
          <w:rFonts w:ascii="Avenir Next LT Pro" w:hAnsi="Avenir Next LT Pro" w:cs="Calibri"/>
          <w:color w:val="000000"/>
          <w:lang w:eastAsia="es-MX"/>
        </w:rPr>
        <w:t xml:space="preserve">. Elías Gómez </w:t>
      </w:r>
      <w:r w:rsidR="003776F1" w:rsidRPr="008049D5">
        <w:rPr>
          <w:rFonts w:ascii="Avenir Next LT Pro" w:hAnsi="Avenir Next LT Pro" w:cs="Calibri"/>
          <w:color w:val="000000"/>
          <w:lang w:eastAsia="es-MX"/>
        </w:rPr>
        <w:t>Macías</w:t>
      </w:r>
      <w:r w:rsidRPr="008049D5">
        <w:rPr>
          <w:rFonts w:ascii="Avenir Next LT Pro" w:hAnsi="Avenir Next LT Pro" w:cs="Calibri"/>
          <w:color w:val="000000"/>
          <w:lang w:eastAsia="es-MX"/>
        </w:rPr>
        <w:t xml:space="preserve">, Encargado de Hacienda Pública Municipal, Abogado. Evaristo Soto Contreras, Secretario General, puedan suscribir el Convenio </w:t>
      </w:r>
      <w:r w:rsidRPr="008049D5">
        <w:rPr>
          <w:rFonts w:ascii="Avenir Next LT Pro" w:hAnsi="Avenir Next LT Pro" w:cs="Arial"/>
        </w:rPr>
        <w:t>de Colaboración Administrativa en Materia de Intercambio de Información Fiscal</w:t>
      </w:r>
      <w:r w:rsidRPr="008049D5">
        <w:rPr>
          <w:rFonts w:ascii="Avenir Next LT Pro" w:hAnsi="Avenir Next LT Pro" w:cs="Calibri"/>
          <w:color w:val="000000"/>
          <w:lang w:eastAsia="es-MX"/>
        </w:rPr>
        <w:t xml:space="preserve"> entre la Secretaria de la Hacienda Pública del Estado de Jalisco</w:t>
      </w:r>
      <w:r w:rsidRPr="008049D5">
        <w:rPr>
          <w:rFonts w:ascii="Avenir Next LT Pro" w:eastAsia="Calibri" w:hAnsi="Avenir Next LT Pro" w:cs="Calibri"/>
        </w:rPr>
        <w:t xml:space="preserve"> y el Municipio de Tecalitlán Jalisco.</w:t>
      </w:r>
    </w:p>
    <w:p w14:paraId="7E73B06F" w14:textId="77777777" w:rsidR="00616669" w:rsidRPr="008049D5" w:rsidRDefault="00616669" w:rsidP="006B4025">
      <w:pPr>
        <w:pStyle w:val="Prrafodelista"/>
        <w:numPr>
          <w:ilvl w:val="0"/>
          <w:numId w:val="3"/>
        </w:numPr>
        <w:spacing w:after="0" w:line="240" w:lineRule="auto"/>
        <w:ind w:left="709" w:hanging="425"/>
        <w:jc w:val="both"/>
        <w:rPr>
          <w:rFonts w:ascii="Avenir Next LT Pro" w:hAnsi="Avenir Next LT Pro" w:cstheme="minorHAnsi"/>
          <w:lang w:eastAsia="es-MX"/>
        </w:rPr>
      </w:pPr>
      <w:r w:rsidRPr="008049D5">
        <w:rPr>
          <w:rFonts w:ascii="Avenir Next LT Pro" w:hAnsi="Avenir Next LT Pro" w:cstheme="minorHAnsi"/>
          <w:lang w:eastAsia="es-MX"/>
        </w:rPr>
        <w:t>Análisis y en su caso aprobación para que se inscriba en todos los oficios, escritos y demás documentos emitidos por los diversos departamentos del Gobierno Municipal de Tecalitlán Jalisco, la siguiente leyenda “2023, Cincuentenario de la inauguración de la colonia Lázaro Cárdenas”. Motiva la regidora Mtra. Fabiola Guadalupe Monroy Rivera.</w:t>
      </w:r>
    </w:p>
    <w:p w14:paraId="374484BE" w14:textId="77777777" w:rsidR="00616669" w:rsidRPr="008049D5" w:rsidRDefault="00616669" w:rsidP="006B4025">
      <w:pPr>
        <w:pStyle w:val="Prrafodelista"/>
        <w:numPr>
          <w:ilvl w:val="0"/>
          <w:numId w:val="3"/>
        </w:numPr>
        <w:autoSpaceDN w:val="0"/>
        <w:spacing w:after="0" w:line="240" w:lineRule="auto"/>
        <w:ind w:left="709" w:hanging="425"/>
        <w:contextualSpacing w:val="0"/>
        <w:jc w:val="both"/>
        <w:rPr>
          <w:rFonts w:ascii="Avenir Next LT Pro" w:hAnsi="Avenir Next LT Pro"/>
        </w:rPr>
      </w:pPr>
      <w:r w:rsidRPr="008049D5">
        <w:rPr>
          <w:rFonts w:ascii="Avenir Next LT Pro" w:hAnsi="Avenir Next LT Pro" w:cs="Calibri"/>
          <w:lang w:eastAsia="es-MX"/>
        </w:rPr>
        <w:t>Análisis y en su caso aprobación de la relación de diversos gastos erogados en el ejercicio fiscal 2021.</w:t>
      </w:r>
    </w:p>
    <w:p w14:paraId="5AA52E96" w14:textId="77777777" w:rsidR="00616669" w:rsidRPr="008049D5" w:rsidRDefault="00616669" w:rsidP="006B4025">
      <w:pPr>
        <w:pStyle w:val="Prrafodelista"/>
        <w:numPr>
          <w:ilvl w:val="0"/>
          <w:numId w:val="3"/>
        </w:numPr>
        <w:autoSpaceDN w:val="0"/>
        <w:spacing w:after="0" w:line="240" w:lineRule="auto"/>
        <w:ind w:left="709" w:hanging="425"/>
        <w:contextualSpacing w:val="0"/>
        <w:jc w:val="both"/>
      </w:pPr>
      <w:r w:rsidRPr="008049D5">
        <w:rPr>
          <w:rFonts w:ascii="Avenir Next LT Pro" w:hAnsi="Avenir Next LT Pro" w:cs="Calibri"/>
          <w:color w:val="000000"/>
          <w:lang w:eastAsia="es-MX"/>
        </w:rPr>
        <w:t xml:space="preserve">Análisis y en su caso autorización para que el C. Martín Larios García en su calidad de Presidente Municipal y Abogado. Rodrigo Guadalupe Aguilar Silva Síndico Municipal puedan suscribir </w:t>
      </w:r>
      <w:r w:rsidRPr="008049D5">
        <w:rPr>
          <w:rFonts w:ascii="Avenir Next LT Pro" w:hAnsi="Avenir Next LT Pro"/>
        </w:rPr>
        <w:t>convenios de colaboración con diversas Instituciones Educativas de nuestro Municipio.</w:t>
      </w:r>
    </w:p>
    <w:p w14:paraId="0DF907DD" w14:textId="77777777" w:rsidR="00616669" w:rsidRPr="008049D5" w:rsidRDefault="00616669" w:rsidP="006B4025">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8049D5">
        <w:rPr>
          <w:rFonts w:ascii="Avenir Next LT Pro" w:hAnsi="Avenir Next LT Pro"/>
          <w:color w:val="000000"/>
        </w:rPr>
        <w:t>Análisis y en su caso aprobación del convenio de finiquito por el fallecimiento del compañero Ramón Ortiz Licea, el cual consiste en liquidar las prestaciones de ley y su finiquito a los beneficiarios correspondientes.</w:t>
      </w:r>
    </w:p>
    <w:p w14:paraId="25AF54D2" w14:textId="77777777" w:rsidR="00616669" w:rsidRPr="008049D5" w:rsidRDefault="00616669" w:rsidP="006B4025">
      <w:pPr>
        <w:numPr>
          <w:ilvl w:val="0"/>
          <w:numId w:val="3"/>
        </w:numPr>
        <w:pBdr>
          <w:top w:val="nil"/>
          <w:left w:val="nil"/>
          <w:bottom w:val="nil"/>
          <w:right w:val="nil"/>
          <w:between w:val="nil"/>
        </w:pBdr>
        <w:spacing w:after="0" w:line="276" w:lineRule="auto"/>
        <w:ind w:left="709" w:hanging="425"/>
        <w:jc w:val="both"/>
        <w:rPr>
          <w:rFonts w:ascii="Avenir Next LT Pro" w:hAnsi="Avenir Next LT Pro"/>
          <w:color w:val="000000"/>
        </w:rPr>
      </w:pPr>
      <w:r w:rsidRPr="008049D5">
        <w:rPr>
          <w:rFonts w:ascii="Avenir Next LT Pro" w:eastAsia="Avenir" w:hAnsi="Avenir Next LT Pro" w:cs="Avenir"/>
          <w:color w:val="000000"/>
        </w:rPr>
        <w:t>Clausura de la sesión.</w:t>
      </w:r>
    </w:p>
    <w:bookmarkEnd w:id="0"/>
    <w:p w14:paraId="2358C039" w14:textId="77777777" w:rsidR="00403D20" w:rsidRPr="008049D5" w:rsidRDefault="00403D20" w:rsidP="006B4025">
      <w:pPr>
        <w:spacing w:after="0" w:line="240" w:lineRule="auto"/>
        <w:ind w:left="426"/>
        <w:jc w:val="both"/>
        <w:rPr>
          <w:rFonts w:ascii="Avenir Next LT Pro" w:hAnsi="Avenir Next LT Pro" w:cstheme="minorHAnsi"/>
          <w:lang w:eastAsia="es-MX"/>
        </w:rPr>
      </w:pPr>
    </w:p>
    <w:p w14:paraId="484AE9DD" w14:textId="21B7AF90" w:rsidR="00C626A6" w:rsidRPr="008049D5" w:rsidRDefault="009E5942" w:rsidP="006B4025">
      <w:pPr>
        <w:spacing w:after="0" w:line="240" w:lineRule="auto"/>
        <w:ind w:left="284"/>
        <w:jc w:val="both"/>
        <w:rPr>
          <w:rFonts w:ascii="Avenir Next LT Pro" w:hAnsi="Avenir Next LT Pro" w:cstheme="minorHAnsi"/>
        </w:rPr>
      </w:pPr>
      <w:r w:rsidRPr="008049D5">
        <w:rPr>
          <w:rFonts w:ascii="Avenir Next LT Pro" w:hAnsi="Avenir Next LT Pro" w:cstheme="minorHAnsi"/>
        </w:rPr>
        <w:t>Una vez leído el orden del día por p</w:t>
      </w:r>
      <w:r w:rsidR="00C67EFF" w:rsidRPr="008049D5">
        <w:rPr>
          <w:rFonts w:ascii="Avenir Next LT Pro" w:hAnsi="Avenir Next LT Pro" w:cstheme="minorHAnsi"/>
        </w:rPr>
        <w:t xml:space="preserve">arte del </w:t>
      </w:r>
      <w:r w:rsidR="00D5490B" w:rsidRPr="008049D5">
        <w:rPr>
          <w:rFonts w:ascii="Avenir Next LT Pro" w:hAnsi="Avenir Next LT Pro" w:cstheme="minorHAnsi"/>
        </w:rPr>
        <w:t>Secretario Abogado. Evaristo Soto Contreras</w:t>
      </w:r>
      <w:r w:rsidRPr="008049D5">
        <w:rPr>
          <w:rFonts w:ascii="Avenir Next LT Pro" w:hAnsi="Avenir Next LT Pro" w:cstheme="minorHAnsi"/>
        </w:rPr>
        <w:t>, se inicia con el desahogo de los puntos respectivos en la presente sesión.</w:t>
      </w:r>
    </w:p>
    <w:p w14:paraId="50D2F865" w14:textId="77777777" w:rsidR="00DE1DA1" w:rsidRPr="008049D5" w:rsidRDefault="00DE1DA1" w:rsidP="006B4025">
      <w:pPr>
        <w:spacing w:after="0" w:line="276" w:lineRule="auto"/>
        <w:ind w:left="426"/>
        <w:jc w:val="both"/>
        <w:rPr>
          <w:rFonts w:ascii="Avenir Next LT Pro" w:hAnsi="Avenir Next LT Pro" w:cstheme="minorHAnsi"/>
        </w:rPr>
      </w:pPr>
    </w:p>
    <w:p w14:paraId="6EBDC042" w14:textId="03FC8952" w:rsidR="00D41FC2" w:rsidRDefault="009E5942" w:rsidP="006B4025">
      <w:pPr>
        <w:spacing w:line="240" w:lineRule="auto"/>
        <w:ind w:left="284"/>
        <w:jc w:val="both"/>
        <w:rPr>
          <w:rFonts w:ascii="Avenir Next LT Pro" w:hAnsi="Avenir Next LT Pro" w:cstheme="minorHAnsi"/>
        </w:rPr>
      </w:pPr>
      <w:r w:rsidRPr="008049D5">
        <w:rPr>
          <w:rFonts w:ascii="Bookman Old Style" w:hAnsi="Bookman Old Style" w:cstheme="minorHAnsi"/>
          <w:b/>
        </w:rPr>
        <w:t>PRIMERO:</w:t>
      </w:r>
      <w:r w:rsidRPr="008049D5">
        <w:rPr>
          <w:rFonts w:ascii="Avenir Next LT Pro" w:hAnsi="Avenir Next LT Pro" w:cstheme="minorHAnsi"/>
        </w:rPr>
        <w:t xml:space="preserve"> </w:t>
      </w:r>
      <w:r w:rsidR="00D5490B" w:rsidRPr="008049D5">
        <w:rPr>
          <w:rFonts w:ascii="Avenir Next LT Pro" w:hAnsi="Avenir Next LT Pro" w:cstheme="minorHAnsi"/>
        </w:rPr>
        <w:t xml:space="preserve">El Presidente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616669" w:rsidRPr="008049D5">
        <w:rPr>
          <w:rFonts w:ascii="Avenir Next LT Pro" w:hAnsi="Avenir Next LT Pro" w:cstheme="minorHAnsi"/>
        </w:rPr>
        <w:t>8</w:t>
      </w:r>
      <w:r w:rsidR="00AE6150" w:rsidRPr="008049D5">
        <w:rPr>
          <w:rFonts w:ascii="Avenir Next LT Pro" w:hAnsi="Avenir Next LT Pro" w:cstheme="minorHAnsi"/>
        </w:rPr>
        <w:t xml:space="preserve"> </w:t>
      </w:r>
      <w:r w:rsidR="00616669" w:rsidRPr="008049D5">
        <w:rPr>
          <w:rFonts w:ascii="Avenir Next LT Pro" w:hAnsi="Avenir Next LT Pro" w:cstheme="minorHAnsi"/>
        </w:rPr>
        <w:t xml:space="preserve">ocho </w:t>
      </w:r>
      <w:r w:rsidR="003C6190" w:rsidRPr="008049D5">
        <w:rPr>
          <w:rFonts w:ascii="Avenir Next LT Pro" w:hAnsi="Avenir Next LT Pro" w:cstheme="minorHAnsi"/>
        </w:rPr>
        <w:t xml:space="preserve">de los </w:t>
      </w:r>
      <w:r w:rsidR="00AE6150" w:rsidRPr="008049D5">
        <w:rPr>
          <w:rFonts w:ascii="Avenir Next LT Pro" w:hAnsi="Avenir Next LT Pro" w:cstheme="minorHAnsi"/>
        </w:rPr>
        <w:t xml:space="preserve">11 once </w:t>
      </w:r>
      <w:r w:rsidR="003C6190" w:rsidRPr="008049D5">
        <w:rPr>
          <w:rFonts w:ascii="Avenir Next LT Pro" w:hAnsi="Avenir Next LT Pro" w:cstheme="minorHAnsi"/>
        </w:rPr>
        <w:t xml:space="preserve">Munícipes que </w:t>
      </w:r>
      <w:r w:rsidR="00D5490B" w:rsidRPr="008049D5">
        <w:rPr>
          <w:rFonts w:ascii="Avenir Next LT Pro" w:hAnsi="Avenir Next LT Pro" w:cstheme="minorHAnsi"/>
        </w:rPr>
        <w:t>conforman el H Ayuntamiento Constitucional de Tecalitlán Jalisco</w:t>
      </w:r>
      <w:r w:rsidR="00721BE6" w:rsidRPr="008049D5">
        <w:rPr>
          <w:rFonts w:ascii="Avenir Next LT Pro" w:hAnsi="Avenir Next LT Pro" w:cstheme="minorHAnsi"/>
        </w:rPr>
        <w:t>, contando con la</w:t>
      </w:r>
      <w:r w:rsidR="00616669" w:rsidRPr="008049D5">
        <w:rPr>
          <w:rFonts w:ascii="Avenir Next LT Pro" w:hAnsi="Avenir Next LT Pro" w:cstheme="minorHAnsi"/>
        </w:rPr>
        <w:t>s</w:t>
      </w:r>
      <w:r w:rsidR="00721BE6" w:rsidRPr="008049D5">
        <w:rPr>
          <w:rFonts w:ascii="Avenir Next LT Pro" w:hAnsi="Avenir Next LT Pro" w:cstheme="minorHAnsi"/>
        </w:rPr>
        <w:t xml:space="preserve"> ausencia</w:t>
      </w:r>
      <w:r w:rsidR="00616669" w:rsidRPr="008049D5">
        <w:rPr>
          <w:rFonts w:ascii="Avenir Next LT Pro" w:hAnsi="Avenir Next LT Pro" w:cstheme="minorHAnsi"/>
        </w:rPr>
        <w:t>s</w:t>
      </w:r>
      <w:r w:rsidR="00721BE6" w:rsidRPr="008049D5">
        <w:rPr>
          <w:rFonts w:ascii="Avenir Next LT Pro" w:hAnsi="Avenir Next LT Pro" w:cstheme="minorHAnsi"/>
        </w:rPr>
        <w:t xml:space="preserve"> justificada</w:t>
      </w:r>
      <w:r w:rsidR="00616669" w:rsidRPr="008049D5">
        <w:rPr>
          <w:rFonts w:ascii="Avenir Next LT Pro" w:hAnsi="Avenir Next LT Pro" w:cstheme="minorHAnsi"/>
        </w:rPr>
        <w:t>s</w:t>
      </w:r>
      <w:r w:rsidR="00721BE6" w:rsidRPr="008049D5">
        <w:rPr>
          <w:rFonts w:ascii="Avenir Next LT Pro" w:hAnsi="Avenir Next LT Pro" w:cstheme="minorHAnsi"/>
        </w:rPr>
        <w:t xml:space="preserve"> </w:t>
      </w:r>
      <w:r w:rsidR="00AE6150" w:rsidRPr="008049D5">
        <w:rPr>
          <w:rFonts w:ascii="Avenir Next LT Pro" w:hAnsi="Avenir Next LT Pro" w:cstheme="minorHAnsi"/>
        </w:rPr>
        <w:t>de la regidora Ramona Elizabeth Jiménez Lara</w:t>
      </w:r>
      <w:r w:rsidR="00616669" w:rsidRPr="008049D5">
        <w:rPr>
          <w:rFonts w:ascii="Avenir Next LT Pro" w:hAnsi="Avenir Next LT Pro" w:cstheme="minorHAnsi"/>
        </w:rPr>
        <w:t xml:space="preserve"> y los regidores Fernando Ochoa Herrera y Aldo Uriel Guerrero Ochoa.</w:t>
      </w:r>
    </w:p>
    <w:p w14:paraId="00859BDE" w14:textId="651BC2FD" w:rsidR="00D41FC2" w:rsidRDefault="009E5942" w:rsidP="006B4025">
      <w:pPr>
        <w:spacing w:line="240" w:lineRule="auto"/>
        <w:ind w:left="284"/>
        <w:jc w:val="both"/>
        <w:rPr>
          <w:rFonts w:ascii="Avenir Next LT Pro" w:hAnsi="Avenir Next LT Pro" w:cstheme="minorHAnsi"/>
        </w:rPr>
      </w:pPr>
      <w:r w:rsidRPr="008049D5">
        <w:rPr>
          <w:rFonts w:ascii="Bookman Old Style" w:hAnsi="Bookman Old Style" w:cstheme="minorHAnsi"/>
          <w:b/>
        </w:rPr>
        <w:t>SEGUNDO:</w:t>
      </w:r>
      <w:r w:rsidRPr="008049D5">
        <w:rPr>
          <w:rFonts w:ascii="Avenir Next LT Pro" w:hAnsi="Avenir Next LT Pro" w:cstheme="minorHAnsi"/>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EC41C2" w:rsidRPr="008049D5">
        <w:rPr>
          <w:rFonts w:ascii="Avenir Next LT Pro" w:hAnsi="Avenir Next LT Pro" w:cstheme="minorHAnsi"/>
        </w:rPr>
        <w:t>Pública Municipal</w:t>
      </w:r>
      <w:r w:rsidRPr="008049D5">
        <w:rPr>
          <w:rFonts w:ascii="Avenir Next LT Pro" w:hAnsi="Avenir Next LT Pro" w:cstheme="minorHAnsi"/>
        </w:rPr>
        <w:t xml:space="preserve"> del Estado de Jalisco. </w:t>
      </w:r>
    </w:p>
    <w:p w14:paraId="20B938BD" w14:textId="58E96BE9" w:rsidR="00D41FC2" w:rsidRDefault="009E5942" w:rsidP="006B4025">
      <w:pPr>
        <w:spacing w:line="240" w:lineRule="auto"/>
        <w:ind w:left="284"/>
        <w:jc w:val="both"/>
        <w:rPr>
          <w:rFonts w:ascii="Avenir Next LT Pro" w:hAnsi="Avenir Next LT Pro" w:cstheme="minorHAnsi"/>
        </w:rPr>
      </w:pPr>
      <w:r w:rsidRPr="008049D5">
        <w:rPr>
          <w:rFonts w:ascii="Bookman Old Style" w:hAnsi="Bookman Old Style" w:cstheme="minorHAnsi"/>
          <w:b/>
        </w:rPr>
        <w:t>TERCERO</w:t>
      </w:r>
      <w:r w:rsidRPr="008049D5">
        <w:rPr>
          <w:rFonts w:ascii="Bookman Old Style" w:hAnsi="Bookman Old Style" w:cstheme="minorHAnsi"/>
        </w:rPr>
        <w:t>:</w:t>
      </w:r>
      <w:r w:rsidRPr="008049D5">
        <w:rPr>
          <w:rFonts w:ascii="Avenir Next LT Pro" w:hAnsi="Avenir Next LT Pro" w:cstheme="minorHAnsi"/>
        </w:rPr>
        <w:t xml:space="preserve"> </w:t>
      </w:r>
      <w:r w:rsidR="00C21B7B" w:rsidRPr="008049D5">
        <w:rPr>
          <w:rFonts w:ascii="Avenir Next LT Pro" w:hAnsi="Avenir Next LT Pro" w:cstheme="minorHAnsi"/>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50EA25B5" w:rsidR="00D41FC2" w:rsidRDefault="009E5942" w:rsidP="00EA13F4">
      <w:pPr>
        <w:spacing w:line="240" w:lineRule="auto"/>
        <w:ind w:left="284"/>
        <w:jc w:val="both"/>
        <w:rPr>
          <w:rFonts w:ascii="Avenir Next LT Pro" w:hAnsi="Avenir Next LT Pro" w:cstheme="minorHAnsi"/>
        </w:rPr>
      </w:pPr>
      <w:r w:rsidRPr="008049D5">
        <w:rPr>
          <w:rFonts w:ascii="Bookman Old Style" w:hAnsi="Bookman Old Style" w:cstheme="minorHAnsi"/>
          <w:b/>
        </w:rPr>
        <w:t>CUARTO</w:t>
      </w:r>
      <w:r w:rsidRPr="008049D5">
        <w:rPr>
          <w:rFonts w:ascii="Bookman Old Style" w:hAnsi="Bookman Old Style" w:cstheme="minorHAnsi"/>
        </w:rPr>
        <w:t>:</w:t>
      </w:r>
      <w:r w:rsidRPr="008049D5">
        <w:rPr>
          <w:rFonts w:ascii="Avenir Next LT Pro" w:hAnsi="Avenir Next LT Pro" w:cstheme="minorHAnsi"/>
        </w:rPr>
        <w:t xml:space="preserve"> Se solicita la dispensa la lectura del acta anterior por parte del Presidente Municipal, petición que fue aprobada por unanimid</w:t>
      </w:r>
      <w:r w:rsidR="009467CA" w:rsidRPr="008049D5">
        <w:rPr>
          <w:rFonts w:ascii="Avenir Next LT Pro" w:hAnsi="Avenir Next LT Pro" w:cstheme="minorHAnsi"/>
        </w:rPr>
        <w:t>ad de los regidores presentes en</w:t>
      </w:r>
      <w:r w:rsidRPr="008049D5">
        <w:rPr>
          <w:rFonts w:ascii="Avenir Next LT Pro" w:hAnsi="Avenir Next LT Pro" w:cstheme="minorHAnsi"/>
        </w:rPr>
        <w:t xml:space="preserve"> esta sesión.</w:t>
      </w:r>
    </w:p>
    <w:p w14:paraId="1C61CB14" w14:textId="7E9B1DFA" w:rsidR="00616669" w:rsidRPr="008049D5" w:rsidRDefault="00721BE6" w:rsidP="007E2A49">
      <w:pPr>
        <w:spacing w:after="0" w:line="240" w:lineRule="auto"/>
        <w:ind w:left="284"/>
        <w:jc w:val="both"/>
        <w:rPr>
          <w:rFonts w:ascii="Avenir Next LT Pro" w:hAnsi="Avenir Next LT Pro" w:cstheme="minorHAnsi"/>
          <w:lang w:eastAsia="es-MX"/>
        </w:rPr>
      </w:pPr>
      <w:r w:rsidRPr="008049D5">
        <w:rPr>
          <w:rFonts w:ascii="Avenir Next LT Pro" w:hAnsi="Avenir Next LT Pro"/>
          <w:b/>
          <w:bCs/>
        </w:rPr>
        <w:t>QUINTO</w:t>
      </w:r>
      <w:r w:rsidR="00EA13F4" w:rsidRPr="008049D5">
        <w:rPr>
          <w:rFonts w:ascii="Avenir Next LT Pro" w:hAnsi="Avenir Next LT Pro"/>
          <w:b/>
          <w:bCs/>
        </w:rPr>
        <w:t>:</w:t>
      </w:r>
      <w:r w:rsidRPr="008049D5">
        <w:rPr>
          <w:rFonts w:ascii="Avenir Next LT Pro" w:hAnsi="Avenir Next LT Pro"/>
        </w:rPr>
        <w:t xml:space="preserve"> En desahogo del siguiente punto del orden del día se presenta para su</w:t>
      </w:r>
      <w:r w:rsidR="00926245" w:rsidRPr="008049D5">
        <w:rPr>
          <w:rFonts w:ascii="Avenir Next LT Pro" w:hAnsi="Avenir Next LT Pro"/>
        </w:rPr>
        <w:t xml:space="preserve"> </w:t>
      </w:r>
      <w:r w:rsidR="00926245" w:rsidRPr="008049D5">
        <w:rPr>
          <w:rFonts w:ascii="Avenir Next LT Pro" w:hAnsi="Avenir Next LT Pro" w:cs="Calibri"/>
          <w:lang w:eastAsia="es-MX"/>
        </w:rPr>
        <w:t xml:space="preserve">análisis </w:t>
      </w:r>
      <w:r w:rsidR="00AA2DDE" w:rsidRPr="008049D5">
        <w:rPr>
          <w:rFonts w:ascii="Avenir Next LT Pro" w:hAnsi="Avenir Next LT Pro" w:cs="Calibri"/>
          <w:lang w:eastAsia="es-MX"/>
        </w:rPr>
        <w:t xml:space="preserve">y </w:t>
      </w:r>
      <w:r w:rsidR="00AA2DDE" w:rsidRPr="008049D5">
        <w:rPr>
          <w:rFonts w:ascii="Avenir Next LT Pro" w:hAnsi="Avenir Next LT Pro"/>
        </w:rPr>
        <w:t xml:space="preserve">en su caso </w:t>
      </w:r>
      <w:r w:rsidR="00616669" w:rsidRPr="008049D5">
        <w:rPr>
          <w:rFonts w:ascii="Avenir Next LT Pro" w:hAnsi="Avenir Next LT Pro" w:cstheme="minorHAnsi"/>
          <w:lang w:eastAsia="es-MX"/>
        </w:rPr>
        <w:t>aprobación el apoyo económico por concepto de gastos funerarios para personas con escasos recursos por la cantidad de $</w:t>
      </w:r>
      <w:r w:rsidR="003776F1">
        <w:rPr>
          <w:rFonts w:ascii="Avenir Next LT Pro" w:hAnsi="Avenir Next LT Pro" w:cstheme="minorHAnsi"/>
          <w:lang w:eastAsia="es-MX"/>
        </w:rPr>
        <w:t xml:space="preserve"> </w:t>
      </w:r>
      <w:r w:rsidR="00616669" w:rsidRPr="008049D5">
        <w:rPr>
          <w:rFonts w:ascii="Avenir Next LT Pro" w:hAnsi="Avenir Next LT Pro" w:cstheme="minorHAnsi"/>
          <w:lang w:eastAsia="es-MX"/>
        </w:rPr>
        <w:t>2,500.00 (Dos Mil Quinientos Pesos 00/100 M.N</w:t>
      </w:r>
      <w:r w:rsidR="00EA13F4" w:rsidRPr="008049D5">
        <w:rPr>
          <w:rFonts w:ascii="Avenir Next LT Pro" w:hAnsi="Avenir Next LT Pro" w:cstheme="minorHAnsi"/>
          <w:lang w:eastAsia="es-MX"/>
        </w:rPr>
        <w:t>.</w:t>
      </w:r>
      <w:r w:rsidR="00616669" w:rsidRPr="008049D5">
        <w:rPr>
          <w:rFonts w:ascii="Avenir Next LT Pro" w:hAnsi="Avenir Next LT Pro" w:cstheme="minorHAnsi"/>
          <w:lang w:eastAsia="es-MX"/>
        </w:rPr>
        <w:t xml:space="preserve">) durante el presente ejercicio fiscal 2023. </w:t>
      </w:r>
    </w:p>
    <w:p w14:paraId="6EB872DD" w14:textId="77777777" w:rsidR="00616669" w:rsidRPr="008049D5" w:rsidRDefault="00616669" w:rsidP="006B4025">
      <w:pPr>
        <w:spacing w:after="0" w:line="240" w:lineRule="auto"/>
        <w:ind w:left="426"/>
        <w:jc w:val="both"/>
        <w:rPr>
          <w:rFonts w:ascii="Avenir Next LT Pro" w:hAnsi="Avenir Next LT Pro" w:cstheme="minorHAnsi"/>
        </w:rPr>
      </w:pPr>
    </w:p>
    <w:p w14:paraId="351B75C2" w14:textId="26C4E371" w:rsidR="00616669" w:rsidRDefault="000858A2" w:rsidP="00EA13F4">
      <w:pPr>
        <w:spacing w:line="240" w:lineRule="auto"/>
        <w:ind w:left="284"/>
        <w:jc w:val="both"/>
        <w:rPr>
          <w:rFonts w:ascii="Avenir Next LT Pro" w:hAnsi="Avenir Next LT Pro" w:cstheme="minorHAnsi"/>
        </w:rPr>
      </w:pPr>
      <w:r w:rsidRPr="008049D5">
        <w:rPr>
          <w:rFonts w:ascii="Avenir Next LT Pro" w:hAnsi="Avenir Next LT Pro" w:cstheme="minorHAnsi"/>
        </w:rPr>
        <w:t xml:space="preserve">En uso de la voz del </w:t>
      </w:r>
      <w:r w:rsidRPr="008049D5">
        <w:rPr>
          <w:rFonts w:ascii="Avenir Next LT Pro" w:hAnsi="Avenir Next LT Pro" w:cstheme="minorHAnsi"/>
          <w:lang w:eastAsia="es-MX"/>
        </w:rPr>
        <w:t xml:space="preserve">Presidente Municipal C. Martín Larios García, quien motiva el presente punto </w:t>
      </w:r>
      <w:r w:rsidRPr="008049D5">
        <w:rPr>
          <w:rFonts w:ascii="Avenir Next LT Pro" w:hAnsi="Avenir Next LT Pro" w:cstheme="minorHAnsi"/>
        </w:rPr>
        <w:t>s</w:t>
      </w:r>
      <w:r w:rsidR="00616669" w:rsidRPr="008049D5">
        <w:rPr>
          <w:rFonts w:ascii="Avenir Next LT Pro" w:hAnsi="Avenir Next LT Pro" w:cstheme="minorHAnsi"/>
        </w:rPr>
        <w:t>eña</w:t>
      </w:r>
      <w:r w:rsidRPr="008049D5">
        <w:rPr>
          <w:rFonts w:ascii="Avenir Next LT Pro" w:hAnsi="Avenir Next LT Pro" w:cstheme="minorHAnsi"/>
        </w:rPr>
        <w:t>ló</w:t>
      </w:r>
      <w:r w:rsidR="00616669" w:rsidRPr="008049D5">
        <w:rPr>
          <w:rFonts w:ascii="Avenir Next LT Pro" w:hAnsi="Avenir Next LT Pro" w:cstheme="minorHAnsi"/>
        </w:rPr>
        <w:t xml:space="preserve"> que</w:t>
      </w:r>
      <w:r w:rsidRPr="008049D5">
        <w:rPr>
          <w:rFonts w:ascii="Avenir Next LT Pro" w:hAnsi="Avenir Next LT Pro" w:cstheme="minorHAnsi"/>
        </w:rPr>
        <w:t xml:space="preserve"> esta propuesta </w:t>
      </w:r>
      <w:r w:rsidR="00616669" w:rsidRPr="008049D5">
        <w:rPr>
          <w:rFonts w:ascii="Avenir Next LT Pro" w:hAnsi="Avenir Next LT Pro" w:cstheme="minorHAnsi"/>
        </w:rPr>
        <w:t>surge ante la necesidad de familias que carecen de recursos económicos para sufragar los gastos funerarios en su totalidad, y en virtud de ello este recurso ha beneficiado a múltiples familias que así lo requieren y que previamente se comprueba su situación socioeconómica.</w:t>
      </w:r>
    </w:p>
    <w:p w14:paraId="6A563F83" w14:textId="77777777" w:rsidR="00491BED" w:rsidRPr="008049D5" w:rsidRDefault="00491BED" w:rsidP="00EA13F4">
      <w:pPr>
        <w:spacing w:line="240" w:lineRule="auto"/>
        <w:ind w:left="284"/>
        <w:jc w:val="both"/>
        <w:rPr>
          <w:rFonts w:ascii="Avenir Next LT Pro" w:hAnsi="Avenir Next LT Pro" w:cstheme="minorHAnsi"/>
        </w:rPr>
      </w:pPr>
    </w:p>
    <w:p w14:paraId="2DFFB931" w14:textId="77777777" w:rsidR="00491BED" w:rsidRDefault="00491BED" w:rsidP="00EA13F4">
      <w:pPr>
        <w:spacing w:line="240" w:lineRule="auto"/>
        <w:ind w:left="284"/>
        <w:jc w:val="both"/>
        <w:rPr>
          <w:rFonts w:ascii="Avenir Next LT Pro" w:hAnsi="Avenir Next LT Pro" w:cstheme="minorHAnsi"/>
        </w:rPr>
      </w:pPr>
    </w:p>
    <w:p w14:paraId="7981557C" w14:textId="2D54EC73" w:rsidR="00616669" w:rsidRPr="008049D5" w:rsidRDefault="00616669" w:rsidP="00EA13F4">
      <w:pPr>
        <w:spacing w:line="240" w:lineRule="auto"/>
        <w:ind w:left="284"/>
        <w:jc w:val="both"/>
        <w:rPr>
          <w:rFonts w:ascii="Avenir Next LT Pro" w:hAnsi="Avenir Next LT Pro" w:cstheme="minorHAnsi"/>
        </w:rPr>
      </w:pPr>
      <w:r w:rsidRPr="008049D5">
        <w:rPr>
          <w:rFonts w:ascii="Avenir Next LT Pro" w:hAnsi="Avenir Next LT Pro" w:cstheme="minorHAnsi"/>
        </w:rPr>
        <w:lastRenderedPageBreak/>
        <w:t xml:space="preserve">Así mismo </w:t>
      </w:r>
      <w:r w:rsidR="000858A2" w:rsidRPr="008049D5">
        <w:rPr>
          <w:rFonts w:ascii="Avenir Next LT Pro" w:hAnsi="Avenir Next LT Pro" w:cstheme="minorHAnsi"/>
        </w:rPr>
        <w:t xml:space="preserve">puntualizó </w:t>
      </w:r>
      <w:r w:rsidRPr="008049D5">
        <w:rPr>
          <w:rFonts w:ascii="Avenir Next LT Pro" w:hAnsi="Avenir Next LT Pro" w:cstheme="minorHAnsi"/>
        </w:rPr>
        <w:t>que dicha cantidad no se les entrega a los familiares de la persona fallecida, sino que previamente a la solicitud y autorización de dicho apoyo, el Municipio paga directamente a la respectiva funeraria la factura correspondiente, lo anterior para efectos administrativos y de comprobación fiscal.</w:t>
      </w:r>
    </w:p>
    <w:p w14:paraId="6C60BCAE" w14:textId="20D7E9C6" w:rsidR="00C16181" w:rsidRPr="008049D5" w:rsidRDefault="00C16181" w:rsidP="00EA13F4">
      <w:pPr>
        <w:spacing w:after="0" w:line="240" w:lineRule="auto"/>
        <w:ind w:left="284"/>
        <w:jc w:val="both"/>
        <w:rPr>
          <w:rFonts w:ascii="Avenir Next LT Pro" w:hAnsi="Avenir Next LT Pro" w:cstheme="minorHAnsi"/>
          <w:lang w:eastAsia="es-MX"/>
        </w:rPr>
      </w:pPr>
      <w:r w:rsidRPr="008049D5">
        <w:rPr>
          <w:rFonts w:ascii="Avenir Next LT Pro" w:hAnsi="Avenir Next LT Pro" w:cstheme="minorHAnsi"/>
          <w:lang w:eastAsia="es-MX"/>
        </w:rPr>
        <w:t>Una vez agotada la exposición de motivos, se somete el presente punto de acuerdo para votación, mismo que resulta aprobado por unanimidad</w:t>
      </w:r>
      <w:r w:rsidR="009F4356" w:rsidRPr="008049D5">
        <w:rPr>
          <w:rFonts w:ascii="Avenir Next LT Pro" w:hAnsi="Avenir Next LT Pro" w:cstheme="minorHAnsi"/>
          <w:lang w:eastAsia="es-MX"/>
        </w:rPr>
        <w:t xml:space="preserve"> de los presentes</w:t>
      </w:r>
      <w:r w:rsidR="00616669" w:rsidRPr="008049D5">
        <w:rPr>
          <w:rFonts w:ascii="Avenir Next LT Pro" w:hAnsi="Avenir Next LT Pro" w:cstheme="minorHAnsi"/>
          <w:lang w:eastAsia="es-MX"/>
        </w:rPr>
        <w:t>.</w:t>
      </w:r>
    </w:p>
    <w:p w14:paraId="33D696F6" w14:textId="77777777" w:rsidR="00EA13F4" w:rsidRPr="008049D5" w:rsidRDefault="00EA13F4" w:rsidP="00EA13F4">
      <w:pPr>
        <w:pStyle w:val="Sinespaciado"/>
      </w:pPr>
    </w:p>
    <w:p w14:paraId="77664B0D" w14:textId="446AACAE" w:rsidR="00EA13F4" w:rsidRPr="008049D5" w:rsidRDefault="00616669" w:rsidP="00491BED">
      <w:pPr>
        <w:spacing w:after="0" w:line="240" w:lineRule="auto"/>
        <w:ind w:left="284"/>
        <w:jc w:val="both"/>
        <w:rPr>
          <w:rFonts w:ascii="Avenir Next LT Pro" w:hAnsi="Avenir Next LT Pro" w:cs="Calibri"/>
          <w:lang w:eastAsia="es-MX"/>
        </w:rPr>
      </w:pPr>
      <w:r w:rsidRPr="008049D5">
        <w:rPr>
          <w:rFonts w:ascii="Bookman Old Style" w:hAnsi="Bookman Old Style"/>
          <w:b/>
          <w:bCs/>
        </w:rPr>
        <w:t>SEXTO</w:t>
      </w:r>
      <w:r w:rsidR="00EA13F4" w:rsidRPr="008049D5">
        <w:rPr>
          <w:rFonts w:ascii="Bookman Old Style" w:hAnsi="Bookman Old Style"/>
          <w:b/>
          <w:bCs/>
        </w:rPr>
        <w:t>:</w:t>
      </w:r>
      <w:r w:rsidRPr="008049D5">
        <w:rPr>
          <w:rFonts w:ascii="Avenir Next LT Pro" w:hAnsi="Avenir Next LT Pro"/>
        </w:rPr>
        <w:t xml:space="preserve"> En desahogo del siguiente punto del orden del día se presenta para su </w:t>
      </w:r>
      <w:r w:rsidRPr="008049D5">
        <w:rPr>
          <w:rFonts w:ascii="Avenir Next LT Pro" w:hAnsi="Avenir Next LT Pro" w:cs="Calibri"/>
          <w:lang w:eastAsia="es-MX"/>
        </w:rPr>
        <w:t xml:space="preserve">análisis y </w:t>
      </w:r>
      <w:r w:rsidRPr="008049D5">
        <w:rPr>
          <w:rFonts w:ascii="Avenir Next LT Pro" w:hAnsi="Avenir Next LT Pro"/>
        </w:rPr>
        <w:t>en su caso</w:t>
      </w:r>
      <w:r w:rsidR="000858A2" w:rsidRPr="008049D5">
        <w:rPr>
          <w:rFonts w:ascii="Avenir Next LT Pro" w:hAnsi="Avenir Next LT Pro"/>
        </w:rPr>
        <w:t xml:space="preserve"> </w:t>
      </w:r>
      <w:r w:rsidR="000858A2" w:rsidRPr="008049D5">
        <w:rPr>
          <w:rFonts w:ascii="Avenir Next LT Pro" w:hAnsi="Avenir Next LT Pro" w:cs="Calibri"/>
          <w:lang w:eastAsia="es-MX"/>
        </w:rPr>
        <w:t>aprobación la lista nominal para el pago de apoyos especiales asignados a personas con enfermedades y/o de escasos recursos del Municipio de Tecalitlán Jalisco, durante el ejercicio fiscal 2023, los cuales se describen a continuación:</w:t>
      </w:r>
    </w:p>
    <w:p w14:paraId="4B6F7710" w14:textId="77777777" w:rsidR="008049D5" w:rsidRDefault="008049D5" w:rsidP="008049D5">
      <w:pPr>
        <w:pStyle w:val="Sinespaciado"/>
        <w:rPr>
          <w:lang w:eastAsia="es-MX"/>
        </w:rPr>
      </w:pPr>
    </w:p>
    <w:tbl>
      <w:tblPr>
        <w:tblStyle w:val="Tablaconcuadrcula1"/>
        <w:tblW w:w="8505" w:type="dxa"/>
        <w:tblInd w:w="392" w:type="dxa"/>
        <w:tblLook w:val="04A0" w:firstRow="1" w:lastRow="0" w:firstColumn="1" w:lastColumn="0" w:noHBand="0" w:noVBand="1"/>
      </w:tblPr>
      <w:tblGrid>
        <w:gridCol w:w="430"/>
        <w:gridCol w:w="2586"/>
        <w:gridCol w:w="1313"/>
        <w:gridCol w:w="1265"/>
        <w:gridCol w:w="3063"/>
      </w:tblGrid>
      <w:tr w:rsidR="0002466F" w:rsidRPr="0002466F" w14:paraId="1E073ED9" w14:textId="77777777" w:rsidTr="008049D5">
        <w:trPr>
          <w:trHeight w:val="439"/>
        </w:trPr>
        <w:tc>
          <w:tcPr>
            <w:tcW w:w="8505" w:type="dxa"/>
            <w:gridSpan w:val="5"/>
            <w:shd w:val="clear" w:color="auto" w:fill="BFBFBF" w:themeFill="background1" w:themeFillShade="BF"/>
            <w:noWrap/>
            <w:hideMark/>
          </w:tcPr>
          <w:p w14:paraId="2EAA2D86" w14:textId="77777777" w:rsidR="008049D5" w:rsidRDefault="008049D5" w:rsidP="0002466F">
            <w:pPr>
              <w:jc w:val="center"/>
              <w:rPr>
                <w:rFonts w:ascii="Avenir Next LT Pro" w:eastAsia="Times New Roman" w:hAnsi="Avenir Next LT Pro"/>
                <w:b/>
                <w:bCs/>
                <w:color w:val="000000"/>
                <w:sz w:val="16"/>
                <w:szCs w:val="16"/>
                <w:lang w:eastAsia="es-MX"/>
              </w:rPr>
            </w:pPr>
          </w:p>
          <w:p w14:paraId="4C84CF08" w14:textId="705958A2" w:rsidR="0002466F" w:rsidRPr="0002466F" w:rsidRDefault="0002466F" w:rsidP="0002466F">
            <w:pPr>
              <w:jc w:val="center"/>
              <w:rPr>
                <w:rFonts w:ascii="Avenir Next LT Pro" w:eastAsia="Times New Roman" w:hAnsi="Avenir Next LT Pro"/>
                <w:b/>
                <w:bCs/>
                <w:color w:val="000000"/>
                <w:sz w:val="16"/>
                <w:szCs w:val="16"/>
                <w:lang w:eastAsia="es-MX"/>
              </w:rPr>
            </w:pPr>
            <w:r w:rsidRPr="0002466F">
              <w:rPr>
                <w:rFonts w:ascii="Avenir Next LT Pro" w:eastAsia="Times New Roman" w:hAnsi="Avenir Next LT Pro"/>
                <w:b/>
                <w:bCs/>
                <w:color w:val="000000"/>
                <w:sz w:val="16"/>
                <w:szCs w:val="16"/>
                <w:lang w:eastAsia="es-MX"/>
              </w:rPr>
              <w:t>RELACION DE APOYOS ESPECIALES</w:t>
            </w:r>
          </w:p>
        </w:tc>
      </w:tr>
      <w:tr w:rsidR="0002466F" w:rsidRPr="0002466F" w14:paraId="62C9A626" w14:textId="77777777" w:rsidTr="008049D5">
        <w:trPr>
          <w:trHeight w:val="198"/>
        </w:trPr>
        <w:tc>
          <w:tcPr>
            <w:tcW w:w="8505" w:type="dxa"/>
            <w:gridSpan w:val="5"/>
            <w:shd w:val="clear" w:color="auto" w:fill="BFBFBF" w:themeFill="background1" w:themeFillShade="BF"/>
            <w:noWrap/>
            <w:hideMark/>
          </w:tcPr>
          <w:p w14:paraId="1702D59D" w14:textId="77777777" w:rsidR="0002466F" w:rsidRPr="0002466F" w:rsidRDefault="0002466F" w:rsidP="0002466F">
            <w:pPr>
              <w:jc w:val="center"/>
              <w:rPr>
                <w:rFonts w:ascii="Avenir Next LT Pro" w:eastAsia="Times New Roman" w:hAnsi="Avenir Next LT Pro"/>
                <w:b/>
                <w:bCs/>
                <w:color w:val="000000"/>
                <w:sz w:val="16"/>
                <w:szCs w:val="16"/>
                <w:lang w:eastAsia="es-MX"/>
              </w:rPr>
            </w:pPr>
            <w:r w:rsidRPr="0002466F">
              <w:rPr>
                <w:rFonts w:ascii="Avenir Next LT Pro" w:eastAsia="Times New Roman" w:hAnsi="Avenir Next LT Pro"/>
                <w:b/>
                <w:bCs/>
                <w:color w:val="000000"/>
                <w:sz w:val="16"/>
                <w:szCs w:val="16"/>
                <w:lang w:eastAsia="es-MX"/>
              </w:rPr>
              <w:t>EJERCICIO 2023</w:t>
            </w:r>
          </w:p>
        </w:tc>
      </w:tr>
      <w:tr w:rsidR="0002466F" w:rsidRPr="0002466F" w14:paraId="0604D7F0" w14:textId="77777777" w:rsidTr="008049D5">
        <w:trPr>
          <w:trHeight w:val="297"/>
        </w:trPr>
        <w:tc>
          <w:tcPr>
            <w:tcW w:w="354" w:type="dxa"/>
            <w:noWrap/>
            <w:hideMark/>
          </w:tcPr>
          <w:p w14:paraId="6CF7EFE5" w14:textId="77777777" w:rsidR="0002466F" w:rsidRPr="0002466F" w:rsidRDefault="0002466F" w:rsidP="0002466F">
            <w:pPr>
              <w:jc w:val="center"/>
              <w:rPr>
                <w:rFonts w:ascii="Avenir Next LT Pro" w:eastAsia="Times New Roman" w:hAnsi="Avenir Next LT Pro"/>
                <w:b/>
                <w:bCs/>
                <w:color w:val="000000"/>
                <w:sz w:val="16"/>
                <w:szCs w:val="16"/>
                <w:lang w:eastAsia="es-MX"/>
              </w:rPr>
            </w:pPr>
            <w:r w:rsidRPr="0002466F">
              <w:rPr>
                <w:rFonts w:ascii="Avenir Next LT Pro" w:eastAsia="Times New Roman" w:hAnsi="Avenir Next LT Pro"/>
                <w:b/>
                <w:bCs/>
                <w:color w:val="000000"/>
                <w:sz w:val="16"/>
                <w:szCs w:val="16"/>
                <w:lang w:eastAsia="es-MX"/>
              </w:rPr>
              <w:t>No</w:t>
            </w:r>
          </w:p>
        </w:tc>
        <w:tc>
          <w:tcPr>
            <w:tcW w:w="2586" w:type="dxa"/>
            <w:noWrap/>
            <w:hideMark/>
          </w:tcPr>
          <w:p w14:paraId="7EBB1A33" w14:textId="77777777" w:rsidR="0002466F" w:rsidRPr="0002466F" w:rsidRDefault="0002466F" w:rsidP="0002466F">
            <w:pPr>
              <w:jc w:val="center"/>
              <w:rPr>
                <w:rFonts w:ascii="Avenir Next LT Pro" w:eastAsia="Times New Roman" w:hAnsi="Avenir Next LT Pro"/>
                <w:b/>
                <w:bCs/>
                <w:color w:val="000000"/>
                <w:sz w:val="16"/>
                <w:szCs w:val="16"/>
                <w:lang w:eastAsia="es-MX"/>
              </w:rPr>
            </w:pPr>
            <w:r w:rsidRPr="0002466F">
              <w:rPr>
                <w:rFonts w:ascii="Avenir Next LT Pro" w:eastAsia="Times New Roman" w:hAnsi="Avenir Next LT Pro"/>
                <w:b/>
                <w:bCs/>
                <w:color w:val="000000"/>
                <w:sz w:val="16"/>
                <w:szCs w:val="16"/>
                <w:lang w:eastAsia="es-MX"/>
              </w:rPr>
              <w:t>NOMBRE</w:t>
            </w:r>
          </w:p>
        </w:tc>
        <w:tc>
          <w:tcPr>
            <w:tcW w:w="1313" w:type="dxa"/>
            <w:noWrap/>
            <w:hideMark/>
          </w:tcPr>
          <w:p w14:paraId="6AE91A06" w14:textId="77777777" w:rsidR="0002466F" w:rsidRPr="0002466F" w:rsidRDefault="0002466F" w:rsidP="0002466F">
            <w:pPr>
              <w:jc w:val="center"/>
              <w:rPr>
                <w:rFonts w:ascii="Avenir Next LT Pro" w:eastAsia="Times New Roman" w:hAnsi="Avenir Next LT Pro"/>
                <w:b/>
                <w:bCs/>
                <w:color w:val="000000"/>
                <w:sz w:val="16"/>
                <w:szCs w:val="16"/>
                <w:lang w:eastAsia="es-MX"/>
              </w:rPr>
            </w:pPr>
            <w:r w:rsidRPr="0002466F">
              <w:rPr>
                <w:rFonts w:ascii="Avenir Next LT Pro" w:eastAsia="Times New Roman" w:hAnsi="Avenir Next LT Pro"/>
                <w:b/>
                <w:bCs/>
                <w:color w:val="000000"/>
                <w:sz w:val="16"/>
                <w:szCs w:val="16"/>
                <w:lang w:eastAsia="es-MX"/>
              </w:rPr>
              <w:t>CANTIDAD</w:t>
            </w:r>
          </w:p>
        </w:tc>
        <w:tc>
          <w:tcPr>
            <w:tcW w:w="1189" w:type="dxa"/>
            <w:noWrap/>
            <w:hideMark/>
          </w:tcPr>
          <w:p w14:paraId="0B984FFE" w14:textId="77777777" w:rsidR="0002466F" w:rsidRPr="0002466F" w:rsidRDefault="0002466F" w:rsidP="0002466F">
            <w:pPr>
              <w:jc w:val="center"/>
              <w:rPr>
                <w:rFonts w:ascii="Avenir Next LT Pro" w:eastAsia="Times New Roman" w:hAnsi="Avenir Next LT Pro"/>
                <w:b/>
                <w:bCs/>
                <w:color w:val="000000"/>
                <w:sz w:val="16"/>
                <w:szCs w:val="16"/>
                <w:lang w:eastAsia="es-MX"/>
              </w:rPr>
            </w:pPr>
            <w:r w:rsidRPr="0002466F">
              <w:rPr>
                <w:rFonts w:ascii="Avenir Next LT Pro" w:eastAsia="Times New Roman" w:hAnsi="Avenir Next LT Pro"/>
                <w:b/>
                <w:bCs/>
                <w:color w:val="000000"/>
                <w:sz w:val="16"/>
                <w:szCs w:val="16"/>
                <w:lang w:eastAsia="es-MX"/>
              </w:rPr>
              <w:t>FRECUENCIA</w:t>
            </w:r>
          </w:p>
        </w:tc>
        <w:tc>
          <w:tcPr>
            <w:tcW w:w="3063" w:type="dxa"/>
            <w:noWrap/>
            <w:hideMark/>
          </w:tcPr>
          <w:p w14:paraId="6D4187D5" w14:textId="77777777" w:rsidR="0002466F" w:rsidRPr="0002466F" w:rsidRDefault="0002466F" w:rsidP="0002466F">
            <w:pPr>
              <w:jc w:val="center"/>
              <w:rPr>
                <w:rFonts w:ascii="Avenir Next LT Pro" w:eastAsia="Times New Roman" w:hAnsi="Avenir Next LT Pro"/>
                <w:b/>
                <w:bCs/>
                <w:color w:val="000000"/>
                <w:sz w:val="16"/>
                <w:szCs w:val="16"/>
                <w:lang w:eastAsia="es-MX"/>
              </w:rPr>
            </w:pPr>
            <w:r w:rsidRPr="0002466F">
              <w:rPr>
                <w:rFonts w:ascii="Avenir Next LT Pro" w:eastAsia="Times New Roman" w:hAnsi="Avenir Next LT Pro"/>
                <w:b/>
                <w:bCs/>
                <w:color w:val="000000"/>
                <w:sz w:val="16"/>
                <w:szCs w:val="16"/>
                <w:lang w:eastAsia="es-MX"/>
              </w:rPr>
              <w:t>OBSERVACIÓN</w:t>
            </w:r>
          </w:p>
        </w:tc>
      </w:tr>
      <w:tr w:rsidR="0002466F" w:rsidRPr="0002466F" w14:paraId="4D27AFDF" w14:textId="77777777" w:rsidTr="008049D5">
        <w:trPr>
          <w:trHeight w:val="312"/>
        </w:trPr>
        <w:tc>
          <w:tcPr>
            <w:tcW w:w="354" w:type="dxa"/>
            <w:noWrap/>
            <w:hideMark/>
          </w:tcPr>
          <w:p w14:paraId="02DCD8D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w:t>
            </w:r>
          </w:p>
        </w:tc>
        <w:tc>
          <w:tcPr>
            <w:tcW w:w="2586" w:type="dxa"/>
            <w:noWrap/>
            <w:hideMark/>
          </w:tcPr>
          <w:p w14:paraId="6D77BB52"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Rogelio Ramírez Iglesias</w:t>
            </w:r>
          </w:p>
        </w:tc>
        <w:tc>
          <w:tcPr>
            <w:tcW w:w="1313" w:type="dxa"/>
            <w:noWrap/>
            <w:hideMark/>
          </w:tcPr>
          <w:p w14:paraId="255A255D"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700.00 </w:t>
            </w:r>
          </w:p>
        </w:tc>
        <w:tc>
          <w:tcPr>
            <w:tcW w:w="1189" w:type="dxa"/>
            <w:noWrap/>
            <w:hideMark/>
          </w:tcPr>
          <w:p w14:paraId="0E5832D6"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68A2EB3F"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Persona enferma de los riñones</w:t>
            </w:r>
          </w:p>
        </w:tc>
      </w:tr>
      <w:tr w:rsidR="0002466F" w:rsidRPr="0002466F" w14:paraId="40E427F2" w14:textId="77777777" w:rsidTr="008049D5">
        <w:trPr>
          <w:trHeight w:val="297"/>
        </w:trPr>
        <w:tc>
          <w:tcPr>
            <w:tcW w:w="354" w:type="dxa"/>
            <w:noWrap/>
            <w:hideMark/>
          </w:tcPr>
          <w:p w14:paraId="0692CBA4"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w:t>
            </w:r>
          </w:p>
        </w:tc>
        <w:tc>
          <w:tcPr>
            <w:tcW w:w="2586" w:type="dxa"/>
            <w:noWrap/>
            <w:hideMark/>
          </w:tcPr>
          <w:p w14:paraId="489B0CF2"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Ana Rosa Jiménez Panduro</w:t>
            </w:r>
          </w:p>
        </w:tc>
        <w:tc>
          <w:tcPr>
            <w:tcW w:w="1313" w:type="dxa"/>
            <w:noWrap/>
            <w:hideMark/>
          </w:tcPr>
          <w:p w14:paraId="7F4C8CDB"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1,000.00 </w:t>
            </w:r>
          </w:p>
        </w:tc>
        <w:tc>
          <w:tcPr>
            <w:tcW w:w="1189" w:type="dxa"/>
            <w:noWrap/>
            <w:hideMark/>
          </w:tcPr>
          <w:p w14:paraId="36C4B1CF"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32E61C9B"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Hijo con Meningitis Cerebral</w:t>
            </w:r>
          </w:p>
        </w:tc>
      </w:tr>
      <w:tr w:rsidR="0002466F" w:rsidRPr="0002466F" w14:paraId="46CBBA11" w14:textId="77777777" w:rsidTr="008049D5">
        <w:trPr>
          <w:trHeight w:val="312"/>
        </w:trPr>
        <w:tc>
          <w:tcPr>
            <w:tcW w:w="354" w:type="dxa"/>
            <w:noWrap/>
            <w:hideMark/>
          </w:tcPr>
          <w:p w14:paraId="0BDD4D41"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3</w:t>
            </w:r>
          </w:p>
        </w:tc>
        <w:tc>
          <w:tcPr>
            <w:tcW w:w="2586" w:type="dxa"/>
            <w:noWrap/>
            <w:hideMark/>
          </w:tcPr>
          <w:p w14:paraId="43E95E07"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Roberto Larios Chávez</w:t>
            </w:r>
          </w:p>
        </w:tc>
        <w:tc>
          <w:tcPr>
            <w:tcW w:w="1313" w:type="dxa"/>
            <w:noWrap/>
            <w:hideMark/>
          </w:tcPr>
          <w:p w14:paraId="6AC8FAD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900.00 </w:t>
            </w:r>
          </w:p>
        </w:tc>
        <w:tc>
          <w:tcPr>
            <w:tcW w:w="1189" w:type="dxa"/>
            <w:noWrap/>
            <w:hideMark/>
          </w:tcPr>
          <w:p w14:paraId="3B4C3B8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7694D567"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Persona invidente de bajos recursos</w:t>
            </w:r>
          </w:p>
        </w:tc>
      </w:tr>
      <w:tr w:rsidR="0002466F" w:rsidRPr="0002466F" w14:paraId="0D8398FD" w14:textId="77777777" w:rsidTr="008049D5">
        <w:trPr>
          <w:trHeight w:val="297"/>
        </w:trPr>
        <w:tc>
          <w:tcPr>
            <w:tcW w:w="354" w:type="dxa"/>
            <w:noWrap/>
            <w:hideMark/>
          </w:tcPr>
          <w:p w14:paraId="10ADFC84"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4</w:t>
            </w:r>
          </w:p>
        </w:tc>
        <w:tc>
          <w:tcPr>
            <w:tcW w:w="2586" w:type="dxa"/>
            <w:noWrap/>
            <w:hideMark/>
          </w:tcPr>
          <w:p w14:paraId="7DBCFB5D" w14:textId="28060F3F"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María de Jesús </w:t>
            </w:r>
            <w:r w:rsidR="008049D5" w:rsidRPr="0002466F">
              <w:rPr>
                <w:rFonts w:ascii="Avenir Next LT Pro" w:eastAsia="Times New Roman" w:hAnsi="Avenir Next LT Pro"/>
                <w:color w:val="000000"/>
                <w:sz w:val="16"/>
                <w:szCs w:val="16"/>
                <w:lang w:eastAsia="es-MX"/>
              </w:rPr>
              <w:t>Díaz</w:t>
            </w:r>
            <w:r w:rsidRPr="0002466F">
              <w:rPr>
                <w:rFonts w:ascii="Avenir Next LT Pro" w:eastAsia="Times New Roman" w:hAnsi="Avenir Next LT Pro"/>
                <w:color w:val="000000"/>
                <w:sz w:val="16"/>
                <w:szCs w:val="16"/>
                <w:lang w:eastAsia="es-MX"/>
              </w:rPr>
              <w:t xml:space="preserve"> Córdova</w:t>
            </w:r>
          </w:p>
        </w:tc>
        <w:tc>
          <w:tcPr>
            <w:tcW w:w="1313" w:type="dxa"/>
            <w:noWrap/>
            <w:hideMark/>
          </w:tcPr>
          <w:p w14:paraId="56040D74"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600.00 </w:t>
            </w:r>
          </w:p>
        </w:tc>
        <w:tc>
          <w:tcPr>
            <w:tcW w:w="1189" w:type="dxa"/>
            <w:noWrap/>
            <w:hideMark/>
          </w:tcPr>
          <w:p w14:paraId="7484FFEB"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2D5ABFFA"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Persona Enferma y de Bajos recursos.</w:t>
            </w:r>
          </w:p>
        </w:tc>
      </w:tr>
      <w:tr w:rsidR="0002466F" w:rsidRPr="0002466F" w14:paraId="599AACC3" w14:textId="77777777" w:rsidTr="008049D5">
        <w:trPr>
          <w:trHeight w:val="297"/>
        </w:trPr>
        <w:tc>
          <w:tcPr>
            <w:tcW w:w="354" w:type="dxa"/>
            <w:noWrap/>
            <w:hideMark/>
          </w:tcPr>
          <w:p w14:paraId="0C90DA1C"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5</w:t>
            </w:r>
          </w:p>
        </w:tc>
        <w:tc>
          <w:tcPr>
            <w:tcW w:w="2586" w:type="dxa"/>
            <w:noWrap/>
            <w:hideMark/>
          </w:tcPr>
          <w:p w14:paraId="2C0C207E"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Pablo Meza Chávez</w:t>
            </w:r>
          </w:p>
        </w:tc>
        <w:tc>
          <w:tcPr>
            <w:tcW w:w="1313" w:type="dxa"/>
            <w:noWrap/>
            <w:hideMark/>
          </w:tcPr>
          <w:p w14:paraId="68473DB7"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600.00 </w:t>
            </w:r>
          </w:p>
        </w:tc>
        <w:tc>
          <w:tcPr>
            <w:tcW w:w="1189" w:type="dxa"/>
            <w:noWrap/>
            <w:hideMark/>
          </w:tcPr>
          <w:p w14:paraId="10177B50"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6FE259C4"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Persona discapacitada de bajos recursos</w:t>
            </w:r>
          </w:p>
        </w:tc>
      </w:tr>
      <w:tr w:rsidR="0002466F" w:rsidRPr="0002466F" w14:paraId="76ACD98D" w14:textId="77777777" w:rsidTr="008049D5">
        <w:trPr>
          <w:trHeight w:val="312"/>
        </w:trPr>
        <w:tc>
          <w:tcPr>
            <w:tcW w:w="354" w:type="dxa"/>
            <w:noWrap/>
            <w:hideMark/>
          </w:tcPr>
          <w:p w14:paraId="1DE298B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6</w:t>
            </w:r>
          </w:p>
        </w:tc>
        <w:tc>
          <w:tcPr>
            <w:tcW w:w="2586" w:type="dxa"/>
            <w:noWrap/>
            <w:hideMark/>
          </w:tcPr>
          <w:p w14:paraId="1909A98E" w14:textId="03C7C0BD"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Bertha </w:t>
            </w:r>
            <w:r w:rsidR="008049D5" w:rsidRPr="0002466F">
              <w:rPr>
                <w:rFonts w:ascii="Avenir Next LT Pro" w:eastAsia="Times New Roman" w:hAnsi="Avenir Next LT Pro"/>
                <w:color w:val="000000"/>
                <w:sz w:val="16"/>
                <w:szCs w:val="16"/>
                <w:lang w:eastAsia="es-MX"/>
              </w:rPr>
              <w:t>Déniz</w:t>
            </w:r>
            <w:r w:rsidRPr="0002466F">
              <w:rPr>
                <w:rFonts w:ascii="Avenir Next LT Pro" w:eastAsia="Times New Roman" w:hAnsi="Avenir Next LT Pro"/>
                <w:color w:val="000000"/>
                <w:sz w:val="16"/>
                <w:szCs w:val="16"/>
                <w:lang w:eastAsia="es-MX"/>
              </w:rPr>
              <w:t xml:space="preserve"> Ramos</w:t>
            </w:r>
          </w:p>
        </w:tc>
        <w:tc>
          <w:tcPr>
            <w:tcW w:w="1313" w:type="dxa"/>
            <w:noWrap/>
            <w:hideMark/>
          </w:tcPr>
          <w:p w14:paraId="22BA76D8"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666DF02B"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22A38833"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Esposo con Insuficiencia Renal, diálisis </w:t>
            </w:r>
          </w:p>
        </w:tc>
      </w:tr>
      <w:tr w:rsidR="0002466F" w:rsidRPr="0002466F" w14:paraId="247C6462" w14:textId="77777777" w:rsidTr="008049D5">
        <w:trPr>
          <w:trHeight w:val="297"/>
        </w:trPr>
        <w:tc>
          <w:tcPr>
            <w:tcW w:w="354" w:type="dxa"/>
            <w:noWrap/>
            <w:hideMark/>
          </w:tcPr>
          <w:p w14:paraId="6022EBEF"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7</w:t>
            </w:r>
          </w:p>
        </w:tc>
        <w:tc>
          <w:tcPr>
            <w:tcW w:w="2586" w:type="dxa"/>
            <w:noWrap/>
            <w:hideMark/>
          </w:tcPr>
          <w:p w14:paraId="36C21773"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Elisa Mendoza </w:t>
            </w:r>
            <w:proofErr w:type="spellStart"/>
            <w:r w:rsidRPr="0002466F">
              <w:rPr>
                <w:rFonts w:ascii="Avenir Next LT Pro" w:eastAsia="Times New Roman" w:hAnsi="Avenir Next LT Pro"/>
                <w:color w:val="000000"/>
                <w:sz w:val="16"/>
                <w:szCs w:val="16"/>
                <w:lang w:eastAsia="es-MX"/>
              </w:rPr>
              <w:t>Ocegueda</w:t>
            </w:r>
            <w:proofErr w:type="spellEnd"/>
          </w:p>
        </w:tc>
        <w:tc>
          <w:tcPr>
            <w:tcW w:w="1313" w:type="dxa"/>
            <w:noWrap/>
            <w:hideMark/>
          </w:tcPr>
          <w:p w14:paraId="4F0A78A2"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600.00 </w:t>
            </w:r>
          </w:p>
        </w:tc>
        <w:tc>
          <w:tcPr>
            <w:tcW w:w="1189" w:type="dxa"/>
            <w:noWrap/>
            <w:hideMark/>
          </w:tcPr>
          <w:p w14:paraId="5FC2C13B"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4D7BE13B"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Hermano con Parálisis Cerebral de 65 años</w:t>
            </w:r>
          </w:p>
        </w:tc>
      </w:tr>
      <w:tr w:rsidR="0002466F" w:rsidRPr="0002466F" w14:paraId="713D98B1" w14:textId="77777777" w:rsidTr="008049D5">
        <w:trPr>
          <w:trHeight w:val="312"/>
        </w:trPr>
        <w:tc>
          <w:tcPr>
            <w:tcW w:w="354" w:type="dxa"/>
            <w:noWrap/>
            <w:hideMark/>
          </w:tcPr>
          <w:p w14:paraId="5323D62C"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8</w:t>
            </w:r>
          </w:p>
        </w:tc>
        <w:tc>
          <w:tcPr>
            <w:tcW w:w="2586" w:type="dxa"/>
            <w:noWrap/>
            <w:hideMark/>
          </w:tcPr>
          <w:p w14:paraId="20DC3645"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José Cortez Mendoza</w:t>
            </w:r>
          </w:p>
        </w:tc>
        <w:tc>
          <w:tcPr>
            <w:tcW w:w="1313" w:type="dxa"/>
            <w:noWrap/>
            <w:hideMark/>
          </w:tcPr>
          <w:p w14:paraId="3B1AB834"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900.00 </w:t>
            </w:r>
          </w:p>
        </w:tc>
        <w:tc>
          <w:tcPr>
            <w:tcW w:w="1189" w:type="dxa"/>
            <w:noWrap/>
            <w:hideMark/>
          </w:tcPr>
          <w:p w14:paraId="0B197324"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6A62F428"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Discapacitado de Bajos Recursos</w:t>
            </w:r>
          </w:p>
        </w:tc>
      </w:tr>
      <w:tr w:rsidR="0002466F" w:rsidRPr="0002466F" w14:paraId="3DE017E8" w14:textId="77777777" w:rsidTr="008049D5">
        <w:trPr>
          <w:trHeight w:val="312"/>
        </w:trPr>
        <w:tc>
          <w:tcPr>
            <w:tcW w:w="354" w:type="dxa"/>
            <w:noWrap/>
            <w:hideMark/>
          </w:tcPr>
          <w:p w14:paraId="6317A94C"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9</w:t>
            </w:r>
          </w:p>
        </w:tc>
        <w:tc>
          <w:tcPr>
            <w:tcW w:w="2586" w:type="dxa"/>
            <w:noWrap/>
            <w:hideMark/>
          </w:tcPr>
          <w:p w14:paraId="1DC6B123"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Francisca Mendoza Rodríguez</w:t>
            </w:r>
          </w:p>
        </w:tc>
        <w:tc>
          <w:tcPr>
            <w:tcW w:w="1313" w:type="dxa"/>
            <w:noWrap/>
            <w:hideMark/>
          </w:tcPr>
          <w:p w14:paraId="6A864E1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900.00 </w:t>
            </w:r>
          </w:p>
        </w:tc>
        <w:tc>
          <w:tcPr>
            <w:tcW w:w="1189" w:type="dxa"/>
            <w:noWrap/>
            <w:hideMark/>
          </w:tcPr>
          <w:p w14:paraId="3D6F12BD"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692EA796"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Hermana con Parálisis Infantil</w:t>
            </w:r>
          </w:p>
        </w:tc>
      </w:tr>
      <w:tr w:rsidR="0002466F" w:rsidRPr="0002466F" w14:paraId="4BE73A35" w14:textId="77777777" w:rsidTr="008049D5">
        <w:trPr>
          <w:trHeight w:val="312"/>
        </w:trPr>
        <w:tc>
          <w:tcPr>
            <w:tcW w:w="354" w:type="dxa"/>
            <w:noWrap/>
            <w:hideMark/>
          </w:tcPr>
          <w:p w14:paraId="59020721"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10</w:t>
            </w:r>
          </w:p>
        </w:tc>
        <w:tc>
          <w:tcPr>
            <w:tcW w:w="2586" w:type="dxa"/>
            <w:noWrap/>
            <w:hideMark/>
          </w:tcPr>
          <w:p w14:paraId="3DD873C0"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Miriam Guadalupe López González</w:t>
            </w:r>
          </w:p>
        </w:tc>
        <w:tc>
          <w:tcPr>
            <w:tcW w:w="1313" w:type="dxa"/>
            <w:noWrap/>
            <w:hideMark/>
          </w:tcPr>
          <w:p w14:paraId="33DD62C5"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1,000.00 </w:t>
            </w:r>
          </w:p>
        </w:tc>
        <w:tc>
          <w:tcPr>
            <w:tcW w:w="1189" w:type="dxa"/>
            <w:noWrap/>
            <w:hideMark/>
          </w:tcPr>
          <w:p w14:paraId="4F22E71F"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09097C03"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Insuficiencia renal,3 Hemodiálisis por Semana.</w:t>
            </w:r>
          </w:p>
        </w:tc>
      </w:tr>
      <w:tr w:rsidR="0002466F" w:rsidRPr="0002466F" w14:paraId="6950464F" w14:textId="77777777" w:rsidTr="008049D5">
        <w:trPr>
          <w:trHeight w:val="283"/>
        </w:trPr>
        <w:tc>
          <w:tcPr>
            <w:tcW w:w="354" w:type="dxa"/>
            <w:noWrap/>
            <w:hideMark/>
          </w:tcPr>
          <w:p w14:paraId="00B0E92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11</w:t>
            </w:r>
          </w:p>
        </w:tc>
        <w:tc>
          <w:tcPr>
            <w:tcW w:w="2586" w:type="dxa"/>
            <w:noWrap/>
            <w:hideMark/>
          </w:tcPr>
          <w:p w14:paraId="1DED7E92"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Agustín Gallardo Magaña</w:t>
            </w:r>
          </w:p>
        </w:tc>
        <w:tc>
          <w:tcPr>
            <w:tcW w:w="1313" w:type="dxa"/>
            <w:noWrap/>
            <w:hideMark/>
          </w:tcPr>
          <w:p w14:paraId="3B1D751E"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300.00 </w:t>
            </w:r>
          </w:p>
        </w:tc>
        <w:tc>
          <w:tcPr>
            <w:tcW w:w="1189" w:type="dxa"/>
            <w:noWrap/>
            <w:hideMark/>
          </w:tcPr>
          <w:p w14:paraId="7422C937"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758E25E2"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Persona Enferma y de Bajos recursos.</w:t>
            </w:r>
          </w:p>
        </w:tc>
      </w:tr>
      <w:tr w:rsidR="0002466F" w:rsidRPr="0002466F" w14:paraId="274C573C" w14:textId="77777777" w:rsidTr="008049D5">
        <w:trPr>
          <w:trHeight w:val="312"/>
        </w:trPr>
        <w:tc>
          <w:tcPr>
            <w:tcW w:w="354" w:type="dxa"/>
            <w:noWrap/>
            <w:hideMark/>
          </w:tcPr>
          <w:p w14:paraId="47A6449A"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12</w:t>
            </w:r>
          </w:p>
        </w:tc>
        <w:tc>
          <w:tcPr>
            <w:tcW w:w="2586" w:type="dxa"/>
            <w:noWrap/>
            <w:hideMark/>
          </w:tcPr>
          <w:p w14:paraId="50A2A41B"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Ma. Carmen Ortega González</w:t>
            </w:r>
          </w:p>
        </w:tc>
        <w:tc>
          <w:tcPr>
            <w:tcW w:w="1313" w:type="dxa"/>
            <w:noWrap/>
            <w:hideMark/>
          </w:tcPr>
          <w:p w14:paraId="0A7E89B0"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1,000.00 </w:t>
            </w:r>
          </w:p>
        </w:tc>
        <w:tc>
          <w:tcPr>
            <w:tcW w:w="1189" w:type="dxa"/>
            <w:noWrap/>
            <w:hideMark/>
          </w:tcPr>
          <w:p w14:paraId="3374CB4D"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22A822D0"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Persona Enferma y de Bajos recursos.</w:t>
            </w:r>
          </w:p>
        </w:tc>
      </w:tr>
      <w:tr w:rsidR="0002466F" w:rsidRPr="0002466F" w14:paraId="4C793878" w14:textId="77777777" w:rsidTr="008049D5">
        <w:trPr>
          <w:trHeight w:val="312"/>
        </w:trPr>
        <w:tc>
          <w:tcPr>
            <w:tcW w:w="354" w:type="dxa"/>
            <w:noWrap/>
            <w:hideMark/>
          </w:tcPr>
          <w:p w14:paraId="36BB7230"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13</w:t>
            </w:r>
          </w:p>
        </w:tc>
        <w:tc>
          <w:tcPr>
            <w:tcW w:w="2586" w:type="dxa"/>
            <w:noWrap/>
            <w:hideMark/>
          </w:tcPr>
          <w:p w14:paraId="501869A9"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Beatriz Adriana Licea Chávez</w:t>
            </w:r>
          </w:p>
        </w:tc>
        <w:tc>
          <w:tcPr>
            <w:tcW w:w="1313" w:type="dxa"/>
            <w:noWrap/>
            <w:hideMark/>
          </w:tcPr>
          <w:p w14:paraId="539A6A82"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1,500.00 </w:t>
            </w:r>
          </w:p>
        </w:tc>
        <w:tc>
          <w:tcPr>
            <w:tcW w:w="1189" w:type="dxa"/>
            <w:noWrap/>
            <w:hideMark/>
          </w:tcPr>
          <w:p w14:paraId="65F4EF91"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00976E90"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Persona enferma, apoyo para Transporte.</w:t>
            </w:r>
          </w:p>
        </w:tc>
      </w:tr>
      <w:tr w:rsidR="0002466F" w:rsidRPr="0002466F" w14:paraId="0B2F9D77" w14:textId="77777777" w:rsidTr="008049D5">
        <w:trPr>
          <w:trHeight w:val="312"/>
        </w:trPr>
        <w:tc>
          <w:tcPr>
            <w:tcW w:w="354" w:type="dxa"/>
            <w:noWrap/>
            <w:hideMark/>
          </w:tcPr>
          <w:p w14:paraId="6178293C"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14</w:t>
            </w:r>
          </w:p>
        </w:tc>
        <w:tc>
          <w:tcPr>
            <w:tcW w:w="2586" w:type="dxa"/>
            <w:noWrap/>
            <w:hideMark/>
          </w:tcPr>
          <w:p w14:paraId="59D2DFB3"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Guadalupe Sandoval Cárdenas</w:t>
            </w:r>
          </w:p>
        </w:tc>
        <w:tc>
          <w:tcPr>
            <w:tcW w:w="1313" w:type="dxa"/>
            <w:noWrap/>
            <w:hideMark/>
          </w:tcPr>
          <w:p w14:paraId="09DCCE5E"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1,500.00 </w:t>
            </w:r>
          </w:p>
        </w:tc>
        <w:tc>
          <w:tcPr>
            <w:tcW w:w="1189" w:type="dxa"/>
            <w:noWrap/>
            <w:hideMark/>
          </w:tcPr>
          <w:p w14:paraId="76E594AE"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6085E1AD"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Hija Menor con Tumor en la cabeza y de bajos recursos.</w:t>
            </w:r>
          </w:p>
        </w:tc>
      </w:tr>
      <w:tr w:rsidR="0002466F" w:rsidRPr="0002466F" w14:paraId="6CC81990" w14:textId="77777777" w:rsidTr="008049D5">
        <w:trPr>
          <w:trHeight w:val="312"/>
        </w:trPr>
        <w:tc>
          <w:tcPr>
            <w:tcW w:w="354" w:type="dxa"/>
            <w:noWrap/>
            <w:hideMark/>
          </w:tcPr>
          <w:p w14:paraId="3CB89C1F"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15</w:t>
            </w:r>
          </w:p>
        </w:tc>
        <w:tc>
          <w:tcPr>
            <w:tcW w:w="2586" w:type="dxa"/>
            <w:noWrap/>
            <w:hideMark/>
          </w:tcPr>
          <w:p w14:paraId="114A2C74"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Clotilde Morales Rodríguez</w:t>
            </w:r>
          </w:p>
        </w:tc>
        <w:tc>
          <w:tcPr>
            <w:tcW w:w="1313" w:type="dxa"/>
            <w:noWrap/>
            <w:hideMark/>
          </w:tcPr>
          <w:p w14:paraId="659813CA"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600.00 </w:t>
            </w:r>
          </w:p>
        </w:tc>
        <w:tc>
          <w:tcPr>
            <w:tcW w:w="1189" w:type="dxa"/>
            <w:noWrap/>
            <w:hideMark/>
          </w:tcPr>
          <w:p w14:paraId="163C0853"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181806C3"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Persona Enferma de Epilepsia.</w:t>
            </w:r>
          </w:p>
        </w:tc>
      </w:tr>
      <w:tr w:rsidR="0002466F" w:rsidRPr="0002466F" w14:paraId="4A04E89C" w14:textId="77777777" w:rsidTr="008049D5">
        <w:trPr>
          <w:trHeight w:val="255"/>
        </w:trPr>
        <w:tc>
          <w:tcPr>
            <w:tcW w:w="354" w:type="dxa"/>
            <w:noWrap/>
            <w:hideMark/>
          </w:tcPr>
          <w:p w14:paraId="5389A864"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16</w:t>
            </w:r>
          </w:p>
        </w:tc>
        <w:tc>
          <w:tcPr>
            <w:tcW w:w="2586" w:type="dxa"/>
            <w:noWrap/>
            <w:hideMark/>
          </w:tcPr>
          <w:p w14:paraId="630DE090" w14:textId="77777777" w:rsidR="0002466F" w:rsidRPr="0002466F" w:rsidRDefault="0002466F" w:rsidP="0002466F">
            <w:pPr>
              <w:rPr>
                <w:rFonts w:ascii="Avenir Next LT Pro" w:eastAsia="Times New Roman" w:hAnsi="Avenir Next LT Pro"/>
                <w:color w:val="000000"/>
                <w:sz w:val="16"/>
                <w:szCs w:val="16"/>
                <w:lang w:eastAsia="es-MX"/>
              </w:rPr>
            </w:pPr>
            <w:proofErr w:type="spellStart"/>
            <w:r w:rsidRPr="0002466F">
              <w:rPr>
                <w:rFonts w:ascii="Avenir Next LT Pro" w:eastAsia="Times New Roman" w:hAnsi="Avenir Next LT Pro"/>
                <w:color w:val="000000"/>
                <w:sz w:val="16"/>
                <w:szCs w:val="16"/>
                <w:lang w:eastAsia="es-MX"/>
              </w:rPr>
              <w:t>Rosalva</w:t>
            </w:r>
            <w:proofErr w:type="spellEnd"/>
            <w:r w:rsidRPr="0002466F">
              <w:rPr>
                <w:rFonts w:ascii="Avenir Next LT Pro" w:eastAsia="Times New Roman" w:hAnsi="Avenir Next LT Pro"/>
                <w:color w:val="000000"/>
                <w:sz w:val="16"/>
                <w:szCs w:val="16"/>
                <w:lang w:eastAsia="es-MX"/>
              </w:rPr>
              <w:t xml:space="preserve"> Madrigal Galván</w:t>
            </w:r>
          </w:p>
        </w:tc>
        <w:tc>
          <w:tcPr>
            <w:tcW w:w="1313" w:type="dxa"/>
            <w:noWrap/>
            <w:hideMark/>
          </w:tcPr>
          <w:p w14:paraId="266CE528"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500.00 </w:t>
            </w:r>
          </w:p>
        </w:tc>
        <w:tc>
          <w:tcPr>
            <w:tcW w:w="1189" w:type="dxa"/>
            <w:noWrap/>
            <w:hideMark/>
          </w:tcPr>
          <w:p w14:paraId="3A9FF823"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25FF30EE"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Hijo con Síndrome de Down.</w:t>
            </w:r>
          </w:p>
        </w:tc>
      </w:tr>
      <w:tr w:rsidR="0002466F" w:rsidRPr="0002466F" w14:paraId="34295BD2" w14:textId="77777777" w:rsidTr="008049D5">
        <w:trPr>
          <w:trHeight w:val="339"/>
        </w:trPr>
        <w:tc>
          <w:tcPr>
            <w:tcW w:w="354" w:type="dxa"/>
            <w:noWrap/>
            <w:hideMark/>
          </w:tcPr>
          <w:p w14:paraId="395C93D2"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17</w:t>
            </w:r>
          </w:p>
        </w:tc>
        <w:tc>
          <w:tcPr>
            <w:tcW w:w="2586" w:type="dxa"/>
            <w:noWrap/>
            <w:hideMark/>
          </w:tcPr>
          <w:p w14:paraId="2F9FAF64"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Adolfo Calderón Mendoza</w:t>
            </w:r>
          </w:p>
        </w:tc>
        <w:tc>
          <w:tcPr>
            <w:tcW w:w="1313" w:type="dxa"/>
            <w:noWrap/>
            <w:hideMark/>
          </w:tcPr>
          <w:p w14:paraId="1C18497A"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900.00 </w:t>
            </w:r>
          </w:p>
        </w:tc>
        <w:tc>
          <w:tcPr>
            <w:tcW w:w="1189" w:type="dxa"/>
            <w:noWrap/>
            <w:hideMark/>
          </w:tcPr>
          <w:p w14:paraId="6AC77EFF"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025FE6E4"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Enfermo del riñón y embolia</w:t>
            </w:r>
          </w:p>
        </w:tc>
      </w:tr>
      <w:tr w:rsidR="0002466F" w:rsidRPr="0002466F" w14:paraId="73B78A34" w14:textId="77777777" w:rsidTr="008049D5">
        <w:trPr>
          <w:trHeight w:val="312"/>
        </w:trPr>
        <w:tc>
          <w:tcPr>
            <w:tcW w:w="354" w:type="dxa"/>
            <w:noWrap/>
            <w:hideMark/>
          </w:tcPr>
          <w:p w14:paraId="31B45A77"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18</w:t>
            </w:r>
          </w:p>
        </w:tc>
        <w:tc>
          <w:tcPr>
            <w:tcW w:w="2586" w:type="dxa"/>
            <w:noWrap/>
            <w:hideMark/>
          </w:tcPr>
          <w:p w14:paraId="6EFF432C"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Gabriela López </w:t>
            </w:r>
            <w:proofErr w:type="spellStart"/>
            <w:r w:rsidRPr="0002466F">
              <w:rPr>
                <w:rFonts w:ascii="Avenir Next LT Pro" w:eastAsia="Times New Roman" w:hAnsi="Avenir Next LT Pro"/>
                <w:color w:val="000000"/>
                <w:sz w:val="16"/>
                <w:szCs w:val="16"/>
                <w:lang w:eastAsia="es-MX"/>
              </w:rPr>
              <w:t>López</w:t>
            </w:r>
            <w:proofErr w:type="spellEnd"/>
          </w:p>
        </w:tc>
        <w:tc>
          <w:tcPr>
            <w:tcW w:w="1313" w:type="dxa"/>
            <w:noWrap/>
            <w:hideMark/>
          </w:tcPr>
          <w:p w14:paraId="51C0D4D0"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6DB103B4"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3AE80FEB"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Hijo con problemas renales</w:t>
            </w:r>
          </w:p>
        </w:tc>
      </w:tr>
      <w:tr w:rsidR="0002466F" w:rsidRPr="0002466F" w14:paraId="4FF6981D" w14:textId="77777777" w:rsidTr="008049D5">
        <w:trPr>
          <w:trHeight w:val="312"/>
        </w:trPr>
        <w:tc>
          <w:tcPr>
            <w:tcW w:w="354" w:type="dxa"/>
            <w:noWrap/>
            <w:hideMark/>
          </w:tcPr>
          <w:p w14:paraId="633DD2F1"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19</w:t>
            </w:r>
          </w:p>
        </w:tc>
        <w:tc>
          <w:tcPr>
            <w:tcW w:w="2586" w:type="dxa"/>
            <w:noWrap/>
            <w:hideMark/>
          </w:tcPr>
          <w:p w14:paraId="55D250AD"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Roberto Lara Cisneros </w:t>
            </w:r>
          </w:p>
        </w:tc>
        <w:tc>
          <w:tcPr>
            <w:tcW w:w="1313" w:type="dxa"/>
            <w:noWrap/>
            <w:hideMark/>
          </w:tcPr>
          <w:p w14:paraId="006DD09F"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1,000.00 </w:t>
            </w:r>
          </w:p>
        </w:tc>
        <w:tc>
          <w:tcPr>
            <w:tcW w:w="1189" w:type="dxa"/>
            <w:noWrap/>
            <w:hideMark/>
          </w:tcPr>
          <w:p w14:paraId="0FE91A17"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7C9A8BEA"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Apoyo para familiar con discapacidad mental</w:t>
            </w:r>
          </w:p>
        </w:tc>
      </w:tr>
      <w:tr w:rsidR="0002466F" w:rsidRPr="0002466F" w14:paraId="69C7922C" w14:textId="77777777" w:rsidTr="008049D5">
        <w:trPr>
          <w:trHeight w:val="297"/>
        </w:trPr>
        <w:tc>
          <w:tcPr>
            <w:tcW w:w="354" w:type="dxa"/>
            <w:noWrap/>
            <w:hideMark/>
          </w:tcPr>
          <w:p w14:paraId="42367BC2"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20</w:t>
            </w:r>
          </w:p>
        </w:tc>
        <w:tc>
          <w:tcPr>
            <w:tcW w:w="2586" w:type="dxa"/>
            <w:noWrap/>
            <w:hideMark/>
          </w:tcPr>
          <w:p w14:paraId="3F36988B"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Edelmira Llamas Sánchez</w:t>
            </w:r>
          </w:p>
        </w:tc>
        <w:tc>
          <w:tcPr>
            <w:tcW w:w="1313" w:type="dxa"/>
            <w:noWrap/>
            <w:hideMark/>
          </w:tcPr>
          <w:p w14:paraId="2C86E8E2"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1,000.00 </w:t>
            </w:r>
          </w:p>
        </w:tc>
        <w:tc>
          <w:tcPr>
            <w:tcW w:w="1189" w:type="dxa"/>
            <w:noWrap/>
            <w:hideMark/>
          </w:tcPr>
          <w:p w14:paraId="4EA0FE84"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1150F4AF"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Pobreza extrema </w:t>
            </w:r>
          </w:p>
        </w:tc>
      </w:tr>
      <w:tr w:rsidR="0002466F" w:rsidRPr="0002466F" w14:paraId="142304D6" w14:textId="77777777" w:rsidTr="008049D5">
        <w:trPr>
          <w:trHeight w:val="269"/>
        </w:trPr>
        <w:tc>
          <w:tcPr>
            <w:tcW w:w="354" w:type="dxa"/>
            <w:noWrap/>
            <w:hideMark/>
          </w:tcPr>
          <w:p w14:paraId="283F8F75"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21</w:t>
            </w:r>
          </w:p>
        </w:tc>
        <w:tc>
          <w:tcPr>
            <w:tcW w:w="2586" w:type="dxa"/>
            <w:noWrap/>
            <w:hideMark/>
          </w:tcPr>
          <w:p w14:paraId="296F3D71" w14:textId="63CAA922" w:rsidR="0002466F" w:rsidRPr="0002466F" w:rsidRDefault="0002466F" w:rsidP="008049D5">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Mar</w:t>
            </w:r>
            <w:r w:rsidR="008049D5">
              <w:rPr>
                <w:rFonts w:ascii="Avenir Next LT Pro" w:eastAsia="Times New Roman" w:hAnsi="Avenir Next LT Pro"/>
                <w:color w:val="000000"/>
                <w:sz w:val="16"/>
                <w:szCs w:val="16"/>
                <w:lang w:eastAsia="es-MX"/>
              </w:rPr>
              <w:t>í</w:t>
            </w:r>
            <w:r w:rsidRPr="0002466F">
              <w:rPr>
                <w:rFonts w:ascii="Avenir Next LT Pro" w:eastAsia="Times New Roman" w:hAnsi="Avenir Next LT Pro"/>
                <w:color w:val="000000"/>
                <w:sz w:val="16"/>
                <w:szCs w:val="16"/>
                <w:lang w:eastAsia="es-MX"/>
              </w:rPr>
              <w:t>a Guadalupe Corona Guzm</w:t>
            </w:r>
            <w:r w:rsidR="008049D5">
              <w:rPr>
                <w:rFonts w:ascii="Avenir Next LT Pro" w:eastAsia="Times New Roman" w:hAnsi="Avenir Next LT Pro"/>
                <w:color w:val="000000"/>
                <w:sz w:val="16"/>
                <w:szCs w:val="16"/>
                <w:lang w:eastAsia="es-MX"/>
              </w:rPr>
              <w:t>á</w:t>
            </w:r>
            <w:r w:rsidRPr="0002466F">
              <w:rPr>
                <w:rFonts w:ascii="Avenir Next LT Pro" w:eastAsia="Times New Roman" w:hAnsi="Avenir Next LT Pro"/>
                <w:color w:val="000000"/>
                <w:sz w:val="16"/>
                <w:szCs w:val="16"/>
                <w:lang w:eastAsia="es-MX"/>
              </w:rPr>
              <w:t>n</w:t>
            </w:r>
          </w:p>
        </w:tc>
        <w:tc>
          <w:tcPr>
            <w:tcW w:w="1313" w:type="dxa"/>
            <w:noWrap/>
            <w:hideMark/>
          </w:tcPr>
          <w:p w14:paraId="2B94EBE6"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2,000.00 </w:t>
            </w:r>
          </w:p>
        </w:tc>
        <w:tc>
          <w:tcPr>
            <w:tcW w:w="1189" w:type="dxa"/>
            <w:noWrap/>
            <w:hideMark/>
          </w:tcPr>
          <w:p w14:paraId="0B2A93D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7B76B5A2"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Discapacitada síndrome de </w:t>
            </w:r>
            <w:proofErr w:type="spellStart"/>
            <w:r w:rsidRPr="0002466F">
              <w:rPr>
                <w:rFonts w:ascii="Avenir Next LT Pro" w:eastAsia="Times New Roman" w:hAnsi="Avenir Next LT Pro"/>
                <w:color w:val="000000"/>
                <w:sz w:val="16"/>
                <w:szCs w:val="16"/>
                <w:lang w:eastAsia="es-MX"/>
              </w:rPr>
              <w:t>down</w:t>
            </w:r>
            <w:proofErr w:type="spellEnd"/>
          </w:p>
        </w:tc>
      </w:tr>
      <w:tr w:rsidR="0002466F" w:rsidRPr="0002466F" w14:paraId="4493EAF9" w14:textId="77777777" w:rsidTr="008049D5">
        <w:trPr>
          <w:trHeight w:val="297"/>
        </w:trPr>
        <w:tc>
          <w:tcPr>
            <w:tcW w:w="354" w:type="dxa"/>
            <w:noWrap/>
            <w:hideMark/>
          </w:tcPr>
          <w:p w14:paraId="1E7D3852"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22</w:t>
            </w:r>
          </w:p>
        </w:tc>
        <w:tc>
          <w:tcPr>
            <w:tcW w:w="2586" w:type="dxa"/>
            <w:noWrap/>
            <w:hideMark/>
          </w:tcPr>
          <w:p w14:paraId="44E66C91" w14:textId="0867A80F" w:rsidR="0002466F" w:rsidRPr="0002466F" w:rsidRDefault="0002466F" w:rsidP="008049D5">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Samuel Larios C</w:t>
            </w:r>
            <w:r w:rsidR="008049D5">
              <w:rPr>
                <w:rFonts w:ascii="Avenir Next LT Pro" w:eastAsia="Times New Roman" w:hAnsi="Avenir Next LT Pro"/>
                <w:color w:val="000000"/>
                <w:sz w:val="16"/>
                <w:szCs w:val="16"/>
                <w:lang w:eastAsia="es-MX"/>
              </w:rPr>
              <w:t>á</w:t>
            </w:r>
            <w:r w:rsidRPr="0002466F">
              <w:rPr>
                <w:rFonts w:ascii="Avenir Next LT Pro" w:eastAsia="Times New Roman" w:hAnsi="Avenir Next LT Pro"/>
                <w:color w:val="000000"/>
                <w:sz w:val="16"/>
                <w:szCs w:val="16"/>
                <w:lang w:eastAsia="es-MX"/>
              </w:rPr>
              <w:t>rdenas</w:t>
            </w:r>
          </w:p>
        </w:tc>
        <w:tc>
          <w:tcPr>
            <w:tcW w:w="1313" w:type="dxa"/>
            <w:noWrap/>
            <w:hideMark/>
          </w:tcPr>
          <w:p w14:paraId="56DFDB27"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1,500.00 </w:t>
            </w:r>
          </w:p>
        </w:tc>
        <w:tc>
          <w:tcPr>
            <w:tcW w:w="1189" w:type="dxa"/>
            <w:noWrap/>
            <w:hideMark/>
          </w:tcPr>
          <w:p w14:paraId="64E75742"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1A0B74FE"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Insuficiencia Renal </w:t>
            </w:r>
          </w:p>
        </w:tc>
      </w:tr>
      <w:tr w:rsidR="0002466F" w:rsidRPr="0002466F" w14:paraId="1DCCF0A4" w14:textId="77777777" w:rsidTr="008049D5">
        <w:trPr>
          <w:trHeight w:val="297"/>
        </w:trPr>
        <w:tc>
          <w:tcPr>
            <w:tcW w:w="354" w:type="dxa"/>
            <w:noWrap/>
            <w:hideMark/>
          </w:tcPr>
          <w:p w14:paraId="79AA1CDC"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23</w:t>
            </w:r>
          </w:p>
        </w:tc>
        <w:tc>
          <w:tcPr>
            <w:tcW w:w="2586" w:type="dxa"/>
            <w:noWrap/>
            <w:hideMark/>
          </w:tcPr>
          <w:p w14:paraId="0E220BED" w14:textId="06BFE8B7" w:rsidR="0002466F" w:rsidRPr="0002466F" w:rsidRDefault="0002466F" w:rsidP="008049D5">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Ma. Cristina Isabel M</w:t>
            </w:r>
            <w:r w:rsidR="008049D5">
              <w:rPr>
                <w:rFonts w:ascii="Avenir Next LT Pro" w:eastAsia="Times New Roman" w:hAnsi="Avenir Next LT Pro"/>
                <w:color w:val="000000"/>
                <w:sz w:val="16"/>
                <w:szCs w:val="16"/>
                <w:lang w:eastAsia="es-MX"/>
              </w:rPr>
              <w:t>é</w:t>
            </w:r>
            <w:r w:rsidRPr="0002466F">
              <w:rPr>
                <w:rFonts w:ascii="Avenir Next LT Pro" w:eastAsia="Times New Roman" w:hAnsi="Avenir Next LT Pro"/>
                <w:color w:val="000000"/>
                <w:sz w:val="16"/>
                <w:szCs w:val="16"/>
                <w:lang w:eastAsia="es-MX"/>
              </w:rPr>
              <w:t>ndez Arreola</w:t>
            </w:r>
          </w:p>
        </w:tc>
        <w:tc>
          <w:tcPr>
            <w:tcW w:w="1313" w:type="dxa"/>
            <w:noWrap/>
            <w:hideMark/>
          </w:tcPr>
          <w:p w14:paraId="4B303B12"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1456EF51"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6627BEBB"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Miastenia Graves</w:t>
            </w:r>
          </w:p>
        </w:tc>
      </w:tr>
      <w:tr w:rsidR="0002466F" w:rsidRPr="0002466F" w14:paraId="6E252EFA" w14:textId="77777777" w:rsidTr="008049D5">
        <w:trPr>
          <w:trHeight w:val="297"/>
        </w:trPr>
        <w:tc>
          <w:tcPr>
            <w:tcW w:w="354" w:type="dxa"/>
            <w:noWrap/>
            <w:hideMark/>
          </w:tcPr>
          <w:p w14:paraId="5A387BD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24</w:t>
            </w:r>
          </w:p>
        </w:tc>
        <w:tc>
          <w:tcPr>
            <w:tcW w:w="2586" w:type="dxa"/>
            <w:noWrap/>
            <w:hideMark/>
          </w:tcPr>
          <w:p w14:paraId="43F41D7B" w14:textId="719F3B05" w:rsidR="0002466F" w:rsidRPr="0002466F" w:rsidRDefault="0002466F" w:rsidP="008049D5">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Ana Mar</w:t>
            </w:r>
            <w:r w:rsidR="008049D5">
              <w:rPr>
                <w:rFonts w:ascii="Avenir Next LT Pro" w:eastAsia="Times New Roman" w:hAnsi="Avenir Next LT Pro"/>
                <w:color w:val="000000"/>
                <w:sz w:val="16"/>
                <w:szCs w:val="16"/>
                <w:lang w:eastAsia="es-MX"/>
              </w:rPr>
              <w:t>í</w:t>
            </w:r>
            <w:r w:rsidRPr="0002466F">
              <w:rPr>
                <w:rFonts w:ascii="Avenir Next LT Pro" w:eastAsia="Times New Roman" w:hAnsi="Avenir Next LT Pro"/>
                <w:color w:val="000000"/>
                <w:sz w:val="16"/>
                <w:szCs w:val="16"/>
                <w:lang w:eastAsia="es-MX"/>
              </w:rPr>
              <w:t xml:space="preserve">a </w:t>
            </w:r>
            <w:proofErr w:type="spellStart"/>
            <w:r w:rsidRPr="0002466F">
              <w:rPr>
                <w:rFonts w:ascii="Avenir Next LT Pro" w:eastAsia="Times New Roman" w:hAnsi="Avenir Next LT Pro"/>
                <w:color w:val="000000"/>
                <w:sz w:val="16"/>
                <w:szCs w:val="16"/>
                <w:lang w:eastAsia="es-MX"/>
              </w:rPr>
              <w:t>UrtIz</w:t>
            </w:r>
            <w:proofErr w:type="spellEnd"/>
            <w:r w:rsidRPr="0002466F">
              <w:rPr>
                <w:rFonts w:ascii="Avenir Next LT Pro" w:eastAsia="Times New Roman" w:hAnsi="Avenir Next LT Pro"/>
                <w:color w:val="000000"/>
                <w:sz w:val="16"/>
                <w:szCs w:val="16"/>
                <w:lang w:eastAsia="es-MX"/>
              </w:rPr>
              <w:t xml:space="preserve"> Reyes </w:t>
            </w:r>
          </w:p>
        </w:tc>
        <w:tc>
          <w:tcPr>
            <w:tcW w:w="1313" w:type="dxa"/>
            <w:noWrap/>
            <w:hideMark/>
          </w:tcPr>
          <w:p w14:paraId="071BD5DF"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51E88BDA"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6149FABE"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Problemas de auditivos y lenguaje y madre soltera</w:t>
            </w:r>
          </w:p>
        </w:tc>
      </w:tr>
      <w:tr w:rsidR="0002466F" w:rsidRPr="0002466F" w14:paraId="4CCD3DEB" w14:textId="77777777" w:rsidTr="008049D5">
        <w:trPr>
          <w:trHeight w:val="297"/>
        </w:trPr>
        <w:tc>
          <w:tcPr>
            <w:tcW w:w="354" w:type="dxa"/>
            <w:noWrap/>
            <w:hideMark/>
          </w:tcPr>
          <w:p w14:paraId="23881280"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25</w:t>
            </w:r>
          </w:p>
        </w:tc>
        <w:tc>
          <w:tcPr>
            <w:tcW w:w="2586" w:type="dxa"/>
            <w:noWrap/>
            <w:hideMark/>
          </w:tcPr>
          <w:p w14:paraId="363A7EB5" w14:textId="7E213426" w:rsidR="0002466F" w:rsidRPr="0002466F" w:rsidRDefault="0002466F" w:rsidP="00491BED">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Efr</w:t>
            </w:r>
            <w:r w:rsidR="00491BED">
              <w:rPr>
                <w:rFonts w:ascii="Avenir Next LT Pro" w:eastAsia="Times New Roman" w:hAnsi="Avenir Next LT Pro"/>
                <w:color w:val="000000"/>
                <w:sz w:val="16"/>
                <w:szCs w:val="16"/>
                <w:lang w:eastAsia="es-MX"/>
              </w:rPr>
              <w:t>é</w:t>
            </w:r>
            <w:r w:rsidRPr="0002466F">
              <w:rPr>
                <w:rFonts w:ascii="Avenir Next LT Pro" w:eastAsia="Times New Roman" w:hAnsi="Avenir Next LT Pro"/>
                <w:color w:val="000000"/>
                <w:sz w:val="16"/>
                <w:szCs w:val="16"/>
                <w:lang w:eastAsia="es-MX"/>
              </w:rPr>
              <w:t xml:space="preserve">n </w:t>
            </w:r>
            <w:r w:rsidR="008049D5" w:rsidRPr="0002466F">
              <w:rPr>
                <w:rFonts w:ascii="Avenir Next LT Pro" w:eastAsia="Times New Roman" w:hAnsi="Avenir Next LT Pro"/>
                <w:color w:val="000000"/>
                <w:sz w:val="16"/>
                <w:szCs w:val="16"/>
                <w:lang w:eastAsia="es-MX"/>
              </w:rPr>
              <w:t>Jiménez</w:t>
            </w:r>
            <w:r w:rsidRPr="0002466F">
              <w:rPr>
                <w:rFonts w:ascii="Avenir Next LT Pro" w:eastAsia="Times New Roman" w:hAnsi="Avenir Next LT Pro"/>
                <w:color w:val="000000"/>
                <w:sz w:val="16"/>
                <w:szCs w:val="16"/>
                <w:lang w:eastAsia="es-MX"/>
              </w:rPr>
              <w:t xml:space="preserve"> </w:t>
            </w:r>
            <w:proofErr w:type="spellStart"/>
            <w:r w:rsidRPr="0002466F">
              <w:rPr>
                <w:rFonts w:ascii="Avenir Next LT Pro" w:eastAsia="Times New Roman" w:hAnsi="Avenir Next LT Pro"/>
                <w:color w:val="000000"/>
                <w:sz w:val="16"/>
                <w:szCs w:val="16"/>
                <w:lang w:eastAsia="es-MX"/>
              </w:rPr>
              <w:t>Bernabe</w:t>
            </w:r>
            <w:proofErr w:type="spellEnd"/>
          </w:p>
        </w:tc>
        <w:tc>
          <w:tcPr>
            <w:tcW w:w="1313" w:type="dxa"/>
            <w:noWrap/>
            <w:hideMark/>
          </w:tcPr>
          <w:p w14:paraId="7D1BC728"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2DB44ED5"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7940FA3F"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Pobreza extrema y enfermo</w:t>
            </w:r>
          </w:p>
        </w:tc>
      </w:tr>
      <w:tr w:rsidR="0002466F" w:rsidRPr="0002466F" w14:paraId="7A680AF1" w14:textId="77777777" w:rsidTr="008049D5">
        <w:trPr>
          <w:trHeight w:val="283"/>
        </w:trPr>
        <w:tc>
          <w:tcPr>
            <w:tcW w:w="354" w:type="dxa"/>
            <w:noWrap/>
            <w:hideMark/>
          </w:tcPr>
          <w:p w14:paraId="78CD441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26</w:t>
            </w:r>
          </w:p>
        </w:tc>
        <w:tc>
          <w:tcPr>
            <w:tcW w:w="2586" w:type="dxa"/>
            <w:noWrap/>
            <w:hideMark/>
          </w:tcPr>
          <w:p w14:paraId="75BA6A37"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Cinthia Dolores  Nava Avalos </w:t>
            </w:r>
          </w:p>
        </w:tc>
        <w:tc>
          <w:tcPr>
            <w:tcW w:w="1313" w:type="dxa"/>
            <w:noWrap/>
            <w:hideMark/>
          </w:tcPr>
          <w:p w14:paraId="0B89B8FE"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3D8AA93D"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0B8B4F26"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Hijo con discapacidad y pobreza extrema</w:t>
            </w:r>
          </w:p>
        </w:tc>
      </w:tr>
      <w:tr w:rsidR="0002466F" w:rsidRPr="0002466F" w14:paraId="1CB24BC9" w14:textId="77777777" w:rsidTr="008049D5">
        <w:trPr>
          <w:trHeight w:val="297"/>
        </w:trPr>
        <w:tc>
          <w:tcPr>
            <w:tcW w:w="354" w:type="dxa"/>
            <w:noWrap/>
            <w:hideMark/>
          </w:tcPr>
          <w:p w14:paraId="0478AADA"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27</w:t>
            </w:r>
          </w:p>
        </w:tc>
        <w:tc>
          <w:tcPr>
            <w:tcW w:w="2586" w:type="dxa"/>
            <w:noWrap/>
            <w:hideMark/>
          </w:tcPr>
          <w:p w14:paraId="243F24DE"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Oscar Torres </w:t>
            </w:r>
            <w:proofErr w:type="spellStart"/>
            <w:r w:rsidRPr="0002466F">
              <w:rPr>
                <w:rFonts w:ascii="Avenir Next LT Pro" w:eastAsia="Times New Roman" w:hAnsi="Avenir Next LT Pro"/>
                <w:color w:val="000000"/>
                <w:sz w:val="16"/>
                <w:szCs w:val="16"/>
                <w:lang w:eastAsia="es-MX"/>
              </w:rPr>
              <w:t>Oceguera</w:t>
            </w:r>
            <w:proofErr w:type="spellEnd"/>
            <w:r w:rsidRPr="0002466F">
              <w:rPr>
                <w:rFonts w:ascii="Avenir Next LT Pro" w:eastAsia="Times New Roman" w:hAnsi="Avenir Next LT Pro"/>
                <w:color w:val="000000"/>
                <w:sz w:val="16"/>
                <w:szCs w:val="16"/>
                <w:lang w:eastAsia="es-MX"/>
              </w:rPr>
              <w:t xml:space="preserve"> </w:t>
            </w:r>
          </w:p>
        </w:tc>
        <w:tc>
          <w:tcPr>
            <w:tcW w:w="1313" w:type="dxa"/>
            <w:noWrap/>
            <w:hideMark/>
          </w:tcPr>
          <w:p w14:paraId="257630EA"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423F59CC"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1364CA51"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Pobreza extrema e invidente </w:t>
            </w:r>
          </w:p>
        </w:tc>
      </w:tr>
      <w:tr w:rsidR="0002466F" w:rsidRPr="0002466F" w14:paraId="057927D3" w14:textId="77777777" w:rsidTr="008049D5">
        <w:trPr>
          <w:trHeight w:val="312"/>
        </w:trPr>
        <w:tc>
          <w:tcPr>
            <w:tcW w:w="354" w:type="dxa"/>
            <w:noWrap/>
            <w:hideMark/>
          </w:tcPr>
          <w:p w14:paraId="7F1226FF"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28</w:t>
            </w:r>
          </w:p>
        </w:tc>
        <w:tc>
          <w:tcPr>
            <w:tcW w:w="2586" w:type="dxa"/>
            <w:noWrap/>
            <w:hideMark/>
          </w:tcPr>
          <w:p w14:paraId="766F01B0" w14:textId="4D01F5CB" w:rsidR="0002466F" w:rsidRPr="0002466F" w:rsidRDefault="0002466F" w:rsidP="0004196D">
            <w:pPr>
              <w:rPr>
                <w:rFonts w:ascii="Avenir Next LT Pro" w:eastAsia="Times New Roman" w:hAnsi="Avenir Next LT Pro"/>
                <w:color w:val="000000"/>
                <w:sz w:val="16"/>
                <w:szCs w:val="16"/>
                <w:lang w:eastAsia="es-MX"/>
              </w:rPr>
            </w:pPr>
            <w:proofErr w:type="spellStart"/>
            <w:r w:rsidRPr="0002466F">
              <w:rPr>
                <w:rFonts w:ascii="Avenir Next LT Pro" w:eastAsia="Times New Roman" w:hAnsi="Avenir Next LT Pro"/>
                <w:color w:val="000000"/>
                <w:sz w:val="16"/>
                <w:szCs w:val="16"/>
                <w:lang w:eastAsia="es-MX"/>
              </w:rPr>
              <w:t>Efren</w:t>
            </w:r>
            <w:proofErr w:type="spellEnd"/>
            <w:r w:rsidRPr="0002466F">
              <w:rPr>
                <w:rFonts w:ascii="Avenir Next LT Pro" w:eastAsia="Times New Roman" w:hAnsi="Avenir Next LT Pro"/>
                <w:color w:val="000000"/>
                <w:sz w:val="16"/>
                <w:szCs w:val="16"/>
                <w:lang w:eastAsia="es-MX"/>
              </w:rPr>
              <w:t xml:space="preserve"> de la Mora </w:t>
            </w:r>
            <w:proofErr w:type="spellStart"/>
            <w:r w:rsidRPr="0002466F">
              <w:rPr>
                <w:rFonts w:ascii="Avenir Next LT Pro" w:eastAsia="Times New Roman" w:hAnsi="Avenir Next LT Pro"/>
                <w:color w:val="000000"/>
                <w:sz w:val="16"/>
                <w:szCs w:val="16"/>
                <w:lang w:eastAsia="es-MX"/>
              </w:rPr>
              <w:t>Mor</w:t>
            </w:r>
            <w:r w:rsidR="0004196D">
              <w:rPr>
                <w:rFonts w:ascii="Avenir Next LT Pro" w:eastAsia="Times New Roman" w:hAnsi="Avenir Next LT Pro"/>
                <w:color w:val="000000"/>
                <w:sz w:val="16"/>
                <w:szCs w:val="16"/>
                <w:lang w:eastAsia="es-MX"/>
              </w:rPr>
              <w:t>fí</w:t>
            </w:r>
            <w:r w:rsidRPr="0002466F">
              <w:rPr>
                <w:rFonts w:ascii="Avenir Next LT Pro" w:eastAsia="Times New Roman" w:hAnsi="Avenir Next LT Pro"/>
                <w:color w:val="000000"/>
                <w:sz w:val="16"/>
                <w:szCs w:val="16"/>
                <w:lang w:eastAsia="es-MX"/>
              </w:rPr>
              <w:t>n</w:t>
            </w:r>
            <w:proofErr w:type="spellEnd"/>
          </w:p>
        </w:tc>
        <w:tc>
          <w:tcPr>
            <w:tcW w:w="1313" w:type="dxa"/>
            <w:noWrap/>
            <w:hideMark/>
          </w:tcPr>
          <w:p w14:paraId="1BA0C34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01709539"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57196D0B" w14:textId="77777777"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Epilepsia y retraso mental</w:t>
            </w:r>
          </w:p>
        </w:tc>
      </w:tr>
      <w:tr w:rsidR="0002466F" w:rsidRPr="0002466F" w14:paraId="755670B8" w14:textId="77777777" w:rsidTr="008049D5">
        <w:trPr>
          <w:trHeight w:val="297"/>
        </w:trPr>
        <w:tc>
          <w:tcPr>
            <w:tcW w:w="354" w:type="dxa"/>
            <w:noWrap/>
            <w:hideMark/>
          </w:tcPr>
          <w:p w14:paraId="13F98D04"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29</w:t>
            </w:r>
          </w:p>
        </w:tc>
        <w:tc>
          <w:tcPr>
            <w:tcW w:w="2586" w:type="dxa"/>
            <w:noWrap/>
            <w:hideMark/>
          </w:tcPr>
          <w:p w14:paraId="67A3913E" w14:textId="14757024" w:rsidR="0002466F" w:rsidRPr="0002466F" w:rsidRDefault="0002466F"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Ramón </w:t>
            </w:r>
            <w:r w:rsidR="003776F1" w:rsidRPr="0002466F">
              <w:rPr>
                <w:rFonts w:ascii="Avenir Next LT Pro" w:eastAsia="Times New Roman" w:hAnsi="Avenir Next LT Pro"/>
                <w:color w:val="000000"/>
                <w:sz w:val="16"/>
                <w:szCs w:val="16"/>
                <w:lang w:eastAsia="es-MX"/>
              </w:rPr>
              <w:t>Déniz</w:t>
            </w:r>
            <w:r w:rsidRPr="0002466F">
              <w:rPr>
                <w:rFonts w:ascii="Avenir Next LT Pro" w:eastAsia="Times New Roman" w:hAnsi="Avenir Next LT Pro"/>
                <w:color w:val="000000"/>
                <w:sz w:val="16"/>
                <w:szCs w:val="16"/>
                <w:lang w:eastAsia="es-MX"/>
              </w:rPr>
              <w:t xml:space="preserve"> Bracamontes</w:t>
            </w:r>
          </w:p>
        </w:tc>
        <w:tc>
          <w:tcPr>
            <w:tcW w:w="1313" w:type="dxa"/>
            <w:noWrap/>
            <w:hideMark/>
          </w:tcPr>
          <w:p w14:paraId="0907D99C"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0D33E03C"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hideMark/>
          </w:tcPr>
          <w:p w14:paraId="1A2E17DE" w14:textId="5067FE79" w:rsidR="0002466F" w:rsidRPr="0002466F" w:rsidRDefault="0004196D" w:rsidP="0002466F">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Esquizofrenia</w:t>
            </w:r>
            <w:r w:rsidR="0002466F" w:rsidRPr="0002466F">
              <w:rPr>
                <w:rFonts w:ascii="Avenir Next LT Pro" w:eastAsia="Times New Roman" w:hAnsi="Avenir Next LT Pro"/>
                <w:color w:val="000000"/>
                <w:sz w:val="16"/>
                <w:szCs w:val="16"/>
                <w:lang w:eastAsia="es-MX"/>
              </w:rPr>
              <w:t xml:space="preserve"> y pobreza extrema</w:t>
            </w:r>
          </w:p>
        </w:tc>
      </w:tr>
      <w:tr w:rsidR="0002466F" w:rsidRPr="0002466F" w14:paraId="64107AC0" w14:textId="77777777" w:rsidTr="008049D5">
        <w:trPr>
          <w:trHeight w:val="312"/>
        </w:trPr>
        <w:tc>
          <w:tcPr>
            <w:tcW w:w="354" w:type="dxa"/>
            <w:noWrap/>
            <w:hideMark/>
          </w:tcPr>
          <w:p w14:paraId="102F3137"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30</w:t>
            </w:r>
          </w:p>
        </w:tc>
        <w:tc>
          <w:tcPr>
            <w:tcW w:w="2586" w:type="dxa"/>
            <w:noWrap/>
            <w:hideMark/>
          </w:tcPr>
          <w:p w14:paraId="7D7FD3E2" w14:textId="08D5BF50" w:rsidR="0002466F" w:rsidRPr="0002466F" w:rsidRDefault="0002466F" w:rsidP="0004196D">
            <w:pP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V</w:t>
            </w:r>
            <w:r w:rsidR="0004196D">
              <w:rPr>
                <w:rFonts w:ascii="Avenir Next LT Pro" w:eastAsia="Times New Roman" w:hAnsi="Avenir Next LT Pro"/>
                <w:color w:val="000000"/>
                <w:sz w:val="16"/>
                <w:szCs w:val="16"/>
                <w:lang w:eastAsia="es-MX"/>
              </w:rPr>
              <w:t>í</w:t>
            </w:r>
            <w:r w:rsidRPr="0002466F">
              <w:rPr>
                <w:rFonts w:ascii="Avenir Next LT Pro" w:eastAsia="Times New Roman" w:hAnsi="Avenir Next LT Pro"/>
                <w:color w:val="000000"/>
                <w:sz w:val="16"/>
                <w:szCs w:val="16"/>
                <w:lang w:eastAsia="es-MX"/>
              </w:rPr>
              <w:t>ctor Alfonso Rangel Jiménez</w:t>
            </w:r>
          </w:p>
        </w:tc>
        <w:tc>
          <w:tcPr>
            <w:tcW w:w="1313" w:type="dxa"/>
            <w:noWrap/>
            <w:hideMark/>
          </w:tcPr>
          <w:p w14:paraId="2BF07B31"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 xml:space="preserve"> $      800.00 </w:t>
            </w:r>
          </w:p>
        </w:tc>
        <w:tc>
          <w:tcPr>
            <w:tcW w:w="1189" w:type="dxa"/>
            <w:noWrap/>
            <w:hideMark/>
          </w:tcPr>
          <w:p w14:paraId="43B2C478" w14:textId="77777777" w:rsidR="0002466F" w:rsidRPr="0002466F" w:rsidRDefault="0002466F" w:rsidP="0002466F">
            <w:pPr>
              <w:jc w:val="center"/>
              <w:rPr>
                <w:rFonts w:ascii="Avenir Next LT Pro" w:eastAsia="Times New Roman" w:hAnsi="Avenir Next LT Pro"/>
                <w:color w:val="000000"/>
                <w:sz w:val="16"/>
                <w:szCs w:val="16"/>
                <w:lang w:eastAsia="es-MX"/>
              </w:rPr>
            </w:pPr>
            <w:r w:rsidRPr="0002466F">
              <w:rPr>
                <w:rFonts w:ascii="Avenir Next LT Pro" w:eastAsia="Times New Roman" w:hAnsi="Avenir Next LT Pro"/>
                <w:color w:val="000000"/>
                <w:sz w:val="16"/>
                <w:szCs w:val="16"/>
                <w:lang w:eastAsia="es-MX"/>
              </w:rPr>
              <w:t>Mensual</w:t>
            </w:r>
          </w:p>
        </w:tc>
        <w:tc>
          <w:tcPr>
            <w:tcW w:w="3063" w:type="dxa"/>
            <w:noWrap/>
            <w:hideMark/>
          </w:tcPr>
          <w:p w14:paraId="3C27F5E1" w14:textId="77777777" w:rsidR="0002466F" w:rsidRPr="0002466F" w:rsidRDefault="0002466F" w:rsidP="0002466F">
            <w:pPr>
              <w:rPr>
                <w:rFonts w:ascii="Avenir" w:eastAsia="Times New Roman" w:hAnsi="Avenir"/>
                <w:color w:val="000000"/>
                <w:sz w:val="16"/>
                <w:szCs w:val="16"/>
                <w:lang w:eastAsia="es-MX"/>
              </w:rPr>
            </w:pPr>
            <w:r w:rsidRPr="0002466F">
              <w:rPr>
                <w:rFonts w:ascii="Avenir" w:eastAsia="Times New Roman" w:hAnsi="Avenir"/>
                <w:color w:val="000000"/>
                <w:sz w:val="16"/>
                <w:szCs w:val="16"/>
                <w:lang w:eastAsia="es-MX"/>
              </w:rPr>
              <w:t xml:space="preserve">Tumor cerebral, embolia y pobreza extrema </w:t>
            </w:r>
          </w:p>
        </w:tc>
      </w:tr>
      <w:tr w:rsidR="0002466F" w:rsidRPr="0002466F" w14:paraId="1BA6E795" w14:textId="77777777" w:rsidTr="008049D5">
        <w:trPr>
          <w:trHeight w:val="297"/>
        </w:trPr>
        <w:tc>
          <w:tcPr>
            <w:tcW w:w="354" w:type="dxa"/>
            <w:noWrap/>
            <w:hideMark/>
          </w:tcPr>
          <w:p w14:paraId="6741F290" w14:textId="77777777" w:rsidR="0002466F" w:rsidRPr="0002466F" w:rsidRDefault="0002466F" w:rsidP="0002466F">
            <w:pPr>
              <w:rPr>
                <w:rFonts w:ascii="Avenir" w:eastAsia="Times New Roman" w:hAnsi="Avenir"/>
                <w:color w:val="000000"/>
                <w:sz w:val="16"/>
                <w:szCs w:val="16"/>
                <w:lang w:eastAsia="es-MX"/>
              </w:rPr>
            </w:pPr>
          </w:p>
        </w:tc>
        <w:tc>
          <w:tcPr>
            <w:tcW w:w="2586" w:type="dxa"/>
            <w:noWrap/>
            <w:hideMark/>
          </w:tcPr>
          <w:p w14:paraId="68035DD8" w14:textId="77777777" w:rsidR="0002466F" w:rsidRPr="00491BED" w:rsidRDefault="0002466F" w:rsidP="0002466F">
            <w:pPr>
              <w:rPr>
                <w:rFonts w:ascii="Avenir Next LT Pro" w:eastAsia="Times New Roman" w:hAnsi="Avenir Next LT Pro"/>
                <w:b/>
                <w:color w:val="000000"/>
                <w:sz w:val="16"/>
                <w:szCs w:val="16"/>
                <w:lang w:eastAsia="es-MX"/>
              </w:rPr>
            </w:pPr>
            <w:r w:rsidRPr="00491BED">
              <w:rPr>
                <w:rFonts w:ascii="Avenir Next LT Pro" w:eastAsia="Times New Roman" w:hAnsi="Avenir Next LT Pro"/>
                <w:b/>
                <w:color w:val="000000"/>
                <w:sz w:val="16"/>
                <w:szCs w:val="16"/>
                <w:lang w:eastAsia="es-MX"/>
              </w:rPr>
              <w:t>TOTAL:</w:t>
            </w:r>
          </w:p>
        </w:tc>
        <w:tc>
          <w:tcPr>
            <w:tcW w:w="1313" w:type="dxa"/>
            <w:noWrap/>
            <w:hideMark/>
          </w:tcPr>
          <w:p w14:paraId="64341802" w14:textId="77777777" w:rsidR="0002466F" w:rsidRPr="0002466F" w:rsidRDefault="0002466F" w:rsidP="0002466F">
            <w:pPr>
              <w:jc w:val="right"/>
              <w:rPr>
                <w:rFonts w:eastAsia="Times New Roman"/>
                <w:b/>
                <w:bCs/>
                <w:color w:val="000000"/>
                <w:sz w:val="16"/>
                <w:szCs w:val="16"/>
                <w:lang w:eastAsia="es-MX"/>
              </w:rPr>
            </w:pPr>
            <w:r w:rsidRPr="0002466F">
              <w:rPr>
                <w:rFonts w:eastAsia="Times New Roman"/>
                <w:b/>
                <w:bCs/>
                <w:color w:val="000000"/>
                <w:sz w:val="16"/>
                <w:szCs w:val="16"/>
                <w:lang w:eastAsia="es-MX"/>
              </w:rPr>
              <w:t>$27,000.00</w:t>
            </w:r>
          </w:p>
        </w:tc>
        <w:tc>
          <w:tcPr>
            <w:tcW w:w="1189" w:type="dxa"/>
            <w:noWrap/>
            <w:hideMark/>
          </w:tcPr>
          <w:p w14:paraId="3D89FE30" w14:textId="77777777" w:rsidR="0002466F" w:rsidRPr="0002466F" w:rsidRDefault="0002466F" w:rsidP="0002466F">
            <w:pPr>
              <w:jc w:val="right"/>
              <w:rPr>
                <w:rFonts w:eastAsia="Times New Roman"/>
                <w:b/>
                <w:bCs/>
                <w:color w:val="000000"/>
                <w:sz w:val="16"/>
                <w:szCs w:val="16"/>
                <w:lang w:eastAsia="es-MX"/>
              </w:rPr>
            </w:pPr>
          </w:p>
        </w:tc>
        <w:tc>
          <w:tcPr>
            <w:tcW w:w="3063" w:type="dxa"/>
            <w:noWrap/>
            <w:hideMark/>
          </w:tcPr>
          <w:p w14:paraId="71E93BC5" w14:textId="77777777" w:rsidR="0002466F" w:rsidRPr="0002466F" w:rsidRDefault="0002466F" w:rsidP="0002466F">
            <w:pPr>
              <w:rPr>
                <w:rFonts w:ascii="Times New Roman" w:eastAsia="Times New Roman" w:hAnsi="Times New Roman"/>
                <w:sz w:val="20"/>
                <w:szCs w:val="20"/>
                <w:lang w:eastAsia="es-MX"/>
              </w:rPr>
            </w:pPr>
          </w:p>
        </w:tc>
      </w:tr>
    </w:tbl>
    <w:p w14:paraId="08CE67E3" w14:textId="77777777" w:rsidR="00EA13F4" w:rsidRDefault="00EA13F4" w:rsidP="006B4025">
      <w:pPr>
        <w:spacing w:after="0" w:line="240" w:lineRule="auto"/>
        <w:ind w:left="426"/>
        <w:jc w:val="both"/>
        <w:rPr>
          <w:rFonts w:ascii="Avenir Next LT Pro" w:hAnsi="Avenir Next LT Pro" w:cs="Calibri"/>
          <w:sz w:val="23"/>
          <w:szCs w:val="23"/>
          <w:lang w:eastAsia="es-MX"/>
        </w:rPr>
      </w:pPr>
    </w:p>
    <w:p w14:paraId="11437499" w14:textId="77777777" w:rsidR="00EA13F4" w:rsidRDefault="00EA13F4" w:rsidP="006B4025">
      <w:pPr>
        <w:spacing w:after="0" w:line="240" w:lineRule="auto"/>
        <w:ind w:left="426"/>
        <w:jc w:val="both"/>
        <w:rPr>
          <w:rFonts w:ascii="Avenir Next LT Pro" w:hAnsi="Avenir Next LT Pro" w:cs="Calibri"/>
          <w:sz w:val="23"/>
          <w:szCs w:val="23"/>
          <w:lang w:eastAsia="es-MX"/>
        </w:rPr>
      </w:pPr>
    </w:p>
    <w:p w14:paraId="324C3ED2" w14:textId="77777777" w:rsidR="005B0022" w:rsidRDefault="005B0022" w:rsidP="00491BED">
      <w:pPr>
        <w:spacing w:line="240" w:lineRule="auto"/>
        <w:ind w:left="284"/>
        <w:jc w:val="both"/>
        <w:rPr>
          <w:rFonts w:ascii="Avenir Next LT Pro" w:hAnsi="Avenir Next LT Pro"/>
          <w:sz w:val="23"/>
          <w:szCs w:val="23"/>
        </w:rPr>
      </w:pPr>
    </w:p>
    <w:p w14:paraId="0CDEDACF" w14:textId="12DC8E50" w:rsidR="00616669" w:rsidRPr="007E2A49" w:rsidRDefault="00C10961" w:rsidP="00491BED">
      <w:pPr>
        <w:spacing w:line="240" w:lineRule="auto"/>
        <w:ind w:left="284"/>
        <w:jc w:val="both"/>
        <w:rPr>
          <w:rFonts w:ascii="Avenir Next LT Pro" w:hAnsi="Avenir Next LT Pro"/>
          <w:sz w:val="23"/>
          <w:szCs w:val="23"/>
        </w:rPr>
      </w:pPr>
      <w:r w:rsidRPr="007E2A49">
        <w:rPr>
          <w:rFonts w:ascii="Avenir Next LT Pro" w:hAnsi="Avenir Next LT Pro"/>
          <w:sz w:val="23"/>
          <w:szCs w:val="23"/>
        </w:rPr>
        <w:lastRenderedPageBreak/>
        <w:t xml:space="preserve">Por último, se manifestó por conducto del Secretario General que cada uno de los beneficiarios fue visitado previamente por la regidora de Asistencia Social para verificar que realmente </w:t>
      </w:r>
      <w:r w:rsidR="00067FBC" w:rsidRPr="007E2A49">
        <w:rPr>
          <w:rFonts w:ascii="Avenir Next LT Pro" w:hAnsi="Avenir Next LT Pro"/>
          <w:sz w:val="23"/>
          <w:szCs w:val="23"/>
        </w:rPr>
        <w:t>requieren</w:t>
      </w:r>
      <w:r w:rsidRPr="007E2A49">
        <w:rPr>
          <w:rFonts w:ascii="Avenir Next LT Pro" w:hAnsi="Avenir Next LT Pro"/>
          <w:sz w:val="23"/>
          <w:szCs w:val="23"/>
        </w:rPr>
        <w:t xml:space="preserve"> dicho apoyo, por que la anterior lista es la relación final.</w:t>
      </w:r>
    </w:p>
    <w:p w14:paraId="4A905836" w14:textId="77777777" w:rsidR="00616669" w:rsidRPr="007E2A49" w:rsidRDefault="00616669" w:rsidP="00EA13F4">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75D369D7" w14:textId="77777777" w:rsidR="00616669" w:rsidRPr="007E2A49" w:rsidRDefault="00616669" w:rsidP="00491BED">
      <w:pPr>
        <w:pStyle w:val="Sinespaciado"/>
      </w:pPr>
    </w:p>
    <w:p w14:paraId="5AABC081" w14:textId="1ACD9BFA" w:rsidR="00C10961" w:rsidRPr="007E2A49" w:rsidRDefault="00616669" w:rsidP="00491BED">
      <w:pPr>
        <w:spacing w:after="0" w:line="240" w:lineRule="auto"/>
        <w:ind w:left="284"/>
        <w:jc w:val="both"/>
        <w:rPr>
          <w:rFonts w:ascii="Avenir Next LT Pro" w:hAnsi="Avenir Next LT Pro" w:cstheme="minorHAnsi"/>
          <w:sz w:val="23"/>
          <w:szCs w:val="23"/>
          <w:lang w:eastAsia="es-MX"/>
        </w:rPr>
      </w:pPr>
      <w:r w:rsidRPr="00EA13F4">
        <w:rPr>
          <w:rFonts w:ascii="Bookman Old Style" w:hAnsi="Bookman Old Style"/>
          <w:b/>
          <w:bCs/>
          <w:sz w:val="23"/>
          <w:szCs w:val="23"/>
        </w:rPr>
        <w:t>SÉPTIMO</w:t>
      </w:r>
      <w:r w:rsidR="00EA13F4" w:rsidRPr="00EA13F4">
        <w:rPr>
          <w:rFonts w:ascii="Bookman Old Style" w:hAnsi="Bookman Old Style"/>
          <w:b/>
          <w:bCs/>
          <w:sz w:val="23"/>
          <w:szCs w:val="23"/>
        </w:rPr>
        <w:t>:</w:t>
      </w:r>
      <w:r w:rsidRPr="007E2A49">
        <w:rPr>
          <w:rFonts w:ascii="Avenir Next LT Pro" w:hAnsi="Avenir Next LT Pro"/>
          <w:sz w:val="23"/>
          <w:szCs w:val="23"/>
        </w:rPr>
        <w:t xml:space="preserve"> Continuando con el orden del día se presenta para su </w:t>
      </w:r>
      <w:r w:rsidRPr="007E2A49">
        <w:rPr>
          <w:rFonts w:ascii="Avenir Next LT Pro" w:hAnsi="Avenir Next LT Pro" w:cs="Calibri"/>
          <w:sz w:val="23"/>
          <w:szCs w:val="23"/>
          <w:lang w:eastAsia="es-MX"/>
        </w:rPr>
        <w:t xml:space="preserve">análisis y </w:t>
      </w:r>
      <w:r w:rsidRPr="007E2A49">
        <w:rPr>
          <w:rFonts w:ascii="Avenir Next LT Pro" w:hAnsi="Avenir Next LT Pro"/>
          <w:sz w:val="23"/>
          <w:szCs w:val="23"/>
        </w:rPr>
        <w:t>en su caso</w:t>
      </w:r>
      <w:r w:rsidR="00C10961" w:rsidRPr="007E2A49">
        <w:rPr>
          <w:rFonts w:ascii="Avenir Next LT Pro" w:hAnsi="Avenir Next LT Pro"/>
          <w:sz w:val="23"/>
          <w:szCs w:val="23"/>
        </w:rPr>
        <w:t xml:space="preserve"> </w:t>
      </w:r>
      <w:r w:rsidR="00C10961" w:rsidRPr="007E2A49">
        <w:rPr>
          <w:rFonts w:ascii="Avenir Next LT Pro" w:hAnsi="Avenir Next LT Pro" w:cstheme="minorHAnsi"/>
          <w:sz w:val="23"/>
          <w:szCs w:val="23"/>
          <w:lang w:eastAsia="es-MX"/>
        </w:rPr>
        <w:t>autorización del pleno para que el C. Mart</w:t>
      </w:r>
      <w:r w:rsidR="003776F1">
        <w:rPr>
          <w:rFonts w:ascii="Avenir Next LT Pro" w:hAnsi="Avenir Next LT Pro" w:cstheme="minorHAnsi"/>
          <w:sz w:val="23"/>
          <w:szCs w:val="23"/>
          <w:lang w:eastAsia="es-MX"/>
        </w:rPr>
        <w:t>í</w:t>
      </w:r>
      <w:r w:rsidR="00C10961" w:rsidRPr="007E2A49">
        <w:rPr>
          <w:rFonts w:ascii="Avenir Next LT Pro" w:hAnsi="Avenir Next LT Pro" w:cstheme="minorHAnsi"/>
          <w:sz w:val="23"/>
          <w:szCs w:val="23"/>
          <w:lang w:eastAsia="es-MX"/>
        </w:rPr>
        <w:t xml:space="preserve">n Larios García, Presidente Municipal y Abogado. Rodrigo Guadalupe Aguilar Silva, Síndico Municipal, pueda suscribir convenios de condonación de pago hasta un 50% de descuento en recargos y multas, así como con personas de escasos recursos para el pago del servicio de agua potable, durante el ejercicio fiscal 2023. </w:t>
      </w:r>
    </w:p>
    <w:p w14:paraId="0A04EAF6" w14:textId="77777777" w:rsidR="00C10961" w:rsidRPr="007E2A49" w:rsidRDefault="00C10961" w:rsidP="00491BED">
      <w:pPr>
        <w:spacing w:after="0" w:line="240" w:lineRule="auto"/>
        <w:ind w:left="284"/>
        <w:jc w:val="both"/>
        <w:rPr>
          <w:rFonts w:ascii="Avenir Next LT Pro" w:hAnsi="Avenir Next LT Pro" w:cstheme="minorHAnsi"/>
          <w:sz w:val="23"/>
          <w:szCs w:val="23"/>
          <w:lang w:eastAsia="es-MX"/>
        </w:rPr>
      </w:pPr>
    </w:p>
    <w:p w14:paraId="2FB16CE0" w14:textId="5D8584F4" w:rsidR="00616669" w:rsidRPr="007E2A49" w:rsidRDefault="00C10961" w:rsidP="00491BED">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rPr>
        <w:t xml:space="preserve">En uso de la voz del </w:t>
      </w:r>
      <w:r w:rsidRPr="007E2A49">
        <w:rPr>
          <w:rFonts w:ascii="Avenir Next LT Pro" w:hAnsi="Avenir Next LT Pro" w:cstheme="minorHAnsi"/>
          <w:sz w:val="23"/>
          <w:szCs w:val="23"/>
          <w:lang w:eastAsia="es-MX"/>
        </w:rPr>
        <w:t xml:space="preserve">Presidente Municipal C. Martín Larios García, quien motiva el presente punto </w:t>
      </w:r>
      <w:r w:rsidRPr="007E2A49">
        <w:rPr>
          <w:rFonts w:ascii="Avenir Next LT Pro" w:hAnsi="Avenir Next LT Pro" w:cstheme="minorHAnsi"/>
          <w:sz w:val="23"/>
          <w:szCs w:val="23"/>
        </w:rPr>
        <w:t xml:space="preserve">señaló </w:t>
      </w:r>
      <w:r w:rsidRPr="007E2A49">
        <w:rPr>
          <w:rFonts w:ascii="Avenir Next LT Pro" w:hAnsi="Avenir Next LT Pro" w:cstheme="minorHAnsi"/>
          <w:sz w:val="23"/>
          <w:szCs w:val="23"/>
          <w:lang w:eastAsia="es-MX"/>
        </w:rPr>
        <w:t>que este tipo de acciones incentivan a que las personas en la situación antes descrita se puedan regularizar con sus contribuciones municipales y con ello tengan certeza jurídica sobre sus respectivos patrimonios.</w:t>
      </w:r>
    </w:p>
    <w:p w14:paraId="664A7D59" w14:textId="77777777" w:rsidR="00C10961" w:rsidRPr="007E2A49" w:rsidRDefault="00C10961" w:rsidP="00491BED">
      <w:pPr>
        <w:spacing w:after="0" w:line="240" w:lineRule="auto"/>
        <w:ind w:left="284"/>
        <w:jc w:val="both"/>
        <w:rPr>
          <w:rFonts w:ascii="Avenir Next LT Pro" w:hAnsi="Avenir Next LT Pro" w:cstheme="minorHAnsi"/>
          <w:sz w:val="23"/>
          <w:szCs w:val="23"/>
          <w:lang w:eastAsia="es-MX"/>
        </w:rPr>
      </w:pPr>
    </w:p>
    <w:p w14:paraId="44AA8D5D" w14:textId="77777777" w:rsidR="00616669" w:rsidRPr="007E2A49" w:rsidRDefault="00616669" w:rsidP="00491BED">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3EF34424" w14:textId="1589F2C5" w:rsidR="00616669" w:rsidRPr="007E2A49" w:rsidRDefault="00616669" w:rsidP="00491BED">
      <w:pPr>
        <w:spacing w:line="240" w:lineRule="auto"/>
        <w:ind w:left="426"/>
        <w:rPr>
          <w:rFonts w:ascii="Avenir Next LT Pro" w:hAnsi="Avenir Next LT Pro"/>
          <w:sz w:val="23"/>
          <w:szCs w:val="23"/>
        </w:rPr>
      </w:pPr>
    </w:p>
    <w:p w14:paraId="6EEC2ED0" w14:textId="343DB6EF" w:rsidR="00C10961" w:rsidRPr="007E2A49" w:rsidRDefault="00616669" w:rsidP="00491BED">
      <w:pPr>
        <w:suppressAutoHyphens/>
        <w:autoSpaceDN w:val="0"/>
        <w:spacing w:after="0" w:line="240" w:lineRule="auto"/>
        <w:ind w:left="284"/>
        <w:jc w:val="both"/>
        <w:textAlignment w:val="baseline"/>
        <w:rPr>
          <w:rFonts w:ascii="Avenir Next LT Pro" w:hAnsi="Avenir Next LT Pro" w:cs="Calibri"/>
          <w:color w:val="000000"/>
          <w:sz w:val="23"/>
          <w:szCs w:val="23"/>
          <w:lang w:eastAsia="es-MX"/>
        </w:rPr>
      </w:pPr>
      <w:r w:rsidRPr="00491BED">
        <w:rPr>
          <w:rFonts w:ascii="Bookman Old Style" w:hAnsi="Bookman Old Style"/>
          <w:b/>
          <w:bCs/>
          <w:sz w:val="23"/>
          <w:szCs w:val="23"/>
        </w:rPr>
        <w:t>OCTAVO</w:t>
      </w:r>
      <w:r w:rsidR="00491BED" w:rsidRPr="00491BED">
        <w:rPr>
          <w:rFonts w:ascii="Bookman Old Style" w:hAnsi="Bookman Old Style"/>
          <w:b/>
          <w:bCs/>
          <w:sz w:val="23"/>
          <w:szCs w:val="23"/>
        </w:rPr>
        <w:t>:</w:t>
      </w:r>
      <w:r w:rsidRPr="007E2A49">
        <w:rPr>
          <w:rFonts w:ascii="Avenir Next LT Pro" w:hAnsi="Avenir Next LT Pro"/>
          <w:sz w:val="23"/>
          <w:szCs w:val="23"/>
        </w:rPr>
        <w:t xml:space="preserve"> </w:t>
      </w:r>
      <w:r w:rsidRPr="007E2A49">
        <w:rPr>
          <w:rFonts w:ascii="Avenir Next LT Pro" w:hAnsi="Avenir Next LT Pro" w:cs="Calibri"/>
          <w:sz w:val="23"/>
          <w:szCs w:val="23"/>
          <w:lang w:eastAsia="es-MX"/>
        </w:rPr>
        <w:t>Análisis y en su caso</w:t>
      </w:r>
      <w:r w:rsidR="00C10961" w:rsidRPr="007E2A49">
        <w:rPr>
          <w:rFonts w:ascii="Avenir Next LT Pro" w:hAnsi="Avenir Next LT Pro" w:cs="Calibri"/>
          <w:sz w:val="23"/>
          <w:szCs w:val="23"/>
          <w:lang w:eastAsia="es-MX"/>
        </w:rPr>
        <w:t xml:space="preserve"> </w:t>
      </w:r>
      <w:r w:rsidR="00C10961" w:rsidRPr="007E2A49">
        <w:rPr>
          <w:rFonts w:ascii="Avenir Next LT Pro" w:hAnsi="Avenir Next LT Pro" w:cstheme="minorHAnsi"/>
          <w:sz w:val="23"/>
          <w:szCs w:val="23"/>
          <w:lang w:eastAsia="es-MX"/>
        </w:rPr>
        <w:t>aprobación del pleno para el pago por concepto de donativo a la Casa de Descanso María Teresa de la Mora Ochoa</w:t>
      </w:r>
      <w:r w:rsidR="003776F1">
        <w:rPr>
          <w:rFonts w:ascii="Avenir Next LT Pro" w:hAnsi="Avenir Next LT Pro" w:cstheme="minorHAnsi"/>
          <w:sz w:val="23"/>
          <w:szCs w:val="23"/>
          <w:lang w:eastAsia="es-MX"/>
        </w:rPr>
        <w:t>,</w:t>
      </w:r>
      <w:r w:rsidR="00C10961" w:rsidRPr="007E2A49">
        <w:rPr>
          <w:rFonts w:ascii="Avenir Next LT Pro" w:hAnsi="Avenir Next LT Pro" w:cstheme="minorHAnsi"/>
          <w:sz w:val="23"/>
          <w:szCs w:val="23"/>
          <w:lang w:eastAsia="es-MX"/>
        </w:rPr>
        <w:t xml:space="preserve"> por la cantidad de $15,000.00 (Quince Mil Pesos 00/100 M.N</w:t>
      </w:r>
      <w:r w:rsidR="003776F1">
        <w:rPr>
          <w:rFonts w:ascii="Avenir Next LT Pro" w:hAnsi="Avenir Next LT Pro" w:cstheme="minorHAnsi"/>
          <w:sz w:val="23"/>
          <w:szCs w:val="23"/>
          <w:lang w:eastAsia="es-MX"/>
        </w:rPr>
        <w:t>.</w:t>
      </w:r>
      <w:r w:rsidR="00C10961" w:rsidRPr="007E2A49">
        <w:rPr>
          <w:rFonts w:ascii="Avenir Next LT Pro" w:hAnsi="Avenir Next LT Pro" w:cstheme="minorHAnsi"/>
          <w:sz w:val="23"/>
          <w:szCs w:val="23"/>
          <w:lang w:eastAsia="es-MX"/>
        </w:rPr>
        <w:t>) de manera mensual durante el ejercicio fiscal 2023.</w:t>
      </w:r>
    </w:p>
    <w:p w14:paraId="75CCCC7B" w14:textId="77777777" w:rsidR="00C10961" w:rsidRPr="007E2A49" w:rsidRDefault="00C10961" w:rsidP="00491BED">
      <w:pPr>
        <w:spacing w:after="0"/>
        <w:ind w:left="284"/>
        <w:jc w:val="both"/>
        <w:rPr>
          <w:rFonts w:ascii="Avenir Next LT Pro" w:hAnsi="Avenir Next LT Pro" w:cstheme="minorHAnsi"/>
          <w:sz w:val="23"/>
          <w:szCs w:val="23"/>
        </w:rPr>
      </w:pPr>
    </w:p>
    <w:p w14:paraId="4CCD92AE" w14:textId="5E8A2AB6" w:rsidR="00C10961" w:rsidRPr="007E2A49" w:rsidRDefault="00C10961" w:rsidP="00491BED">
      <w:pPr>
        <w:spacing w:line="240" w:lineRule="auto"/>
        <w:ind w:left="284"/>
        <w:jc w:val="both"/>
        <w:rPr>
          <w:rFonts w:ascii="Avenir Next LT Pro" w:hAnsi="Avenir Next LT Pro" w:cstheme="minorHAnsi"/>
          <w:sz w:val="23"/>
          <w:szCs w:val="23"/>
        </w:rPr>
      </w:pPr>
      <w:r w:rsidRPr="007E2A49">
        <w:rPr>
          <w:rFonts w:ascii="Avenir Next LT Pro" w:hAnsi="Avenir Next LT Pro" w:cstheme="minorHAnsi"/>
          <w:sz w:val="23"/>
          <w:szCs w:val="23"/>
        </w:rPr>
        <w:t xml:space="preserve">Señalando </w:t>
      </w:r>
      <w:proofErr w:type="gramStart"/>
      <w:r w:rsidRPr="007E2A49">
        <w:rPr>
          <w:rFonts w:ascii="Avenir Next LT Pro" w:hAnsi="Avenir Next LT Pro" w:cstheme="minorHAnsi"/>
          <w:sz w:val="23"/>
          <w:szCs w:val="23"/>
        </w:rPr>
        <w:t>que</w:t>
      </w:r>
      <w:proofErr w:type="gramEnd"/>
      <w:r w:rsidRPr="007E2A49">
        <w:rPr>
          <w:rFonts w:ascii="Avenir Next LT Pro" w:hAnsi="Avenir Next LT Pro" w:cstheme="minorHAnsi"/>
          <w:sz w:val="23"/>
          <w:szCs w:val="23"/>
        </w:rPr>
        <w:t xml:space="preserve"> con fecha del lunes 9 de enero del presente año</w:t>
      </w:r>
      <w:r w:rsidR="003776F1">
        <w:rPr>
          <w:rFonts w:ascii="Avenir Next LT Pro" w:hAnsi="Avenir Next LT Pro" w:cstheme="minorHAnsi"/>
          <w:sz w:val="23"/>
          <w:szCs w:val="23"/>
        </w:rPr>
        <w:t>,</w:t>
      </w:r>
      <w:r w:rsidRPr="007E2A49">
        <w:rPr>
          <w:rFonts w:ascii="Avenir Next LT Pro" w:hAnsi="Avenir Next LT Pro" w:cstheme="minorHAnsi"/>
          <w:sz w:val="23"/>
          <w:szCs w:val="23"/>
        </w:rPr>
        <w:t xml:space="preserve"> se recibió un oficio de solicitud donde refieren que dicha institución vela y protege a un sector vulnerable de la población que son los adultos mayores, mismos que requieren de medicamentos, cierto tipo de alimentos, así como una atención especializada.</w:t>
      </w:r>
    </w:p>
    <w:p w14:paraId="0580EAC4" w14:textId="3FB39072" w:rsidR="00C10961" w:rsidRPr="007E2A49" w:rsidRDefault="00C10961" w:rsidP="00491BED">
      <w:pPr>
        <w:spacing w:line="240" w:lineRule="auto"/>
        <w:ind w:left="284"/>
        <w:jc w:val="both"/>
        <w:rPr>
          <w:rFonts w:ascii="Avenir Next LT Pro" w:hAnsi="Avenir Next LT Pro" w:cstheme="minorHAnsi"/>
          <w:sz w:val="23"/>
          <w:szCs w:val="23"/>
        </w:rPr>
      </w:pPr>
      <w:r w:rsidRPr="007E2A49">
        <w:rPr>
          <w:rFonts w:ascii="Avenir Next LT Pro" w:hAnsi="Avenir Next LT Pro" w:cstheme="minorHAnsi"/>
          <w:sz w:val="23"/>
          <w:szCs w:val="23"/>
        </w:rPr>
        <w:t>En virtud de lo anterior es por lo cual hacen la solicitud de que el Municipio durante el presente ejercicio fiscal 2023</w:t>
      </w:r>
      <w:r w:rsidR="003776F1">
        <w:rPr>
          <w:rFonts w:ascii="Avenir Next LT Pro" w:hAnsi="Avenir Next LT Pro" w:cstheme="minorHAnsi"/>
          <w:sz w:val="23"/>
          <w:szCs w:val="23"/>
        </w:rPr>
        <w:t>,</w:t>
      </w:r>
      <w:r w:rsidRPr="007E2A49">
        <w:rPr>
          <w:rFonts w:ascii="Avenir Next LT Pro" w:hAnsi="Avenir Next LT Pro" w:cstheme="minorHAnsi"/>
          <w:sz w:val="23"/>
          <w:szCs w:val="23"/>
        </w:rPr>
        <w:t xml:space="preserve"> </w:t>
      </w:r>
      <w:r w:rsidR="003776F1" w:rsidRPr="007E2A49">
        <w:rPr>
          <w:rFonts w:ascii="Avenir Next LT Pro" w:hAnsi="Avenir Next LT Pro" w:cstheme="minorHAnsi"/>
          <w:sz w:val="23"/>
          <w:szCs w:val="23"/>
        </w:rPr>
        <w:t>continúe</w:t>
      </w:r>
      <w:r w:rsidRPr="007E2A49">
        <w:rPr>
          <w:rFonts w:ascii="Avenir Next LT Pro" w:hAnsi="Avenir Next LT Pro" w:cstheme="minorHAnsi"/>
          <w:sz w:val="23"/>
          <w:szCs w:val="23"/>
        </w:rPr>
        <w:t xml:space="preserve"> apoyando con la cantidad antes mencionada para solventar los distintos gastos.</w:t>
      </w:r>
    </w:p>
    <w:p w14:paraId="3CBEF1C9" w14:textId="3135C7B8" w:rsidR="00616669" w:rsidRPr="007E2A49" w:rsidRDefault="00C10961" w:rsidP="00491BED">
      <w:pPr>
        <w:spacing w:line="240" w:lineRule="auto"/>
        <w:ind w:left="284"/>
        <w:jc w:val="both"/>
        <w:rPr>
          <w:rFonts w:ascii="Avenir Next LT Pro" w:hAnsi="Avenir Next LT Pro" w:cstheme="minorHAnsi"/>
          <w:b/>
          <w:sz w:val="23"/>
          <w:szCs w:val="23"/>
        </w:rPr>
      </w:pPr>
      <w:r w:rsidRPr="007E2A49">
        <w:rPr>
          <w:rFonts w:ascii="Avenir Next LT Pro" w:hAnsi="Avenir Next LT Pro" w:cstheme="minorHAnsi"/>
          <w:sz w:val="23"/>
          <w:szCs w:val="23"/>
        </w:rPr>
        <w:t>En uso de la voz de la regidora de Salud Dra. María Natividad Barón Manzo, señal</w:t>
      </w:r>
      <w:r w:rsidR="003776F1">
        <w:rPr>
          <w:rFonts w:ascii="Avenir Next LT Pro" w:hAnsi="Avenir Next LT Pro" w:cstheme="minorHAnsi"/>
          <w:sz w:val="23"/>
          <w:szCs w:val="23"/>
        </w:rPr>
        <w:t>ó</w:t>
      </w:r>
      <w:r w:rsidRPr="007E2A49">
        <w:rPr>
          <w:rFonts w:ascii="Avenir Next LT Pro" w:hAnsi="Avenir Next LT Pro" w:cstheme="minorHAnsi"/>
          <w:sz w:val="23"/>
          <w:szCs w:val="23"/>
        </w:rPr>
        <w:t xml:space="preserve"> que actualmente se encuentran en dicha institución once adultos mayores, los cuales efectivamente requieren lo antes mencionado, por lo que también se les apoya con la atención médica a través de servicios médicos, así como capacitación a su personal quien se encarga de brindar atención a los adultos mayores, no obstante puntualizó que es conveniente que se rinda un informe sobre el destino y aplicación del recurso por cuestiones de transparencia, en virtud de lo anterior se acordó turnar dicho punto para que la Comisión de Asistencia Social se encargue del seguimiento correspondiente y posteriormente informe al Pleno del Ayuntamiento sobre los avances correspondientes.</w:t>
      </w:r>
    </w:p>
    <w:p w14:paraId="13B45797" w14:textId="77777777" w:rsidR="00616669" w:rsidRPr="007E2A49" w:rsidRDefault="00616669" w:rsidP="00491BED">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77DDCA93" w14:textId="77777777" w:rsidR="00862880" w:rsidRDefault="00862880" w:rsidP="00491BED">
      <w:pPr>
        <w:suppressAutoHyphens/>
        <w:autoSpaceDN w:val="0"/>
        <w:spacing w:after="0" w:line="240" w:lineRule="auto"/>
        <w:ind w:left="284"/>
        <w:jc w:val="both"/>
        <w:textAlignment w:val="baseline"/>
        <w:rPr>
          <w:rFonts w:ascii="Bookman Old Style" w:hAnsi="Bookman Old Style"/>
          <w:b/>
          <w:bCs/>
          <w:sz w:val="23"/>
          <w:szCs w:val="23"/>
        </w:rPr>
      </w:pPr>
    </w:p>
    <w:p w14:paraId="2B3D0DC9" w14:textId="7E2C3E6C" w:rsidR="003478D8" w:rsidRPr="007E2A49" w:rsidRDefault="00616669" w:rsidP="00491BED">
      <w:pPr>
        <w:suppressAutoHyphens/>
        <w:autoSpaceDN w:val="0"/>
        <w:spacing w:after="0" w:line="240" w:lineRule="auto"/>
        <w:ind w:left="284"/>
        <w:jc w:val="both"/>
        <w:textAlignment w:val="baseline"/>
        <w:rPr>
          <w:rFonts w:ascii="Avenir Next LT Pro" w:hAnsi="Avenir Next LT Pro" w:cstheme="minorHAnsi"/>
          <w:sz w:val="23"/>
          <w:szCs w:val="23"/>
          <w:lang w:eastAsia="es-MX"/>
        </w:rPr>
      </w:pPr>
      <w:r w:rsidRPr="00491BED">
        <w:rPr>
          <w:rFonts w:ascii="Bookman Old Style" w:hAnsi="Bookman Old Style"/>
          <w:b/>
          <w:bCs/>
          <w:sz w:val="23"/>
          <w:szCs w:val="23"/>
        </w:rPr>
        <w:t>NOVENO</w:t>
      </w:r>
      <w:r w:rsidR="00491BED" w:rsidRPr="00491BED">
        <w:rPr>
          <w:rFonts w:ascii="Bookman Old Style" w:hAnsi="Bookman Old Style"/>
          <w:b/>
          <w:bCs/>
          <w:sz w:val="23"/>
          <w:szCs w:val="23"/>
        </w:rPr>
        <w:t>:</w:t>
      </w:r>
      <w:r w:rsidR="00491BED">
        <w:rPr>
          <w:rFonts w:ascii="Avenir Next LT Pro" w:hAnsi="Avenir Next LT Pro"/>
          <w:b/>
          <w:bCs/>
          <w:sz w:val="23"/>
          <w:szCs w:val="23"/>
        </w:rPr>
        <w:t xml:space="preserve"> </w:t>
      </w:r>
      <w:r w:rsidRPr="007E2A49">
        <w:rPr>
          <w:rFonts w:ascii="Avenir Next LT Pro" w:hAnsi="Avenir Next LT Pro"/>
          <w:sz w:val="23"/>
          <w:szCs w:val="23"/>
        </w:rPr>
        <w:t xml:space="preserve">En desahogo del siguiente punto del orden del día se presenta para su </w:t>
      </w:r>
      <w:r w:rsidRPr="007E2A49">
        <w:rPr>
          <w:rFonts w:ascii="Avenir Next LT Pro" w:hAnsi="Avenir Next LT Pro" w:cs="Calibri"/>
          <w:sz w:val="23"/>
          <w:szCs w:val="23"/>
          <w:lang w:eastAsia="es-MX"/>
        </w:rPr>
        <w:t xml:space="preserve">análisis y </w:t>
      </w:r>
      <w:r w:rsidRPr="007E2A49">
        <w:rPr>
          <w:rFonts w:ascii="Avenir Next LT Pro" w:hAnsi="Avenir Next LT Pro"/>
          <w:sz w:val="23"/>
          <w:szCs w:val="23"/>
        </w:rPr>
        <w:t>en su caso</w:t>
      </w:r>
      <w:r w:rsidR="003478D8" w:rsidRPr="007E2A49">
        <w:rPr>
          <w:rFonts w:ascii="Avenir Next LT Pro" w:hAnsi="Avenir Next LT Pro" w:cstheme="minorHAnsi"/>
          <w:sz w:val="23"/>
          <w:szCs w:val="23"/>
          <w:lang w:eastAsia="es-MX"/>
        </w:rPr>
        <w:t xml:space="preserve"> aprobación del pleno para el pago por concepto de donativo a la Institución Cruz Roja Mexicana Delegación Tecalitlán, Jalisco</w:t>
      </w:r>
      <w:r w:rsidR="003776F1">
        <w:rPr>
          <w:rFonts w:ascii="Avenir Next LT Pro" w:hAnsi="Avenir Next LT Pro" w:cstheme="minorHAnsi"/>
          <w:sz w:val="23"/>
          <w:szCs w:val="23"/>
          <w:lang w:eastAsia="es-MX"/>
        </w:rPr>
        <w:t>,</w:t>
      </w:r>
      <w:r w:rsidR="003478D8" w:rsidRPr="007E2A49">
        <w:rPr>
          <w:rFonts w:ascii="Avenir Next LT Pro" w:hAnsi="Avenir Next LT Pro" w:cstheme="minorHAnsi"/>
          <w:sz w:val="23"/>
          <w:szCs w:val="23"/>
          <w:lang w:eastAsia="es-MX"/>
        </w:rPr>
        <w:t xml:space="preserve"> por la cantidad de $3,000.00 (Tres Mil Pesos 00/100 M.N</w:t>
      </w:r>
      <w:r w:rsidR="00862880">
        <w:rPr>
          <w:rFonts w:ascii="Avenir Next LT Pro" w:hAnsi="Avenir Next LT Pro" w:cstheme="minorHAnsi"/>
          <w:sz w:val="23"/>
          <w:szCs w:val="23"/>
          <w:lang w:eastAsia="es-MX"/>
        </w:rPr>
        <w:t>.</w:t>
      </w:r>
      <w:r w:rsidR="003478D8" w:rsidRPr="007E2A49">
        <w:rPr>
          <w:rFonts w:ascii="Avenir Next LT Pro" w:hAnsi="Avenir Next LT Pro" w:cstheme="minorHAnsi"/>
          <w:sz w:val="23"/>
          <w:szCs w:val="23"/>
          <w:lang w:eastAsia="es-MX"/>
        </w:rPr>
        <w:t>) de manera mensual durante el ejercicio fiscal 2023.</w:t>
      </w:r>
    </w:p>
    <w:p w14:paraId="60469D07" w14:textId="77777777" w:rsidR="003478D8" w:rsidRPr="007E2A49" w:rsidRDefault="003478D8" w:rsidP="00491BED">
      <w:pPr>
        <w:suppressAutoHyphens/>
        <w:autoSpaceDN w:val="0"/>
        <w:spacing w:after="0" w:line="240" w:lineRule="auto"/>
        <w:ind w:left="284"/>
        <w:jc w:val="both"/>
        <w:textAlignment w:val="baseline"/>
        <w:rPr>
          <w:rFonts w:ascii="Avenir Next LT Pro" w:hAnsi="Avenir Next LT Pro" w:cs="Calibri"/>
          <w:color w:val="000000"/>
          <w:sz w:val="23"/>
          <w:szCs w:val="23"/>
          <w:lang w:eastAsia="es-MX"/>
        </w:rPr>
      </w:pPr>
    </w:p>
    <w:p w14:paraId="3C39D697" w14:textId="77777777" w:rsidR="005B0022" w:rsidRDefault="005B0022" w:rsidP="00491BED">
      <w:pPr>
        <w:spacing w:line="240" w:lineRule="auto"/>
        <w:ind w:left="284"/>
        <w:jc w:val="both"/>
        <w:rPr>
          <w:rFonts w:ascii="Avenir Next LT Pro" w:hAnsi="Avenir Next LT Pro" w:cstheme="minorHAnsi"/>
          <w:sz w:val="23"/>
          <w:szCs w:val="23"/>
        </w:rPr>
      </w:pPr>
    </w:p>
    <w:p w14:paraId="201EFB88" w14:textId="77777777" w:rsidR="005B0022" w:rsidRDefault="005B0022" w:rsidP="00491BED">
      <w:pPr>
        <w:spacing w:line="240" w:lineRule="auto"/>
        <w:ind w:left="284"/>
        <w:jc w:val="both"/>
        <w:rPr>
          <w:rFonts w:ascii="Avenir Next LT Pro" w:hAnsi="Avenir Next LT Pro" w:cstheme="minorHAnsi"/>
          <w:sz w:val="23"/>
          <w:szCs w:val="23"/>
        </w:rPr>
      </w:pPr>
    </w:p>
    <w:p w14:paraId="13BE20DD" w14:textId="77777777" w:rsidR="005B0022" w:rsidRDefault="005B0022" w:rsidP="00491BED">
      <w:pPr>
        <w:spacing w:line="240" w:lineRule="auto"/>
        <w:ind w:left="284"/>
        <w:jc w:val="both"/>
        <w:rPr>
          <w:rFonts w:ascii="Avenir Next LT Pro" w:hAnsi="Avenir Next LT Pro" w:cstheme="minorHAnsi"/>
          <w:sz w:val="23"/>
          <w:szCs w:val="23"/>
        </w:rPr>
      </w:pPr>
    </w:p>
    <w:p w14:paraId="7467BBA5" w14:textId="77777777" w:rsidR="000A52EB" w:rsidRDefault="000A52EB" w:rsidP="00491BED">
      <w:pPr>
        <w:spacing w:line="240" w:lineRule="auto"/>
        <w:ind w:left="284"/>
        <w:jc w:val="both"/>
        <w:rPr>
          <w:rFonts w:ascii="Avenir Next LT Pro" w:hAnsi="Avenir Next LT Pro" w:cstheme="minorHAnsi"/>
          <w:sz w:val="23"/>
          <w:szCs w:val="23"/>
        </w:rPr>
      </w:pPr>
    </w:p>
    <w:p w14:paraId="1003118D" w14:textId="5A687545" w:rsidR="003478D8" w:rsidRPr="007E2A49" w:rsidRDefault="003478D8" w:rsidP="00491BED">
      <w:pPr>
        <w:spacing w:line="240" w:lineRule="auto"/>
        <w:ind w:left="284"/>
        <w:jc w:val="both"/>
        <w:rPr>
          <w:rFonts w:ascii="Avenir Next LT Pro" w:hAnsi="Avenir Next LT Pro" w:cstheme="minorHAnsi"/>
          <w:sz w:val="23"/>
          <w:szCs w:val="23"/>
        </w:rPr>
      </w:pPr>
      <w:r w:rsidRPr="007E2A49">
        <w:rPr>
          <w:rFonts w:ascii="Avenir Next LT Pro" w:hAnsi="Avenir Next LT Pro" w:cstheme="minorHAnsi"/>
          <w:sz w:val="23"/>
          <w:szCs w:val="23"/>
        </w:rPr>
        <w:t xml:space="preserve">Señalando </w:t>
      </w:r>
      <w:proofErr w:type="gramStart"/>
      <w:r w:rsidRPr="007E2A49">
        <w:rPr>
          <w:rFonts w:ascii="Avenir Next LT Pro" w:hAnsi="Avenir Next LT Pro" w:cstheme="minorHAnsi"/>
          <w:sz w:val="23"/>
          <w:szCs w:val="23"/>
        </w:rPr>
        <w:t>que</w:t>
      </w:r>
      <w:proofErr w:type="gramEnd"/>
      <w:r w:rsidRPr="007E2A49">
        <w:rPr>
          <w:rFonts w:ascii="Avenir Next LT Pro" w:hAnsi="Avenir Next LT Pro" w:cstheme="minorHAnsi"/>
          <w:sz w:val="23"/>
          <w:szCs w:val="23"/>
        </w:rPr>
        <w:t xml:space="preserve"> con fecha del martes 17 de enero del presente año</w:t>
      </w:r>
      <w:r w:rsidR="003776F1">
        <w:rPr>
          <w:rFonts w:ascii="Avenir Next LT Pro" w:hAnsi="Avenir Next LT Pro" w:cstheme="minorHAnsi"/>
          <w:sz w:val="23"/>
          <w:szCs w:val="23"/>
        </w:rPr>
        <w:t>,</w:t>
      </w:r>
      <w:r w:rsidRPr="007E2A49">
        <w:rPr>
          <w:rFonts w:ascii="Avenir Next LT Pro" w:hAnsi="Avenir Next LT Pro" w:cstheme="minorHAnsi"/>
          <w:sz w:val="23"/>
          <w:szCs w:val="23"/>
        </w:rPr>
        <w:t xml:space="preserve"> se recibió un oficio en el cual solicitan se les </w:t>
      </w:r>
      <w:r w:rsidR="003776F1" w:rsidRPr="007E2A49">
        <w:rPr>
          <w:rFonts w:ascii="Avenir Next LT Pro" w:hAnsi="Avenir Next LT Pro" w:cstheme="minorHAnsi"/>
          <w:sz w:val="23"/>
          <w:szCs w:val="23"/>
        </w:rPr>
        <w:t>continúe</w:t>
      </w:r>
      <w:r w:rsidRPr="007E2A49">
        <w:rPr>
          <w:rFonts w:ascii="Avenir Next LT Pro" w:hAnsi="Avenir Next LT Pro" w:cstheme="minorHAnsi"/>
          <w:sz w:val="23"/>
          <w:szCs w:val="23"/>
        </w:rPr>
        <w:t xml:space="preserve"> apoyando con el recurso antes descrito para solventar las necesidades que como institución tienen, en virtud de lo anterior de igual manera se acordó turnar dicho punto para que la Comisión de Salud se encargue del seguimiento correspondiente</w:t>
      </w:r>
      <w:r w:rsidR="009956A5" w:rsidRPr="007E2A49">
        <w:rPr>
          <w:rFonts w:ascii="Avenir Next LT Pro" w:hAnsi="Avenir Next LT Pro" w:cstheme="minorHAnsi"/>
          <w:sz w:val="23"/>
          <w:szCs w:val="23"/>
        </w:rPr>
        <w:t xml:space="preserve"> y posteriormente informe sobre el destino y aplicación de dicho recurso por cuestiones de transparencia.</w:t>
      </w:r>
    </w:p>
    <w:p w14:paraId="0947DDC7" w14:textId="77777777" w:rsidR="00616669" w:rsidRPr="007E2A49" w:rsidRDefault="00616669" w:rsidP="00491BED">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2513CFBF" w14:textId="77777777" w:rsidR="00616669" w:rsidRPr="007E2A49" w:rsidRDefault="00616669" w:rsidP="005B0022">
      <w:pPr>
        <w:pStyle w:val="Sinespaciado"/>
      </w:pPr>
    </w:p>
    <w:p w14:paraId="2E6E7496" w14:textId="7D5F8DF1" w:rsidR="009956A5" w:rsidRPr="007E2A49" w:rsidRDefault="00616669" w:rsidP="00862880">
      <w:pPr>
        <w:spacing w:after="0" w:line="240" w:lineRule="auto"/>
        <w:ind w:left="284"/>
        <w:jc w:val="both"/>
        <w:rPr>
          <w:rFonts w:ascii="Avenir Next LT Pro" w:hAnsi="Avenir Next LT Pro" w:cstheme="minorHAnsi"/>
          <w:sz w:val="23"/>
          <w:szCs w:val="23"/>
          <w:lang w:eastAsia="es-MX"/>
        </w:rPr>
      </w:pPr>
      <w:r w:rsidRPr="00862880">
        <w:rPr>
          <w:rFonts w:ascii="Bookman Old Style" w:hAnsi="Bookman Old Style"/>
          <w:b/>
          <w:bCs/>
          <w:sz w:val="23"/>
          <w:szCs w:val="23"/>
        </w:rPr>
        <w:t>DÉCIMO</w:t>
      </w:r>
      <w:r w:rsidR="00491BED">
        <w:rPr>
          <w:rFonts w:ascii="Avenir Next LT Pro" w:hAnsi="Avenir Next LT Pro"/>
          <w:b/>
          <w:bCs/>
          <w:sz w:val="23"/>
          <w:szCs w:val="23"/>
        </w:rPr>
        <w:t>:</w:t>
      </w:r>
      <w:r w:rsidRPr="007E2A49">
        <w:rPr>
          <w:rFonts w:ascii="Avenir Next LT Pro" w:hAnsi="Avenir Next LT Pro"/>
          <w:sz w:val="23"/>
          <w:szCs w:val="23"/>
        </w:rPr>
        <w:t xml:space="preserve"> Continuando con el orden del día se presenta para su </w:t>
      </w:r>
      <w:r w:rsidRPr="007E2A49">
        <w:rPr>
          <w:rFonts w:ascii="Avenir Next LT Pro" w:hAnsi="Avenir Next LT Pro" w:cs="Calibri"/>
          <w:sz w:val="23"/>
          <w:szCs w:val="23"/>
          <w:lang w:eastAsia="es-MX"/>
        </w:rPr>
        <w:t xml:space="preserve">análisis y </w:t>
      </w:r>
      <w:r w:rsidRPr="007E2A49">
        <w:rPr>
          <w:rFonts w:ascii="Avenir Next LT Pro" w:hAnsi="Avenir Next LT Pro"/>
          <w:sz w:val="23"/>
          <w:szCs w:val="23"/>
        </w:rPr>
        <w:t>en su caso</w:t>
      </w:r>
      <w:r w:rsidR="009956A5" w:rsidRPr="007E2A49">
        <w:rPr>
          <w:rFonts w:ascii="Avenir Next LT Pro" w:hAnsi="Avenir Next LT Pro"/>
          <w:sz w:val="23"/>
          <w:szCs w:val="23"/>
        </w:rPr>
        <w:t xml:space="preserve"> </w:t>
      </w:r>
      <w:r w:rsidR="009956A5" w:rsidRPr="007E2A49">
        <w:rPr>
          <w:rFonts w:ascii="Avenir Next LT Pro" w:hAnsi="Avenir Next LT Pro" w:cs="Calibri"/>
          <w:color w:val="000000"/>
          <w:sz w:val="23"/>
          <w:szCs w:val="23"/>
          <w:lang w:eastAsia="es-MX"/>
        </w:rPr>
        <w:t xml:space="preserve">autorización para que el C. Martín Larios García, Presidente Municipal, Abogado. Rodrigo Guadalupe Aguilar Silva, Síndico Municipal, </w:t>
      </w:r>
      <w:proofErr w:type="spellStart"/>
      <w:r w:rsidR="009956A5" w:rsidRPr="007E2A49">
        <w:rPr>
          <w:rFonts w:ascii="Avenir Next LT Pro" w:hAnsi="Avenir Next LT Pro" w:cs="Calibri"/>
          <w:color w:val="000000"/>
          <w:sz w:val="23"/>
          <w:szCs w:val="23"/>
          <w:lang w:eastAsia="es-MX"/>
        </w:rPr>
        <w:t>Lcp</w:t>
      </w:r>
      <w:proofErr w:type="spellEnd"/>
      <w:r w:rsidR="009956A5" w:rsidRPr="007E2A49">
        <w:rPr>
          <w:rFonts w:ascii="Avenir Next LT Pro" w:hAnsi="Avenir Next LT Pro" w:cs="Calibri"/>
          <w:color w:val="000000"/>
          <w:sz w:val="23"/>
          <w:szCs w:val="23"/>
          <w:lang w:eastAsia="es-MX"/>
        </w:rPr>
        <w:t xml:space="preserve">. Elías Gómez Macías Encargado de Hacienda Pública Municipal y Abogado. Evaristo Soto Contreras, Secretario General, puedan suscribir el Convenio </w:t>
      </w:r>
      <w:r w:rsidR="009956A5" w:rsidRPr="007E2A49">
        <w:rPr>
          <w:rFonts w:ascii="Avenir Next LT Pro" w:hAnsi="Avenir Next LT Pro" w:cs="Arial"/>
          <w:sz w:val="23"/>
          <w:szCs w:val="23"/>
        </w:rPr>
        <w:t>de Coordinación entre la Secretaria del Medio Ambiente y Desarrollo Territorial</w:t>
      </w:r>
      <w:r w:rsidR="009956A5" w:rsidRPr="007E2A49">
        <w:rPr>
          <w:rFonts w:ascii="Avenir Next LT Pro" w:eastAsia="Calibri" w:hAnsi="Avenir Next LT Pro" w:cs="Calibri"/>
          <w:sz w:val="23"/>
          <w:szCs w:val="23"/>
        </w:rPr>
        <w:t xml:space="preserve"> y el Municipio de Tecalitlán Jalisco, relativo a implementar el Programa de Actividades en Materia de Prevención, Alerta, Combate y Control de Incendios Forestales para el ejercicio fiscal 2023.</w:t>
      </w:r>
    </w:p>
    <w:p w14:paraId="5E7B7854" w14:textId="77777777" w:rsidR="009956A5" w:rsidRPr="007E2A49" w:rsidRDefault="009956A5" w:rsidP="00862880">
      <w:pPr>
        <w:spacing w:after="0"/>
        <w:ind w:left="284"/>
        <w:jc w:val="both"/>
        <w:rPr>
          <w:rFonts w:ascii="Avenir Next LT Pro" w:hAnsi="Avenir Next LT Pro" w:cstheme="minorHAnsi"/>
          <w:sz w:val="23"/>
          <w:szCs w:val="23"/>
        </w:rPr>
      </w:pPr>
    </w:p>
    <w:p w14:paraId="41C4268D" w14:textId="712A0A50" w:rsidR="009956A5" w:rsidRPr="007E2A49" w:rsidRDefault="009956A5" w:rsidP="00862880">
      <w:pPr>
        <w:spacing w:after="0" w:line="240" w:lineRule="auto"/>
        <w:ind w:left="284"/>
        <w:jc w:val="both"/>
        <w:rPr>
          <w:rFonts w:ascii="Avenir Next LT Pro" w:hAnsi="Avenir Next LT Pro"/>
          <w:sz w:val="23"/>
          <w:szCs w:val="23"/>
        </w:rPr>
      </w:pPr>
      <w:r w:rsidRPr="007E2A49">
        <w:rPr>
          <w:rFonts w:ascii="Avenir Next LT Pro" w:hAnsi="Avenir Next LT Pro" w:cstheme="minorHAnsi"/>
          <w:sz w:val="23"/>
          <w:szCs w:val="23"/>
          <w:lang w:eastAsia="es-MX"/>
        </w:rPr>
        <w:t xml:space="preserve">Señalando que el presente convenio tiene con fin </w:t>
      </w:r>
      <w:r w:rsidRPr="007E2A49">
        <w:rPr>
          <w:rFonts w:ascii="Avenir Next LT Pro" w:hAnsi="Avenir Next LT Pro"/>
          <w:sz w:val="23"/>
          <w:szCs w:val="23"/>
        </w:rPr>
        <w:t>establecer las bases para la prevención, atención y combate de incendios forestales, con base al Programa Regional de protección contra incendios, conjuntando acciones y recursos humanos tendientes a la protección de los recursos forestales en el Municipio de Tecalitlán</w:t>
      </w:r>
      <w:r w:rsidR="000A52EB">
        <w:rPr>
          <w:rFonts w:ascii="Avenir Next LT Pro" w:hAnsi="Avenir Next LT Pro"/>
          <w:sz w:val="23"/>
          <w:szCs w:val="23"/>
        </w:rPr>
        <w:t>,</w:t>
      </w:r>
      <w:r w:rsidRPr="007E2A49">
        <w:rPr>
          <w:rFonts w:ascii="Avenir Next LT Pro" w:hAnsi="Avenir Next LT Pro"/>
          <w:sz w:val="23"/>
          <w:szCs w:val="23"/>
        </w:rPr>
        <w:t xml:space="preserve"> Jalisco.</w:t>
      </w:r>
    </w:p>
    <w:p w14:paraId="1D07C89D" w14:textId="77777777" w:rsidR="009956A5" w:rsidRPr="007E2A49" w:rsidRDefault="009956A5" w:rsidP="00862880">
      <w:pPr>
        <w:spacing w:after="0"/>
        <w:ind w:left="284"/>
        <w:jc w:val="both"/>
        <w:rPr>
          <w:rFonts w:ascii="Avenir Next LT Pro" w:hAnsi="Avenir Next LT Pro"/>
          <w:sz w:val="23"/>
          <w:szCs w:val="23"/>
        </w:rPr>
      </w:pPr>
    </w:p>
    <w:p w14:paraId="4EA7FD42" w14:textId="77777777" w:rsidR="009956A5" w:rsidRPr="007E2A49" w:rsidRDefault="009956A5" w:rsidP="00862880">
      <w:pPr>
        <w:spacing w:after="0"/>
        <w:ind w:left="284"/>
        <w:jc w:val="both"/>
        <w:rPr>
          <w:rFonts w:ascii="Avenir Next LT Pro" w:hAnsi="Avenir Next LT Pro"/>
          <w:b/>
          <w:bCs/>
          <w:sz w:val="23"/>
          <w:szCs w:val="23"/>
        </w:rPr>
      </w:pPr>
      <w:r w:rsidRPr="007E2A49">
        <w:rPr>
          <w:rFonts w:ascii="Avenir Next LT Pro" w:hAnsi="Avenir Next LT Pro"/>
          <w:b/>
          <w:bCs/>
          <w:sz w:val="23"/>
          <w:szCs w:val="23"/>
        </w:rPr>
        <w:t>Mencionando que la SEMADET se compromete a:</w:t>
      </w:r>
    </w:p>
    <w:p w14:paraId="1DABBF18" w14:textId="77777777" w:rsidR="009956A5" w:rsidRPr="007E2A49" w:rsidRDefault="009956A5" w:rsidP="006B4025">
      <w:pPr>
        <w:pStyle w:val="Default"/>
        <w:spacing w:line="276" w:lineRule="auto"/>
        <w:ind w:left="426"/>
        <w:rPr>
          <w:rFonts w:ascii="Avenir Next LT Pro" w:hAnsi="Avenir Next LT Pro"/>
          <w:sz w:val="23"/>
          <w:szCs w:val="23"/>
        </w:rPr>
      </w:pPr>
    </w:p>
    <w:p w14:paraId="60CEC7B2" w14:textId="77777777" w:rsidR="009956A5" w:rsidRPr="007E2A49" w:rsidRDefault="009956A5" w:rsidP="00862880">
      <w:pPr>
        <w:pStyle w:val="Default"/>
        <w:ind w:left="284"/>
        <w:jc w:val="both"/>
        <w:rPr>
          <w:rFonts w:ascii="Avenir Next LT Pro" w:hAnsi="Avenir Next LT Pro"/>
          <w:sz w:val="23"/>
          <w:szCs w:val="23"/>
        </w:rPr>
      </w:pPr>
      <w:r w:rsidRPr="007E2A49">
        <w:rPr>
          <w:rFonts w:ascii="Avenir Next LT Pro" w:hAnsi="Avenir Next LT Pro"/>
          <w:sz w:val="23"/>
          <w:szCs w:val="23"/>
        </w:rPr>
        <w:t xml:space="preserve">Elaborar y ejecutar el Programa Regional de Prevención y Combate de Incendios Forestales que se aplicará en el Municipio de Tecalitlán Jalisco. </w:t>
      </w:r>
    </w:p>
    <w:p w14:paraId="77CFD88B" w14:textId="77777777" w:rsidR="009956A5" w:rsidRPr="007E2A49" w:rsidRDefault="009956A5" w:rsidP="00862880">
      <w:pPr>
        <w:pStyle w:val="Default"/>
        <w:ind w:left="284"/>
        <w:jc w:val="both"/>
        <w:rPr>
          <w:rFonts w:ascii="Avenir Next LT Pro" w:eastAsia="Nutmeg Book" w:hAnsi="Avenir Next LT Pro" w:cs="Nutmeg Book"/>
          <w:sz w:val="23"/>
          <w:szCs w:val="23"/>
        </w:rPr>
      </w:pPr>
    </w:p>
    <w:p w14:paraId="7BB34760" w14:textId="77777777" w:rsidR="009956A5" w:rsidRPr="007E2A49" w:rsidRDefault="009956A5" w:rsidP="00862880">
      <w:pPr>
        <w:pStyle w:val="Default"/>
        <w:ind w:left="284"/>
        <w:jc w:val="both"/>
        <w:rPr>
          <w:rFonts w:ascii="Avenir Next LT Pro" w:eastAsia="Nutmeg Book" w:hAnsi="Avenir Next LT Pro" w:cs="Nutmeg Book"/>
          <w:sz w:val="23"/>
          <w:szCs w:val="23"/>
        </w:rPr>
      </w:pPr>
      <w:r w:rsidRPr="007E2A49">
        <w:rPr>
          <w:rFonts w:ascii="Avenir Next LT Pro" w:eastAsia="Nutmeg Book" w:hAnsi="Avenir Next LT Pro" w:cs="Nutmeg Book"/>
          <w:sz w:val="23"/>
          <w:szCs w:val="23"/>
        </w:rPr>
        <w:t>Aportar los recursos financieros para gastos de operación destinados a la activación de una brigada concertada de acuerdo a la disponibilidad presupuestal (previa entrega del convenio debidamente aprobado en la Dirección General de Recursos Naturales) consistentes en:</w:t>
      </w:r>
    </w:p>
    <w:p w14:paraId="27C629E2" w14:textId="77777777" w:rsidR="009956A5" w:rsidRPr="007E2A49" w:rsidRDefault="009956A5" w:rsidP="00862880">
      <w:pPr>
        <w:pStyle w:val="Default"/>
        <w:ind w:left="284"/>
        <w:jc w:val="both"/>
        <w:rPr>
          <w:rFonts w:ascii="Avenir Next LT Pro" w:eastAsia="Nutmeg Book" w:hAnsi="Avenir Next LT Pro" w:cs="Nutmeg Book"/>
          <w:sz w:val="23"/>
          <w:szCs w:val="23"/>
        </w:rPr>
      </w:pPr>
    </w:p>
    <w:p w14:paraId="78418E40" w14:textId="77777777" w:rsidR="009956A5" w:rsidRPr="007E2A49" w:rsidRDefault="009956A5" w:rsidP="00862880">
      <w:pPr>
        <w:pStyle w:val="Default"/>
        <w:ind w:left="284"/>
        <w:jc w:val="both"/>
        <w:rPr>
          <w:rFonts w:ascii="Avenir Next LT Pro" w:eastAsia="Nutmeg Book" w:hAnsi="Avenir Next LT Pro" w:cs="Nutmeg Book"/>
          <w:sz w:val="23"/>
          <w:szCs w:val="23"/>
        </w:rPr>
      </w:pPr>
      <w:r w:rsidRPr="007E2A49">
        <w:rPr>
          <w:rFonts w:ascii="Avenir Next LT Pro" w:eastAsia="Nutmeg Book" w:hAnsi="Avenir Next LT Pro" w:cs="Nutmeg Book"/>
          <w:sz w:val="23"/>
          <w:szCs w:val="23"/>
        </w:rPr>
        <w:t xml:space="preserve">Dotación de vales para combustible hasta por </w:t>
      </w:r>
      <w:sdt>
        <w:sdtPr>
          <w:rPr>
            <w:rFonts w:ascii="Avenir Next LT Pro" w:hAnsi="Avenir Next LT Pro"/>
            <w:sz w:val="23"/>
            <w:szCs w:val="23"/>
          </w:rPr>
          <w:tag w:val="goog_rdk_0"/>
          <w:id w:val="-1929577287"/>
        </w:sdtPr>
        <w:sdtContent/>
      </w:sdt>
      <w:r w:rsidRPr="007E2A49">
        <w:rPr>
          <w:rFonts w:ascii="Avenir Next LT Pro" w:eastAsia="Nutmeg Book" w:hAnsi="Avenir Next LT Pro" w:cs="Nutmeg Book"/>
          <w:sz w:val="23"/>
          <w:szCs w:val="23"/>
        </w:rPr>
        <w:t>$5,000.00 (Cinco Mil Pesos 00/100 M.N.) por mes, que deberán ser utilizados dentro de los 30 treinta días naturales siguientes, y destinados por “</w:t>
      </w:r>
      <w:r w:rsidRPr="007E2A49">
        <w:rPr>
          <w:rFonts w:ascii="Avenir Next LT Pro" w:eastAsia="Nutmeg Book" w:hAnsi="Avenir Next LT Pro" w:cs="Nutmeg Book"/>
          <w:b/>
          <w:sz w:val="23"/>
          <w:szCs w:val="23"/>
        </w:rPr>
        <w:t>EL MUNICIPIO</w:t>
      </w:r>
      <w:r w:rsidRPr="007E2A49">
        <w:rPr>
          <w:rFonts w:ascii="Avenir Next LT Pro" w:eastAsia="Nutmeg Book" w:hAnsi="Avenir Next LT Pro" w:cs="Nutmeg Book"/>
          <w:sz w:val="23"/>
          <w:szCs w:val="23"/>
        </w:rPr>
        <w:t>” a la brigada integrada y con base a la bitácora de dotación mensual del vehículo. Dichos recursos serán entregados atendiendo a la disponibilidad presupuestal con la que se cuente además de las medidas de austeridad expedidas por el ejecutivo estatal.</w:t>
      </w:r>
    </w:p>
    <w:p w14:paraId="05FB3493" w14:textId="77777777" w:rsidR="009956A5" w:rsidRPr="007E2A49" w:rsidRDefault="009956A5" w:rsidP="00862880">
      <w:pPr>
        <w:pStyle w:val="Default"/>
        <w:ind w:left="284"/>
        <w:jc w:val="both"/>
        <w:rPr>
          <w:rFonts w:ascii="Avenir Next LT Pro" w:eastAsia="Nutmeg Book" w:hAnsi="Avenir Next LT Pro" w:cs="Nutmeg Book"/>
          <w:sz w:val="23"/>
          <w:szCs w:val="23"/>
        </w:rPr>
      </w:pPr>
    </w:p>
    <w:p w14:paraId="111CA0AE" w14:textId="77777777" w:rsidR="009956A5" w:rsidRPr="007E2A49" w:rsidRDefault="009956A5" w:rsidP="00862880">
      <w:pPr>
        <w:pStyle w:val="Default"/>
        <w:ind w:left="284"/>
        <w:jc w:val="both"/>
        <w:rPr>
          <w:rFonts w:ascii="Avenir Next LT Pro" w:eastAsia="Nutmeg Book" w:hAnsi="Avenir Next LT Pro" w:cs="Nutmeg Book"/>
          <w:sz w:val="23"/>
          <w:szCs w:val="23"/>
        </w:rPr>
      </w:pPr>
      <w:r w:rsidRPr="007E2A49">
        <w:rPr>
          <w:rFonts w:ascii="Avenir Next LT Pro" w:eastAsia="Nutmeg Book" w:hAnsi="Avenir Next LT Pro" w:cs="Nutmeg Book"/>
          <w:sz w:val="23"/>
          <w:szCs w:val="23"/>
        </w:rPr>
        <w:t xml:space="preserve">Préstamo del equipo de herramientas y radiocomunicación, cuyas características, serie, marca condiciones y nombre de los </w:t>
      </w:r>
      <w:proofErr w:type="spellStart"/>
      <w:r w:rsidRPr="007E2A49">
        <w:rPr>
          <w:rFonts w:ascii="Avenir Next LT Pro" w:eastAsia="Nutmeg Book" w:hAnsi="Avenir Next LT Pro" w:cs="Nutmeg Book"/>
          <w:sz w:val="23"/>
          <w:szCs w:val="23"/>
        </w:rPr>
        <w:t>resguardantes</w:t>
      </w:r>
      <w:proofErr w:type="spellEnd"/>
      <w:r w:rsidRPr="007E2A49">
        <w:rPr>
          <w:rFonts w:ascii="Avenir Next LT Pro" w:eastAsia="Nutmeg Book" w:hAnsi="Avenir Next LT Pro" w:cs="Nutmeg Book"/>
          <w:sz w:val="23"/>
          <w:szCs w:val="23"/>
        </w:rPr>
        <w:t xml:space="preserve"> se anexan al presente como Anexo y que debidamente firmado forma parte integral del presente convenio.</w:t>
      </w:r>
    </w:p>
    <w:p w14:paraId="124CEC4F" w14:textId="77777777" w:rsidR="009956A5" w:rsidRPr="007E2A49" w:rsidRDefault="009956A5" w:rsidP="00862880">
      <w:pPr>
        <w:pStyle w:val="Default"/>
        <w:ind w:left="284"/>
        <w:jc w:val="both"/>
        <w:rPr>
          <w:rFonts w:ascii="Avenir Next LT Pro" w:eastAsia="Nutmeg Book" w:hAnsi="Avenir Next LT Pro" w:cs="Nutmeg Book"/>
          <w:sz w:val="23"/>
          <w:szCs w:val="23"/>
        </w:rPr>
      </w:pPr>
    </w:p>
    <w:p w14:paraId="2C1255E9" w14:textId="77777777" w:rsidR="009956A5" w:rsidRPr="007E2A49" w:rsidRDefault="009956A5" w:rsidP="00862880">
      <w:pPr>
        <w:pStyle w:val="Default"/>
        <w:ind w:left="284"/>
        <w:jc w:val="both"/>
        <w:rPr>
          <w:rFonts w:ascii="Avenir Next LT Pro" w:eastAsia="Nutmeg Book" w:hAnsi="Avenir Next LT Pro" w:cs="Nutmeg Book"/>
          <w:sz w:val="23"/>
          <w:szCs w:val="23"/>
        </w:rPr>
      </w:pPr>
      <w:r w:rsidRPr="007E2A49">
        <w:rPr>
          <w:rFonts w:ascii="Avenir Next LT Pro" w:eastAsia="Nutmeg Book" w:hAnsi="Avenir Next LT Pro" w:cs="Nutmeg Book"/>
          <w:sz w:val="23"/>
          <w:szCs w:val="23"/>
        </w:rPr>
        <w:t>Préstamo de herramienta convencional para combate de incendios forestales sujeto a disponibilidad presupuestal y a la existencia de los mismos, debiendo firmar el acta que se levante para resguardo del mismo.</w:t>
      </w:r>
    </w:p>
    <w:p w14:paraId="5676A2DC" w14:textId="77777777" w:rsidR="009956A5" w:rsidRPr="007E2A49" w:rsidRDefault="009956A5" w:rsidP="00862880">
      <w:pPr>
        <w:pStyle w:val="Default"/>
        <w:ind w:left="284"/>
        <w:jc w:val="both"/>
        <w:rPr>
          <w:rFonts w:ascii="Avenir Next LT Pro" w:eastAsia="Nutmeg Book" w:hAnsi="Avenir Next LT Pro" w:cs="Nutmeg Book"/>
          <w:sz w:val="23"/>
          <w:szCs w:val="23"/>
        </w:rPr>
      </w:pPr>
    </w:p>
    <w:p w14:paraId="2052BC3F" w14:textId="77777777" w:rsidR="009956A5" w:rsidRPr="007E2A49" w:rsidRDefault="009956A5" w:rsidP="00862880">
      <w:pPr>
        <w:pStyle w:val="Default"/>
        <w:ind w:left="284"/>
        <w:jc w:val="both"/>
        <w:rPr>
          <w:rFonts w:ascii="Avenir Next LT Pro" w:eastAsia="Nutmeg Book" w:hAnsi="Avenir Next LT Pro" w:cs="Nutmeg Book"/>
          <w:b/>
          <w:sz w:val="23"/>
          <w:szCs w:val="23"/>
        </w:rPr>
      </w:pPr>
      <w:r w:rsidRPr="007E2A49">
        <w:rPr>
          <w:rFonts w:ascii="Avenir Next LT Pro" w:eastAsia="Nutmeg Book" w:hAnsi="Avenir Next LT Pro" w:cs="Nutmeg Book"/>
          <w:sz w:val="23"/>
          <w:szCs w:val="23"/>
        </w:rPr>
        <w:t>Evaluación y seguimiento del Programa Regional de Prevención y Combate de Incendios Forestales</w:t>
      </w:r>
      <w:r w:rsidRPr="007E2A49">
        <w:rPr>
          <w:rFonts w:ascii="Avenir Next LT Pro" w:eastAsia="Nutmeg Book" w:hAnsi="Avenir Next LT Pro" w:cs="Nutmeg Book"/>
          <w:b/>
          <w:sz w:val="23"/>
          <w:szCs w:val="23"/>
        </w:rPr>
        <w:t xml:space="preserve">. </w:t>
      </w:r>
    </w:p>
    <w:p w14:paraId="210C8D10" w14:textId="77777777" w:rsidR="009956A5" w:rsidRPr="007E2A49" w:rsidRDefault="009956A5" w:rsidP="00862880">
      <w:pPr>
        <w:pStyle w:val="Default"/>
        <w:ind w:left="284"/>
        <w:jc w:val="both"/>
        <w:rPr>
          <w:rFonts w:ascii="Avenir Next LT Pro" w:eastAsia="Nutmeg Book" w:hAnsi="Avenir Next LT Pro" w:cs="Nutmeg Book"/>
          <w:b/>
          <w:sz w:val="23"/>
          <w:szCs w:val="23"/>
        </w:rPr>
      </w:pPr>
    </w:p>
    <w:p w14:paraId="798C5FEC" w14:textId="77777777" w:rsidR="009956A5" w:rsidRPr="007E2A49" w:rsidRDefault="009956A5" w:rsidP="00862880">
      <w:pPr>
        <w:pStyle w:val="Default"/>
        <w:ind w:left="284"/>
        <w:jc w:val="both"/>
        <w:rPr>
          <w:rFonts w:ascii="Avenir Next LT Pro" w:hAnsi="Avenir Next LT Pro"/>
          <w:sz w:val="23"/>
          <w:szCs w:val="23"/>
        </w:rPr>
      </w:pPr>
      <w:r w:rsidRPr="007E2A49">
        <w:rPr>
          <w:rFonts w:ascii="Avenir Next LT Pro" w:eastAsia="Nutmeg Book" w:hAnsi="Avenir Next LT Pro" w:cs="Nutmeg Book"/>
          <w:sz w:val="23"/>
          <w:szCs w:val="23"/>
        </w:rPr>
        <w:t>Brindar capacitación básica especializada al personal de la brigada que sea integrada por el Municipio de Tecalitlán Jalisco.</w:t>
      </w:r>
    </w:p>
    <w:p w14:paraId="1948DB05" w14:textId="77777777" w:rsidR="009956A5" w:rsidRPr="007E2A49" w:rsidRDefault="009956A5" w:rsidP="00862880">
      <w:pPr>
        <w:pStyle w:val="Default"/>
        <w:spacing w:line="276" w:lineRule="auto"/>
        <w:ind w:left="284"/>
        <w:jc w:val="both"/>
        <w:rPr>
          <w:rFonts w:ascii="Avenir Next LT Pro" w:hAnsi="Avenir Next LT Pro"/>
          <w:b/>
          <w:bCs/>
          <w:sz w:val="23"/>
          <w:szCs w:val="23"/>
        </w:rPr>
      </w:pPr>
    </w:p>
    <w:p w14:paraId="1DC78677" w14:textId="77777777" w:rsidR="002178EE" w:rsidRDefault="002178EE" w:rsidP="00862880">
      <w:pPr>
        <w:spacing w:after="0"/>
        <w:ind w:left="284"/>
        <w:jc w:val="both"/>
        <w:rPr>
          <w:rFonts w:ascii="Avenir Next LT Pro" w:hAnsi="Avenir Next LT Pro" w:cstheme="minorHAnsi"/>
          <w:b/>
          <w:bCs/>
          <w:sz w:val="23"/>
          <w:szCs w:val="23"/>
          <w:lang w:eastAsia="es-MX"/>
        </w:rPr>
      </w:pPr>
    </w:p>
    <w:p w14:paraId="1B071314" w14:textId="5002FD98" w:rsidR="009956A5" w:rsidRPr="007E2A49" w:rsidRDefault="009956A5" w:rsidP="00862880">
      <w:pPr>
        <w:spacing w:after="0"/>
        <w:ind w:left="284"/>
        <w:jc w:val="both"/>
        <w:rPr>
          <w:rFonts w:ascii="Avenir Next LT Pro" w:hAnsi="Avenir Next LT Pro" w:cstheme="minorHAnsi"/>
          <w:b/>
          <w:bCs/>
          <w:sz w:val="23"/>
          <w:szCs w:val="23"/>
          <w:lang w:eastAsia="es-MX"/>
        </w:rPr>
      </w:pPr>
      <w:r w:rsidRPr="007E2A49">
        <w:rPr>
          <w:rFonts w:ascii="Avenir Next LT Pro" w:hAnsi="Avenir Next LT Pro" w:cstheme="minorHAnsi"/>
          <w:b/>
          <w:bCs/>
          <w:sz w:val="23"/>
          <w:szCs w:val="23"/>
          <w:lang w:eastAsia="es-MX"/>
        </w:rPr>
        <w:t>Así mismo el Municipio se compromete a:</w:t>
      </w:r>
    </w:p>
    <w:p w14:paraId="7973ABF2" w14:textId="77777777" w:rsidR="009956A5" w:rsidRPr="007E2A49" w:rsidRDefault="009956A5" w:rsidP="006B4025">
      <w:pPr>
        <w:spacing w:after="0"/>
        <w:ind w:left="426"/>
        <w:jc w:val="both"/>
        <w:rPr>
          <w:rFonts w:ascii="Avenir Next LT Pro" w:hAnsi="Avenir Next LT Pro" w:cstheme="minorHAnsi"/>
          <w:b/>
          <w:bCs/>
          <w:sz w:val="23"/>
          <w:szCs w:val="23"/>
          <w:lang w:eastAsia="es-MX"/>
        </w:rPr>
      </w:pPr>
    </w:p>
    <w:p w14:paraId="7F7C329B" w14:textId="77777777" w:rsidR="000A52EB" w:rsidRDefault="000A52EB" w:rsidP="00862880">
      <w:pPr>
        <w:pStyle w:val="Default"/>
        <w:ind w:left="284"/>
        <w:jc w:val="both"/>
        <w:rPr>
          <w:rFonts w:ascii="Avenir Next LT Pro" w:hAnsi="Avenir Next LT Pro"/>
          <w:sz w:val="23"/>
          <w:szCs w:val="23"/>
        </w:rPr>
      </w:pPr>
    </w:p>
    <w:p w14:paraId="3F86AD1A" w14:textId="77777777" w:rsidR="000A52EB" w:rsidRDefault="000A52EB" w:rsidP="00862880">
      <w:pPr>
        <w:pStyle w:val="Default"/>
        <w:ind w:left="284"/>
        <w:jc w:val="both"/>
        <w:rPr>
          <w:rFonts w:ascii="Avenir Next LT Pro" w:hAnsi="Avenir Next LT Pro"/>
          <w:sz w:val="23"/>
          <w:szCs w:val="23"/>
        </w:rPr>
      </w:pPr>
    </w:p>
    <w:p w14:paraId="65986044" w14:textId="04B56F97" w:rsidR="009956A5" w:rsidRDefault="009956A5" w:rsidP="00862880">
      <w:pPr>
        <w:pStyle w:val="Default"/>
        <w:ind w:left="284"/>
        <w:jc w:val="both"/>
        <w:rPr>
          <w:rFonts w:ascii="Avenir Next LT Pro" w:hAnsi="Avenir Next LT Pro"/>
          <w:sz w:val="23"/>
          <w:szCs w:val="23"/>
        </w:rPr>
      </w:pPr>
      <w:r w:rsidRPr="007E2A49">
        <w:rPr>
          <w:rFonts w:ascii="Avenir Next LT Pro" w:hAnsi="Avenir Next LT Pro"/>
          <w:sz w:val="23"/>
          <w:szCs w:val="23"/>
        </w:rPr>
        <w:t xml:space="preserve">Participar en el desarrollo del Programa Regional de Prevención y Combate de Incendios Forestales, en el ámbito de su competencia; y en caso de que se requiera el apoyo en otra región y/o municipio. </w:t>
      </w:r>
    </w:p>
    <w:p w14:paraId="4DE962BD" w14:textId="77777777" w:rsidR="00862880" w:rsidRPr="007E2A49" w:rsidRDefault="00862880" w:rsidP="00862880">
      <w:pPr>
        <w:pStyle w:val="Default"/>
        <w:ind w:left="284"/>
        <w:jc w:val="both"/>
        <w:rPr>
          <w:rFonts w:ascii="Avenir Next LT Pro" w:hAnsi="Avenir Next LT Pro"/>
          <w:sz w:val="23"/>
          <w:szCs w:val="23"/>
        </w:rPr>
      </w:pPr>
    </w:p>
    <w:p w14:paraId="2BCAA45F" w14:textId="5F7F4B20" w:rsidR="009956A5" w:rsidRPr="007E2A49" w:rsidRDefault="009956A5" w:rsidP="00862880">
      <w:pPr>
        <w:pStyle w:val="Default"/>
        <w:ind w:left="284"/>
        <w:jc w:val="both"/>
        <w:rPr>
          <w:rFonts w:ascii="Avenir Next LT Pro" w:hAnsi="Avenir Next LT Pro"/>
          <w:sz w:val="23"/>
          <w:szCs w:val="23"/>
        </w:rPr>
      </w:pPr>
      <w:r w:rsidRPr="007E2A49">
        <w:rPr>
          <w:rFonts w:ascii="Avenir Next LT Pro" w:hAnsi="Avenir Next LT Pro"/>
          <w:sz w:val="23"/>
          <w:szCs w:val="23"/>
        </w:rPr>
        <w:t>“</w:t>
      </w:r>
      <w:r w:rsidRPr="007E2A49">
        <w:rPr>
          <w:rFonts w:ascii="Avenir Next LT Pro" w:hAnsi="Avenir Next LT Pro"/>
          <w:b/>
          <w:bCs/>
          <w:sz w:val="23"/>
          <w:szCs w:val="23"/>
        </w:rPr>
        <w:t>EL MUNICIPIO</w:t>
      </w:r>
      <w:r w:rsidRPr="007E2A49">
        <w:rPr>
          <w:rFonts w:ascii="Avenir Next LT Pro" w:hAnsi="Avenir Next LT Pro"/>
          <w:sz w:val="23"/>
          <w:szCs w:val="23"/>
        </w:rPr>
        <w:t>” autorizará al coordinador responsable de “</w:t>
      </w:r>
      <w:r w:rsidRPr="007E2A49">
        <w:rPr>
          <w:rFonts w:ascii="Avenir Next LT Pro" w:hAnsi="Avenir Next LT Pro"/>
          <w:b/>
          <w:bCs/>
          <w:sz w:val="23"/>
          <w:szCs w:val="23"/>
        </w:rPr>
        <w:t>LA SEMADET</w:t>
      </w:r>
      <w:r w:rsidRPr="007E2A49">
        <w:rPr>
          <w:rFonts w:ascii="Avenir Next LT Pro" w:hAnsi="Avenir Next LT Pro"/>
          <w:sz w:val="23"/>
          <w:szCs w:val="23"/>
        </w:rPr>
        <w:t xml:space="preserve">”, para que a su juicio se proporcione el servicio. </w:t>
      </w:r>
    </w:p>
    <w:p w14:paraId="3171EB0F" w14:textId="77777777" w:rsidR="009956A5" w:rsidRPr="007E2A49" w:rsidRDefault="009956A5" w:rsidP="00862880">
      <w:pPr>
        <w:pStyle w:val="Default"/>
        <w:ind w:left="284"/>
        <w:jc w:val="both"/>
        <w:rPr>
          <w:rFonts w:ascii="Avenir Next LT Pro" w:hAnsi="Avenir Next LT Pro"/>
          <w:sz w:val="23"/>
          <w:szCs w:val="23"/>
        </w:rPr>
      </w:pPr>
    </w:p>
    <w:p w14:paraId="1810A8B5" w14:textId="60335557" w:rsidR="009956A5" w:rsidRDefault="009956A5" w:rsidP="00862880">
      <w:pPr>
        <w:pStyle w:val="Default"/>
        <w:ind w:left="567" w:hanging="283"/>
        <w:jc w:val="both"/>
        <w:rPr>
          <w:rFonts w:ascii="Avenir Next LT Pro" w:hAnsi="Avenir Next LT Pro"/>
          <w:sz w:val="23"/>
          <w:szCs w:val="23"/>
        </w:rPr>
      </w:pPr>
      <w:r w:rsidRPr="007E2A49">
        <w:rPr>
          <w:sz w:val="23"/>
          <w:szCs w:val="23"/>
        </w:rPr>
        <w:t>●</w:t>
      </w:r>
      <w:r w:rsidR="00862880">
        <w:rPr>
          <w:sz w:val="23"/>
          <w:szCs w:val="23"/>
        </w:rPr>
        <w:t xml:space="preserve"> </w:t>
      </w:r>
      <w:r w:rsidRPr="007E2A49">
        <w:rPr>
          <w:rFonts w:ascii="Avenir Next LT Pro" w:hAnsi="Avenir Next LT Pro"/>
          <w:sz w:val="23"/>
          <w:szCs w:val="23"/>
        </w:rPr>
        <w:t xml:space="preserve">Aportar los recursos materiales y complementarios para gastos de operación consistentes en: </w:t>
      </w:r>
    </w:p>
    <w:p w14:paraId="5224D336" w14:textId="7E2E151C" w:rsidR="009956A5" w:rsidRDefault="009956A5" w:rsidP="00862880">
      <w:pPr>
        <w:pStyle w:val="Default"/>
        <w:ind w:left="709" w:hanging="425"/>
        <w:jc w:val="both"/>
        <w:rPr>
          <w:rFonts w:ascii="Avenir Next LT Pro" w:hAnsi="Avenir Next LT Pro" w:cs="Times New Roman"/>
          <w:sz w:val="23"/>
          <w:szCs w:val="23"/>
        </w:rPr>
      </w:pPr>
      <w:proofErr w:type="gramStart"/>
      <w:r w:rsidRPr="007E2A49">
        <w:rPr>
          <w:sz w:val="23"/>
          <w:szCs w:val="23"/>
        </w:rPr>
        <w:t>●</w:t>
      </w:r>
      <w:r w:rsidRPr="007E2A49">
        <w:rPr>
          <w:rFonts w:ascii="Avenir Next LT Pro" w:hAnsi="Avenir Next LT Pro" w:cs="Times New Roman"/>
          <w:sz w:val="23"/>
          <w:szCs w:val="23"/>
        </w:rPr>
        <w:t xml:space="preserve"> </w:t>
      </w:r>
      <w:r w:rsidR="00862880">
        <w:rPr>
          <w:rFonts w:ascii="Avenir Next LT Pro" w:hAnsi="Avenir Next LT Pro" w:cs="Times New Roman"/>
          <w:sz w:val="23"/>
          <w:szCs w:val="23"/>
        </w:rPr>
        <w:t xml:space="preserve"> </w:t>
      </w:r>
      <w:r w:rsidRPr="007E2A49">
        <w:rPr>
          <w:rFonts w:ascii="Avenir Next LT Pro" w:hAnsi="Avenir Next LT Pro" w:cs="Times New Roman"/>
          <w:sz w:val="23"/>
          <w:szCs w:val="23"/>
        </w:rPr>
        <w:t>Salario</w:t>
      </w:r>
      <w:proofErr w:type="gramEnd"/>
      <w:r w:rsidRPr="007E2A49">
        <w:rPr>
          <w:rFonts w:ascii="Avenir Next LT Pro" w:hAnsi="Avenir Next LT Pro" w:cs="Times New Roman"/>
          <w:sz w:val="23"/>
          <w:szCs w:val="23"/>
        </w:rPr>
        <w:t xml:space="preserve"> para un jefe de brigada. </w:t>
      </w:r>
    </w:p>
    <w:p w14:paraId="69C7A5F1" w14:textId="4BA1F3C5" w:rsidR="009956A5" w:rsidRPr="007E2A49" w:rsidRDefault="009956A5" w:rsidP="00862880">
      <w:pPr>
        <w:pStyle w:val="Default"/>
        <w:ind w:left="567" w:hanging="283"/>
        <w:jc w:val="both"/>
        <w:rPr>
          <w:rFonts w:ascii="Avenir Next LT Pro" w:hAnsi="Avenir Next LT Pro"/>
          <w:sz w:val="23"/>
          <w:szCs w:val="23"/>
        </w:rPr>
      </w:pPr>
      <w:proofErr w:type="gramStart"/>
      <w:r w:rsidRPr="007E2A49">
        <w:rPr>
          <w:sz w:val="23"/>
          <w:szCs w:val="23"/>
        </w:rPr>
        <w:t>●</w:t>
      </w:r>
      <w:r w:rsidRPr="007E2A49">
        <w:rPr>
          <w:rFonts w:ascii="Avenir Next LT Pro" w:hAnsi="Avenir Next LT Pro" w:cs="Times New Roman"/>
          <w:sz w:val="23"/>
          <w:szCs w:val="23"/>
        </w:rPr>
        <w:t xml:space="preserve"> </w:t>
      </w:r>
      <w:r w:rsidR="00862880">
        <w:rPr>
          <w:rFonts w:ascii="Avenir Next LT Pro" w:hAnsi="Avenir Next LT Pro" w:cs="Times New Roman"/>
          <w:sz w:val="23"/>
          <w:szCs w:val="23"/>
        </w:rPr>
        <w:t xml:space="preserve"> </w:t>
      </w:r>
      <w:r w:rsidRPr="007E2A49">
        <w:rPr>
          <w:rFonts w:ascii="Avenir Next LT Pro" w:hAnsi="Avenir Next LT Pro"/>
          <w:sz w:val="23"/>
          <w:szCs w:val="23"/>
        </w:rPr>
        <w:t>Salario</w:t>
      </w:r>
      <w:proofErr w:type="gramEnd"/>
      <w:r w:rsidRPr="007E2A49">
        <w:rPr>
          <w:rFonts w:ascii="Avenir Next LT Pro" w:hAnsi="Avenir Next LT Pro"/>
          <w:sz w:val="23"/>
          <w:szCs w:val="23"/>
        </w:rPr>
        <w:t xml:space="preserve"> para los combatientes integrantes de la brigada (cantidad recomendada 13 elementos) entre otras </w:t>
      </w:r>
    </w:p>
    <w:p w14:paraId="2B35FAE6" w14:textId="77777777" w:rsidR="009956A5" w:rsidRPr="007E2A49" w:rsidRDefault="009956A5" w:rsidP="006B4025">
      <w:pPr>
        <w:pStyle w:val="Default"/>
        <w:ind w:left="426"/>
        <w:jc w:val="both"/>
        <w:rPr>
          <w:rFonts w:ascii="Avenir Next LT Pro" w:hAnsi="Avenir Next LT Pro"/>
          <w:sz w:val="23"/>
          <w:szCs w:val="23"/>
        </w:rPr>
      </w:pPr>
    </w:p>
    <w:p w14:paraId="50E7160E" w14:textId="77777777" w:rsidR="009956A5" w:rsidRPr="007E2A49" w:rsidRDefault="009956A5" w:rsidP="00862880">
      <w:pPr>
        <w:pStyle w:val="Default"/>
        <w:ind w:left="284"/>
        <w:jc w:val="both"/>
        <w:rPr>
          <w:rFonts w:ascii="Avenir Next LT Pro" w:eastAsia="Nutmeg Book" w:hAnsi="Avenir Next LT Pro" w:cs="Nutmeg Book"/>
          <w:sz w:val="23"/>
          <w:szCs w:val="23"/>
        </w:rPr>
      </w:pPr>
      <w:r w:rsidRPr="007E2A49">
        <w:rPr>
          <w:rFonts w:ascii="Avenir Next LT Pro" w:eastAsia="Nutmeg Book" w:hAnsi="Avenir Next LT Pro" w:cs="Nutmeg Book"/>
          <w:sz w:val="23"/>
          <w:szCs w:val="23"/>
        </w:rPr>
        <w:t>Proporcionar un vehículo en buen estado tanto en condiciones mecánicas, así como físicas (llantas, frenos, luces, etc.) para el traslado del personal brigadista.</w:t>
      </w:r>
    </w:p>
    <w:p w14:paraId="4C460262" w14:textId="77777777" w:rsidR="009956A5" w:rsidRPr="007E2A49" w:rsidRDefault="009956A5" w:rsidP="00862880">
      <w:pPr>
        <w:pStyle w:val="Default"/>
        <w:ind w:left="284"/>
        <w:jc w:val="both"/>
        <w:rPr>
          <w:rFonts w:ascii="Avenir Next LT Pro" w:eastAsia="Nutmeg Book" w:hAnsi="Avenir Next LT Pro" w:cs="Nutmeg Book"/>
          <w:sz w:val="23"/>
          <w:szCs w:val="23"/>
        </w:rPr>
      </w:pPr>
    </w:p>
    <w:p w14:paraId="34D647A3" w14:textId="77777777" w:rsidR="009956A5" w:rsidRPr="007E2A49" w:rsidRDefault="009956A5" w:rsidP="00862880">
      <w:pPr>
        <w:pStyle w:val="Default"/>
        <w:ind w:left="284"/>
        <w:jc w:val="both"/>
        <w:rPr>
          <w:rFonts w:ascii="Avenir Next LT Pro" w:eastAsia="Nutmeg Book" w:hAnsi="Avenir Next LT Pro" w:cs="Nutmeg Book"/>
          <w:sz w:val="23"/>
          <w:szCs w:val="23"/>
        </w:rPr>
      </w:pPr>
      <w:r w:rsidRPr="007E2A49">
        <w:rPr>
          <w:rFonts w:ascii="Avenir Next LT Pro" w:eastAsia="Nutmeg Book" w:hAnsi="Avenir Next LT Pro" w:cs="Nutmeg Book"/>
          <w:sz w:val="23"/>
          <w:szCs w:val="23"/>
        </w:rPr>
        <w:t>Seguro social o servicios médicos, así como seguro de vida.</w:t>
      </w:r>
    </w:p>
    <w:p w14:paraId="1B87107C" w14:textId="77777777" w:rsidR="009956A5" w:rsidRPr="007E2A49" w:rsidRDefault="009956A5" w:rsidP="00862880">
      <w:pPr>
        <w:pStyle w:val="Default"/>
        <w:ind w:left="284"/>
        <w:jc w:val="both"/>
        <w:rPr>
          <w:rFonts w:ascii="Avenir Next LT Pro" w:eastAsia="Nutmeg Book" w:hAnsi="Avenir Next LT Pro" w:cs="Nutmeg Book"/>
          <w:sz w:val="23"/>
          <w:szCs w:val="23"/>
        </w:rPr>
      </w:pPr>
    </w:p>
    <w:p w14:paraId="2790177A" w14:textId="77777777" w:rsidR="009956A5" w:rsidRPr="007E2A49" w:rsidRDefault="009956A5" w:rsidP="00862880">
      <w:pPr>
        <w:pStyle w:val="Default"/>
        <w:ind w:left="284"/>
        <w:jc w:val="both"/>
        <w:rPr>
          <w:rFonts w:ascii="Avenir Next LT Pro" w:hAnsi="Avenir Next LT Pro"/>
          <w:sz w:val="23"/>
          <w:szCs w:val="23"/>
        </w:rPr>
      </w:pPr>
      <w:r w:rsidRPr="007E2A49">
        <w:rPr>
          <w:rFonts w:ascii="Avenir Next LT Pro" w:eastAsia="Nutmeg Book" w:hAnsi="Avenir Next LT Pro" w:cs="Nutmeg Book"/>
          <w:sz w:val="23"/>
          <w:szCs w:val="23"/>
        </w:rPr>
        <w:t>Alimentos (cuando se requiera), considerando el apoyo para las brigadas institucionales de “</w:t>
      </w:r>
      <w:r w:rsidRPr="007E2A49">
        <w:rPr>
          <w:rFonts w:ascii="Avenir Next LT Pro" w:eastAsia="Nutmeg Book" w:hAnsi="Avenir Next LT Pro" w:cs="Nutmeg Book"/>
          <w:b/>
          <w:sz w:val="23"/>
          <w:szCs w:val="23"/>
        </w:rPr>
        <w:t>LA SEMADET,</w:t>
      </w:r>
      <w:r w:rsidRPr="007E2A49">
        <w:rPr>
          <w:rFonts w:ascii="Avenir Next LT Pro" w:eastAsia="Nutmeg Book" w:hAnsi="Avenir Next LT Pro" w:cs="Nutmeg Book"/>
          <w:sz w:val="23"/>
          <w:szCs w:val="23"/>
        </w:rPr>
        <w:t xml:space="preserve"> cuando sea el caso de que estas participen apoyando en el combate del siniestro en el municipio de Tecalitlán Jalisco, por más de 8 horas de trabajo continuo de combate.</w:t>
      </w:r>
    </w:p>
    <w:p w14:paraId="29BA7208" w14:textId="77777777" w:rsidR="00862880" w:rsidRDefault="00862880" w:rsidP="00862880">
      <w:pPr>
        <w:spacing w:after="0" w:line="240" w:lineRule="auto"/>
        <w:ind w:left="284"/>
        <w:jc w:val="both"/>
        <w:rPr>
          <w:rFonts w:ascii="Avenir Next LT Pro" w:hAnsi="Avenir Next LT Pro" w:cstheme="minorHAnsi"/>
          <w:sz w:val="23"/>
          <w:szCs w:val="23"/>
          <w:lang w:eastAsia="es-MX"/>
        </w:rPr>
      </w:pPr>
    </w:p>
    <w:p w14:paraId="1016DA7C" w14:textId="77777777" w:rsidR="002178EE" w:rsidRDefault="00616669" w:rsidP="00862880">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16AB8079" w14:textId="589BB091" w:rsidR="002178EE" w:rsidRDefault="002178EE" w:rsidP="002178EE">
      <w:pPr>
        <w:pStyle w:val="Sinespaciado"/>
        <w:rPr>
          <w:lang w:eastAsia="es-MX"/>
        </w:rPr>
      </w:pPr>
    </w:p>
    <w:p w14:paraId="67D19EE3" w14:textId="77777777" w:rsidR="002178EE" w:rsidRPr="002178EE" w:rsidRDefault="002178EE" w:rsidP="002178EE">
      <w:pPr>
        <w:pStyle w:val="Sinespaciado"/>
      </w:pPr>
    </w:p>
    <w:p w14:paraId="79BFB662" w14:textId="36EF5563" w:rsidR="009956A5" w:rsidRPr="007E2A49" w:rsidRDefault="00616669" w:rsidP="00862880">
      <w:pPr>
        <w:spacing w:after="0" w:line="240" w:lineRule="auto"/>
        <w:ind w:left="284"/>
        <w:jc w:val="both"/>
        <w:rPr>
          <w:rFonts w:ascii="Avenir Next LT Pro" w:hAnsi="Avenir Next LT Pro" w:cstheme="minorHAnsi"/>
          <w:sz w:val="23"/>
          <w:szCs w:val="23"/>
          <w:lang w:eastAsia="es-MX"/>
        </w:rPr>
      </w:pPr>
      <w:r w:rsidRPr="00862880">
        <w:rPr>
          <w:rFonts w:ascii="Bookman Old Style" w:hAnsi="Bookman Old Style"/>
          <w:b/>
          <w:bCs/>
          <w:sz w:val="23"/>
          <w:szCs w:val="23"/>
        </w:rPr>
        <w:t>DÉCIMO PRIMERO</w:t>
      </w:r>
      <w:r w:rsidR="00862880">
        <w:rPr>
          <w:rFonts w:ascii="Avenir Next LT Pro" w:hAnsi="Avenir Next LT Pro"/>
          <w:b/>
          <w:bCs/>
          <w:sz w:val="23"/>
          <w:szCs w:val="23"/>
        </w:rPr>
        <w:t xml:space="preserve">: </w:t>
      </w:r>
      <w:r w:rsidRPr="007E2A49">
        <w:rPr>
          <w:rFonts w:ascii="Avenir Next LT Pro" w:hAnsi="Avenir Next LT Pro" w:cs="Calibri"/>
          <w:sz w:val="23"/>
          <w:szCs w:val="23"/>
          <w:lang w:eastAsia="es-MX"/>
        </w:rPr>
        <w:t>Análisis y en su caso</w:t>
      </w:r>
      <w:r w:rsidR="009956A5" w:rsidRPr="007E2A49">
        <w:rPr>
          <w:rFonts w:ascii="Avenir Next LT Pro" w:hAnsi="Avenir Next LT Pro" w:cs="Calibri"/>
          <w:sz w:val="23"/>
          <w:szCs w:val="23"/>
          <w:lang w:eastAsia="es-MX"/>
        </w:rPr>
        <w:t xml:space="preserve"> </w:t>
      </w:r>
      <w:r w:rsidR="009956A5" w:rsidRPr="007E2A49">
        <w:rPr>
          <w:rFonts w:ascii="Avenir Next LT Pro" w:hAnsi="Avenir Next LT Pro" w:cstheme="minorHAnsi"/>
          <w:sz w:val="23"/>
          <w:szCs w:val="23"/>
          <w:lang w:eastAsia="es-MX"/>
        </w:rPr>
        <w:t>aprobación de las solicitudes para la aportación de recursos económicos por la cantidad de $2,500.00 (Dos Mil Quinientos Pesos 00/100 M.N) para la organización y desarrollo de eventos culturales realizados por los diversos Comités de Barrios y/o Comunidades Rurales del Municipio de Tecalitlán Jalisco durante el ejercicio fiscal 2023.</w:t>
      </w:r>
    </w:p>
    <w:p w14:paraId="4AC4D8E5" w14:textId="77777777" w:rsidR="009956A5" w:rsidRPr="007E2A49" w:rsidRDefault="009956A5" w:rsidP="00862880">
      <w:pPr>
        <w:spacing w:after="0" w:line="240" w:lineRule="auto"/>
        <w:ind w:left="284"/>
        <w:jc w:val="both"/>
        <w:rPr>
          <w:rFonts w:ascii="Avenir Next LT Pro" w:hAnsi="Avenir Next LT Pro" w:cstheme="minorHAnsi"/>
          <w:sz w:val="23"/>
          <w:szCs w:val="23"/>
          <w:lang w:eastAsia="es-MX"/>
        </w:rPr>
      </w:pPr>
    </w:p>
    <w:p w14:paraId="29B5514E" w14:textId="580F8A44" w:rsidR="009956A5" w:rsidRPr="007E2A49" w:rsidRDefault="009956A5" w:rsidP="00862880">
      <w:pPr>
        <w:spacing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En plenaria se señaló que cada año se reciben en Presidencia Municipal diversas solicitudes por los integrantes de los Comités de Barrio quienes solicitan el referido apoyo por el concepto ya mencionado, con la finalidad principalmente recaudar fondos para aplicarse en sus respectivos barrios.</w:t>
      </w:r>
    </w:p>
    <w:p w14:paraId="0B290B7F" w14:textId="5EBFA54F" w:rsidR="00616669" w:rsidRPr="007E2A49" w:rsidRDefault="009956A5" w:rsidP="00862880">
      <w:pPr>
        <w:spacing w:after="0"/>
        <w:ind w:left="284"/>
        <w:jc w:val="both"/>
        <w:rPr>
          <w:rFonts w:ascii="Avenir Next LT Pro" w:hAnsi="Avenir Next LT Pro" w:cstheme="minorHAnsi"/>
          <w:sz w:val="23"/>
          <w:szCs w:val="23"/>
        </w:rPr>
      </w:pPr>
      <w:r w:rsidRPr="007E2A49">
        <w:rPr>
          <w:rFonts w:ascii="Avenir Next LT Pro" w:hAnsi="Avenir Next LT Pro" w:cstheme="minorHAnsi"/>
          <w:sz w:val="23"/>
          <w:szCs w:val="23"/>
        </w:rPr>
        <w:t>Por último, se mencionó que además el Gobierno Municipal contribuye en la mayoría de los casos con el préstamo de templete, así como con eventos culturales que otorga nuestro Departamento de Cultura con la finalidad de enriquecer sus respectivas festividades.</w:t>
      </w:r>
    </w:p>
    <w:p w14:paraId="7935A415" w14:textId="77777777" w:rsidR="009956A5" w:rsidRPr="007E2A49" w:rsidRDefault="009956A5" w:rsidP="006B4025">
      <w:pPr>
        <w:spacing w:after="0"/>
        <w:ind w:left="426"/>
        <w:jc w:val="both"/>
        <w:rPr>
          <w:rFonts w:ascii="Avenir Next LT Pro" w:hAnsi="Avenir Next LT Pro" w:cstheme="minorHAnsi"/>
          <w:sz w:val="23"/>
          <w:szCs w:val="23"/>
        </w:rPr>
      </w:pPr>
    </w:p>
    <w:p w14:paraId="40AAB6B7" w14:textId="77777777" w:rsidR="00616669" w:rsidRPr="007E2A49" w:rsidRDefault="00616669" w:rsidP="00862880">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575BAA7F" w14:textId="5C4EC07B" w:rsidR="00616669" w:rsidRDefault="00616669" w:rsidP="00862880">
      <w:pPr>
        <w:pStyle w:val="Sinespaciado"/>
      </w:pPr>
    </w:p>
    <w:p w14:paraId="543B1449" w14:textId="77777777" w:rsidR="002178EE" w:rsidRPr="007E2A49" w:rsidRDefault="002178EE" w:rsidP="00862880">
      <w:pPr>
        <w:pStyle w:val="Sinespaciado"/>
      </w:pPr>
    </w:p>
    <w:p w14:paraId="095739BC" w14:textId="1D7FCBE3" w:rsidR="00F93F7F" w:rsidRDefault="00616669" w:rsidP="00862880">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b/>
          <w:bCs/>
          <w:sz w:val="23"/>
          <w:szCs w:val="23"/>
        </w:rPr>
        <w:t>DÉCIMO SEGUNDO</w:t>
      </w:r>
      <w:r w:rsidR="00862880">
        <w:rPr>
          <w:rFonts w:ascii="Avenir Next LT Pro" w:hAnsi="Avenir Next LT Pro"/>
          <w:b/>
          <w:bCs/>
          <w:sz w:val="23"/>
          <w:szCs w:val="23"/>
        </w:rPr>
        <w:t xml:space="preserve">: </w:t>
      </w:r>
      <w:r w:rsidRPr="007E2A49">
        <w:rPr>
          <w:rFonts w:ascii="Avenir Next LT Pro" w:hAnsi="Avenir Next LT Pro"/>
          <w:sz w:val="23"/>
          <w:szCs w:val="23"/>
        </w:rPr>
        <w:t xml:space="preserve">En desahogo del siguiente punto del orden del día se presenta para su </w:t>
      </w:r>
      <w:r w:rsidRPr="007E2A49">
        <w:rPr>
          <w:rFonts w:ascii="Avenir Next LT Pro" w:hAnsi="Avenir Next LT Pro" w:cs="Calibri"/>
          <w:sz w:val="23"/>
          <w:szCs w:val="23"/>
          <w:lang w:eastAsia="es-MX"/>
        </w:rPr>
        <w:t xml:space="preserve">análisis y </w:t>
      </w:r>
      <w:r w:rsidRPr="007E2A49">
        <w:rPr>
          <w:rFonts w:ascii="Avenir Next LT Pro" w:hAnsi="Avenir Next LT Pro"/>
          <w:sz w:val="23"/>
          <w:szCs w:val="23"/>
        </w:rPr>
        <w:t>en su caso</w:t>
      </w:r>
      <w:r w:rsidR="009956A5" w:rsidRPr="007E2A49">
        <w:rPr>
          <w:rFonts w:ascii="Avenir Next LT Pro" w:hAnsi="Avenir Next LT Pro"/>
          <w:sz w:val="23"/>
          <w:szCs w:val="23"/>
        </w:rPr>
        <w:t xml:space="preserve"> </w:t>
      </w:r>
      <w:r w:rsidR="009956A5" w:rsidRPr="007E2A49">
        <w:rPr>
          <w:rFonts w:ascii="Avenir Next LT Pro" w:hAnsi="Avenir Next LT Pro" w:cstheme="minorHAnsi"/>
          <w:sz w:val="23"/>
          <w:szCs w:val="23"/>
          <w:lang w:eastAsia="es-MX"/>
        </w:rPr>
        <w:t>aprobación para la modificación de la plantilla de personal dentro del Presupuesto de Egresos del Municipio de Tecalitlán, Jalisco para el ejercicio fiscal 2023, mismos que se describen a continuación:</w:t>
      </w:r>
    </w:p>
    <w:p w14:paraId="4ABD86FA" w14:textId="75EC05B1" w:rsidR="002178EE" w:rsidRDefault="002178EE" w:rsidP="00862880">
      <w:pPr>
        <w:spacing w:after="0" w:line="240" w:lineRule="auto"/>
        <w:ind w:left="284"/>
        <w:jc w:val="both"/>
        <w:rPr>
          <w:rFonts w:ascii="Avenir Next LT Pro" w:hAnsi="Avenir Next LT Pro" w:cstheme="minorHAnsi"/>
          <w:sz w:val="23"/>
          <w:szCs w:val="23"/>
          <w:lang w:eastAsia="es-MX"/>
        </w:rPr>
      </w:pPr>
    </w:p>
    <w:p w14:paraId="7AA35B05" w14:textId="1344F887" w:rsidR="002178EE" w:rsidRDefault="002178EE" w:rsidP="00862880">
      <w:pPr>
        <w:spacing w:after="0" w:line="240" w:lineRule="auto"/>
        <w:ind w:left="284"/>
        <w:jc w:val="both"/>
        <w:rPr>
          <w:rFonts w:ascii="Avenir Next LT Pro" w:hAnsi="Avenir Next LT Pro" w:cstheme="minorHAnsi"/>
          <w:sz w:val="23"/>
          <w:szCs w:val="23"/>
          <w:lang w:eastAsia="es-MX"/>
        </w:rPr>
      </w:pPr>
    </w:p>
    <w:p w14:paraId="57FF03D2" w14:textId="6DBF6630" w:rsidR="002178EE" w:rsidRDefault="002178EE" w:rsidP="00862880">
      <w:pPr>
        <w:spacing w:after="0" w:line="240" w:lineRule="auto"/>
        <w:ind w:left="284"/>
        <w:jc w:val="both"/>
        <w:rPr>
          <w:rFonts w:ascii="Avenir Next LT Pro" w:hAnsi="Avenir Next LT Pro" w:cstheme="minorHAnsi"/>
          <w:sz w:val="23"/>
          <w:szCs w:val="23"/>
          <w:lang w:eastAsia="es-MX"/>
        </w:rPr>
      </w:pPr>
    </w:p>
    <w:p w14:paraId="62C0329A" w14:textId="77777777" w:rsidR="000A52EB" w:rsidRDefault="000A52EB" w:rsidP="00862880">
      <w:pPr>
        <w:spacing w:after="0" w:line="240" w:lineRule="auto"/>
        <w:ind w:left="284"/>
        <w:jc w:val="both"/>
        <w:rPr>
          <w:rFonts w:ascii="Avenir Next LT Pro" w:hAnsi="Avenir Next LT Pro" w:cstheme="minorHAnsi"/>
          <w:sz w:val="23"/>
          <w:szCs w:val="23"/>
          <w:lang w:eastAsia="es-MX"/>
        </w:rPr>
      </w:pPr>
    </w:p>
    <w:p w14:paraId="6F5261D6" w14:textId="63E0F797" w:rsidR="002178EE" w:rsidRDefault="002178EE" w:rsidP="00862880">
      <w:pPr>
        <w:spacing w:after="0" w:line="240" w:lineRule="auto"/>
        <w:ind w:left="284"/>
        <w:jc w:val="both"/>
        <w:rPr>
          <w:rFonts w:ascii="Avenir Next LT Pro" w:hAnsi="Avenir Next LT Pro" w:cstheme="minorHAnsi"/>
          <w:sz w:val="23"/>
          <w:szCs w:val="23"/>
          <w:lang w:eastAsia="es-MX"/>
        </w:rPr>
      </w:pPr>
    </w:p>
    <w:p w14:paraId="488744FB" w14:textId="77777777" w:rsidR="002178EE" w:rsidRPr="007E2A49" w:rsidRDefault="002178EE" w:rsidP="00862880">
      <w:pPr>
        <w:spacing w:after="0" w:line="240" w:lineRule="auto"/>
        <w:ind w:left="284"/>
        <w:jc w:val="both"/>
        <w:rPr>
          <w:rFonts w:ascii="Avenir Next LT Pro" w:hAnsi="Avenir Next LT Pro" w:cstheme="minorHAnsi"/>
          <w:sz w:val="23"/>
          <w:szCs w:val="23"/>
          <w:lang w:eastAsia="es-MX"/>
        </w:rPr>
      </w:pPr>
    </w:p>
    <w:p w14:paraId="739E8CB8" w14:textId="7229E8DE" w:rsidR="00F93F7F" w:rsidRDefault="00F93F7F" w:rsidP="006B4025">
      <w:pPr>
        <w:spacing w:after="0" w:line="240" w:lineRule="auto"/>
        <w:ind w:left="426"/>
        <w:jc w:val="both"/>
        <w:rPr>
          <w:rFonts w:ascii="Avenir Next LT Pro" w:hAnsi="Avenir Next LT Pro" w:cstheme="minorHAnsi"/>
          <w:sz w:val="23"/>
          <w:szCs w:val="23"/>
          <w:lang w:eastAsia="es-MX"/>
        </w:rPr>
      </w:pPr>
    </w:p>
    <w:p w14:paraId="4CD78F53" w14:textId="77777777" w:rsidR="000A52EB" w:rsidRPr="007E2A49" w:rsidRDefault="000A52EB" w:rsidP="006B4025">
      <w:pPr>
        <w:spacing w:after="0" w:line="240" w:lineRule="auto"/>
        <w:ind w:left="426"/>
        <w:jc w:val="both"/>
        <w:rPr>
          <w:rFonts w:ascii="Avenir Next LT Pro" w:hAnsi="Avenir Next LT Pro" w:cstheme="minorHAnsi"/>
          <w:sz w:val="23"/>
          <w:szCs w:val="23"/>
          <w:lang w:eastAsia="es-MX"/>
        </w:rPr>
      </w:pPr>
    </w:p>
    <w:tbl>
      <w:tblPr>
        <w:tblStyle w:val="Tablaconcuadrcula"/>
        <w:tblW w:w="8505" w:type="dxa"/>
        <w:tblInd w:w="392" w:type="dxa"/>
        <w:tblLook w:val="04A0" w:firstRow="1" w:lastRow="0" w:firstColumn="1" w:lastColumn="0" w:noHBand="0" w:noVBand="1"/>
      </w:tblPr>
      <w:tblGrid>
        <w:gridCol w:w="1620"/>
        <w:gridCol w:w="2351"/>
        <w:gridCol w:w="4534"/>
      </w:tblGrid>
      <w:tr w:rsidR="00F93F7F" w:rsidRPr="007E2A49" w14:paraId="7E9F87B1" w14:textId="77777777" w:rsidTr="00862880">
        <w:trPr>
          <w:trHeight w:val="344"/>
        </w:trPr>
        <w:tc>
          <w:tcPr>
            <w:tcW w:w="1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25EFD9" w14:textId="77777777" w:rsidR="00F93F7F" w:rsidRPr="00862880" w:rsidRDefault="00F93F7F" w:rsidP="00862880">
            <w:pPr>
              <w:ind w:left="34"/>
              <w:jc w:val="center"/>
              <w:rPr>
                <w:rFonts w:ascii="Arial" w:hAnsi="Arial" w:cs="Arial"/>
                <w:b/>
                <w:bCs/>
                <w:sz w:val="20"/>
                <w:szCs w:val="20"/>
              </w:rPr>
            </w:pPr>
            <w:r w:rsidRPr="00862880">
              <w:rPr>
                <w:rFonts w:ascii="Arial" w:hAnsi="Arial" w:cs="Arial"/>
                <w:b/>
                <w:bCs/>
                <w:sz w:val="20"/>
                <w:szCs w:val="20"/>
              </w:rPr>
              <w:t>NOMINA GENERAL</w:t>
            </w:r>
          </w:p>
        </w:tc>
        <w:tc>
          <w:tcPr>
            <w:tcW w:w="2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6F4454" w14:textId="77777777" w:rsidR="00F93F7F" w:rsidRPr="00862880" w:rsidRDefault="00F93F7F" w:rsidP="00862880">
            <w:pPr>
              <w:ind w:left="-31"/>
              <w:jc w:val="center"/>
              <w:rPr>
                <w:rFonts w:ascii="Arial" w:hAnsi="Arial" w:cs="Arial"/>
                <w:b/>
                <w:bCs/>
                <w:sz w:val="20"/>
                <w:szCs w:val="20"/>
              </w:rPr>
            </w:pPr>
            <w:r w:rsidRPr="00862880">
              <w:rPr>
                <w:rFonts w:ascii="Arial" w:hAnsi="Arial" w:cs="Arial"/>
                <w:b/>
                <w:bCs/>
                <w:sz w:val="20"/>
                <w:szCs w:val="20"/>
              </w:rPr>
              <w:t>PUESTO</w:t>
            </w:r>
          </w:p>
        </w:tc>
        <w:tc>
          <w:tcPr>
            <w:tcW w:w="4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9D24F4" w14:textId="77777777" w:rsidR="00F93F7F" w:rsidRPr="00862880" w:rsidRDefault="00F93F7F" w:rsidP="00862880">
            <w:pPr>
              <w:ind w:left="-113"/>
              <w:jc w:val="center"/>
              <w:rPr>
                <w:rFonts w:ascii="Arial" w:hAnsi="Arial" w:cs="Arial"/>
                <w:b/>
                <w:bCs/>
                <w:sz w:val="20"/>
                <w:szCs w:val="20"/>
              </w:rPr>
            </w:pPr>
            <w:r w:rsidRPr="00862880">
              <w:rPr>
                <w:rFonts w:ascii="Arial" w:hAnsi="Arial" w:cs="Arial"/>
                <w:b/>
                <w:bCs/>
                <w:sz w:val="20"/>
                <w:szCs w:val="20"/>
              </w:rPr>
              <w:t>COORDINACION CORRESPONDIENTE</w:t>
            </w:r>
          </w:p>
        </w:tc>
      </w:tr>
      <w:tr w:rsidR="00F93F7F" w:rsidRPr="007E2A49" w14:paraId="5EDBF264" w14:textId="77777777" w:rsidTr="00862880">
        <w:trPr>
          <w:trHeight w:val="300"/>
        </w:trPr>
        <w:tc>
          <w:tcPr>
            <w:tcW w:w="1620" w:type="dxa"/>
            <w:tcBorders>
              <w:top w:val="single" w:sz="4" w:space="0" w:color="auto"/>
              <w:left w:val="single" w:sz="4" w:space="0" w:color="auto"/>
              <w:bottom w:val="single" w:sz="4" w:space="0" w:color="auto"/>
              <w:right w:val="single" w:sz="4" w:space="0" w:color="auto"/>
            </w:tcBorders>
            <w:hideMark/>
          </w:tcPr>
          <w:p w14:paraId="49259673" w14:textId="77777777" w:rsidR="00F93F7F" w:rsidRPr="00862880" w:rsidRDefault="00F93F7F" w:rsidP="00862880">
            <w:pPr>
              <w:ind w:left="34"/>
              <w:jc w:val="both"/>
              <w:rPr>
                <w:rFonts w:ascii="Arial" w:hAnsi="Arial" w:cs="Arial"/>
                <w:sz w:val="20"/>
                <w:szCs w:val="20"/>
              </w:rPr>
            </w:pPr>
            <w:r w:rsidRPr="00862880">
              <w:rPr>
                <w:rFonts w:ascii="Arial" w:hAnsi="Arial" w:cs="Arial"/>
                <w:sz w:val="20"/>
                <w:szCs w:val="20"/>
              </w:rPr>
              <w:t>NOMINA GENERAL</w:t>
            </w:r>
          </w:p>
        </w:tc>
        <w:tc>
          <w:tcPr>
            <w:tcW w:w="2351" w:type="dxa"/>
            <w:tcBorders>
              <w:top w:val="single" w:sz="4" w:space="0" w:color="auto"/>
              <w:left w:val="single" w:sz="4" w:space="0" w:color="auto"/>
              <w:bottom w:val="single" w:sz="4" w:space="0" w:color="auto"/>
              <w:right w:val="single" w:sz="4" w:space="0" w:color="auto"/>
            </w:tcBorders>
            <w:hideMark/>
          </w:tcPr>
          <w:p w14:paraId="42098B13" w14:textId="1E7873BD" w:rsidR="00F93F7F" w:rsidRPr="00862880" w:rsidRDefault="00F93F7F" w:rsidP="002178EE">
            <w:pPr>
              <w:jc w:val="both"/>
              <w:rPr>
                <w:rFonts w:ascii="Arial" w:hAnsi="Arial" w:cs="Arial"/>
                <w:sz w:val="20"/>
                <w:szCs w:val="20"/>
              </w:rPr>
            </w:pPr>
            <w:r w:rsidRPr="00862880">
              <w:rPr>
                <w:rFonts w:ascii="Arial" w:hAnsi="Arial" w:cs="Arial"/>
                <w:sz w:val="20"/>
                <w:szCs w:val="20"/>
              </w:rPr>
              <w:t>MEC</w:t>
            </w:r>
            <w:r w:rsidR="002178EE">
              <w:rPr>
                <w:rFonts w:ascii="Arial" w:hAnsi="Arial" w:cs="Arial"/>
                <w:sz w:val="20"/>
                <w:szCs w:val="20"/>
              </w:rPr>
              <w:t>Á</w:t>
            </w:r>
            <w:r w:rsidRPr="00862880">
              <w:rPr>
                <w:rFonts w:ascii="Arial" w:hAnsi="Arial" w:cs="Arial"/>
                <w:sz w:val="20"/>
                <w:szCs w:val="20"/>
              </w:rPr>
              <w:t>NICO</w:t>
            </w:r>
          </w:p>
        </w:tc>
        <w:tc>
          <w:tcPr>
            <w:tcW w:w="4534" w:type="dxa"/>
            <w:tcBorders>
              <w:top w:val="single" w:sz="4" w:space="0" w:color="auto"/>
              <w:left w:val="single" w:sz="4" w:space="0" w:color="auto"/>
              <w:bottom w:val="single" w:sz="4" w:space="0" w:color="auto"/>
              <w:right w:val="single" w:sz="4" w:space="0" w:color="auto"/>
            </w:tcBorders>
            <w:hideMark/>
          </w:tcPr>
          <w:p w14:paraId="032934D1" w14:textId="77777777" w:rsidR="00F93F7F" w:rsidRPr="00862880" w:rsidRDefault="00F93F7F" w:rsidP="00862880">
            <w:pPr>
              <w:ind w:left="29"/>
              <w:jc w:val="both"/>
              <w:rPr>
                <w:rFonts w:ascii="Arial" w:hAnsi="Arial" w:cs="Arial"/>
                <w:sz w:val="20"/>
                <w:szCs w:val="20"/>
              </w:rPr>
            </w:pPr>
            <w:r w:rsidRPr="00862880">
              <w:rPr>
                <w:rFonts w:ascii="Arial" w:hAnsi="Arial" w:cs="Arial"/>
                <w:sz w:val="20"/>
                <w:szCs w:val="20"/>
              </w:rPr>
              <w:t>COORDINACIÓN GENERAL DE ADMINISTRACIÓN Y OFICIALIA MAYOR</w:t>
            </w:r>
          </w:p>
        </w:tc>
      </w:tr>
      <w:tr w:rsidR="00F93F7F" w:rsidRPr="007E2A49" w14:paraId="6EFC3D80" w14:textId="77777777" w:rsidTr="00862880">
        <w:trPr>
          <w:trHeight w:val="344"/>
        </w:trPr>
        <w:tc>
          <w:tcPr>
            <w:tcW w:w="1620" w:type="dxa"/>
            <w:tcBorders>
              <w:top w:val="single" w:sz="4" w:space="0" w:color="auto"/>
              <w:left w:val="single" w:sz="4" w:space="0" w:color="auto"/>
              <w:bottom w:val="single" w:sz="4" w:space="0" w:color="auto"/>
              <w:right w:val="single" w:sz="4" w:space="0" w:color="auto"/>
            </w:tcBorders>
            <w:hideMark/>
          </w:tcPr>
          <w:p w14:paraId="36EED693" w14:textId="77777777" w:rsidR="00F93F7F" w:rsidRPr="00862880" w:rsidRDefault="00F93F7F" w:rsidP="00862880">
            <w:pPr>
              <w:ind w:left="34"/>
              <w:jc w:val="both"/>
              <w:rPr>
                <w:rFonts w:ascii="Arial" w:hAnsi="Arial" w:cs="Arial"/>
                <w:sz w:val="20"/>
                <w:szCs w:val="20"/>
              </w:rPr>
            </w:pPr>
            <w:r w:rsidRPr="00862880">
              <w:rPr>
                <w:rFonts w:ascii="Arial" w:hAnsi="Arial" w:cs="Arial"/>
                <w:sz w:val="20"/>
                <w:szCs w:val="20"/>
              </w:rPr>
              <w:t>NOMINA GENERAL</w:t>
            </w:r>
          </w:p>
        </w:tc>
        <w:tc>
          <w:tcPr>
            <w:tcW w:w="2351" w:type="dxa"/>
            <w:tcBorders>
              <w:top w:val="single" w:sz="4" w:space="0" w:color="auto"/>
              <w:left w:val="single" w:sz="4" w:space="0" w:color="auto"/>
              <w:bottom w:val="single" w:sz="4" w:space="0" w:color="auto"/>
              <w:right w:val="single" w:sz="4" w:space="0" w:color="auto"/>
            </w:tcBorders>
            <w:hideMark/>
          </w:tcPr>
          <w:p w14:paraId="03AA93A2" w14:textId="614C5A86" w:rsidR="00F93F7F" w:rsidRPr="00862880" w:rsidRDefault="00F93F7F" w:rsidP="000A52EB">
            <w:pPr>
              <w:rPr>
                <w:rFonts w:ascii="Arial" w:hAnsi="Arial" w:cs="Arial"/>
                <w:color w:val="806000" w:themeColor="accent4" w:themeShade="80"/>
                <w:sz w:val="20"/>
                <w:szCs w:val="20"/>
              </w:rPr>
            </w:pPr>
            <w:r w:rsidRPr="00862880">
              <w:rPr>
                <w:rFonts w:ascii="Arial" w:hAnsi="Arial" w:cs="Arial"/>
                <w:sz w:val="20"/>
                <w:szCs w:val="20"/>
              </w:rPr>
              <w:t>RADIO OPERADOR DELEGACI</w:t>
            </w:r>
            <w:r w:rsidR="000A52EB">
              <w:rPr>
                <w:rFonts w:ascii="Arial" w:hAnsi="Arial" w:cs="Arial"/>
                <w:sz w:val="20"/>
                <w:szCs w:val="20"/>
              </w:rPr>
              <w:t>Ó</w:t>
            </w:r>
            <w:r w:rsidRPr="00862880">
              <w:rPr>
                <w:rFonts w:ascii="Arial" w:hAnsi="Arial" w:cs="Arial"/>
                <w:sz w:val="20"/>
                <w:szCs w:val="20"/>
              </w:rPr>
              <w:t>N AHUIJULLO</w:t>
            </w:r>
          </w:p>
        </w:tc>
        <w:tc>
          <w:tcPr>
            <w:tcW w:w="4534" w:type="dxa"/>
            <w:tcBorders>
              <w:top w:val="single" w:sz="4" w:space="0" w:color="auto"/>
              <w:left w:val="single" w:sz="4" w:space="0" w:color="auto"/>
              <w:bottom w:val="single" w:sz="4" w:space="0" w:color="auto"/>
              <w:right w:val="single" w:sz="4" w:space="0" w:color="auto"/>
            </w:tcBorders>
            <w:hideMark/>
          </w:tcPr>
          <w:p w14:paraId="41EE533E" w14:textId="77777777" w:rsidR="00F93F7F" w:rsidRPr="00862880" w:rsidRDefault="00F93F7F" w:rsidP="00862880">
            <w:pPr>
              <w:ind w:left="29"/>
              <w:jc w:val="both"/>
              <w:rPr>
                <w:rFonts w:ascii="Arial" w:hAnsi="Arial" w:cs="Arial"/>
                <w:sz w:val="20"/>
                <w:szCs w:val="20"/>
              </w:rPr>
            </w:pPr>
            <w:r w:rsidRPr="00862880">
              <w:rPr>
                <w:rFonts w:ascii="Arial" w:hAnsi="Arial" w:cs="Arial"/>
                <w:sz w:val="20"/>
                <w:szCs w:val="20"/>
              </w:rPr>
              <w:t>COORDINACIÓN GENERAL DE ADMINISTRACIÓN Y OFICIALIA MAYOR</w:t>
            </w:r>
          </w:p>
        </w:tc>
      </w:tr>
      <w:tr w:rsidR="00F93F7F" w:rsidRPr="007E2A49" w14:paraId="34CB0740" w14:textId="77777777" w:rsidTr="00862880">
        <w:trPr>
          <w:trHeight w:val="344"/>
        </w:trPr>
        <w:tc>
          <w:tcPr>
            <w:tcW w:w="1620" w:type="dxa"/>
            <w:tcBorders>
              <w:top w:val="single" w:sz="4" w:space="0" w:color="auto"/>
              <w:left w:val="single" w:sz="4" w:space="0" w:color="auto"/>
              <w:bottom w:val="single" w:sz="4" w:space="0" w:color="auto"/>
              <w:right w:val="single" w:sz="4" w:space="0" w:color="auto"/>
            </w:tcBorders>
            <w:hideMark/>
          </w:tcPr>
          <w:p w14:paraId="5DD03861" w14:textId="77777777" w:rsidR="00F93F7F" w:rsidRPr="00862880" w:rsidRDefault="00F93F7F" w:rsidP="00862880">
            <w:pPr>
              <w:ind w:left="34"/>
              <w:jc w:val="both"/>
              <w:rPr>
                <w:rFonts w:ascii="Arial" w:hAnsi="Arial" w:cs="Arial"/>
                <w:sz w:val="20"/>
                <w:szCs w:val="20"/>
              </w:rPr>
            </w:pPr>
            <w:r w:rsidRPr="00862880">
              <w:rPr>
                <w:rFonts w:ascii="Arial" w:hAnsi="Arial" w:cs="Arial"/>
                <w:sz w:val="20"/>
                <w:szCs w:val="20"/>
              </w:rPr>
              <w:t>NOMINA GENERAL</w:t>
            </w:r>
          </w:p>
        </w:tc>
        <w:tc>
          <w:tcPr>
            <w:tcW w:w="2351" w:type="dxa"/>
            <w:tcBorders>
              <w:top w:val="single" w:sz="4" w:space="0" w:color="auto"/>
              <w:left w:val="single" w:sz="4" w:space="0" w:color="auto"/>
              <w:bottom w:val="single" w:sz="4" w:space="0" w:color="auto"/>
              <w:right w:val="single" w:sz="4" w:space="0" w:color="auto"/>
            </w:tcBorders>
            <w:hideMark/>
          </w:tcPr>
          <w:p w14:paraId="180FDC33" w14:textId="77777777" w:rsidR="00F93F7F" w:rsidRPr="00862880" w:rsidRDefault="00F93F7F" w:rsidP="00862880">
            <w:pPr>
              <w:jc w:val="both"/>
              <w:rPr>
                <w:rFonts w:ascii="Arial" w:hAnsi="Arial" w:cs="Arial"/>
                <w:sz w:val="20"/>
                <w:szCs w:val="20"/>
              </w:rPr>
            </w:pPr>
            <w:r w:rsidRPr="00862880">
              <w:rPr>
                <w:rFonts w:ascii="Arial" w:hAnsi="Arial" w:cs="Arial"/>
                <w:sz w:val="20"/>
                <w:szCs w:val="20"/>
              </w:rPr>
              <w:t>AUXILIAR ADMINISTRATIVO</w:t>
            </w:r>
          </w:p>
        </w:tc>
        <w:tc>
          <w:tcPr>
            <w:tcW w:w="4534" w:type="dxa"/>
            <w:tcBorders>
              <w:top w:val="single" w:sz="4" w:space="0" w:color="auto"/>
              <w:left w:val="single" w:sz="4" w:space="0" w:color="auto"/>
              <w:bottom w:val="single" w:sz="4" w:space="0" w:color="auto"/>
              <w:right w:val="single" w:sz="4" w:space="0" w:color="auto"/>
            </w:tcBorders>
            <w:hideMark/>
          </w:tcPr>
          <w:p w14:paraId="337F46C7" w14:textId="77777777" w:rsidR="00F93F7F" w:rsidRPr="00862880" w:rsidRDefault="00F93F7F" w:rsidP="00862880">
            <w:pPr>
              <w:ind w:left="29"/>
              <w:jc w:val="both"/>
              <w:rPr>
                <w:rFonts w:ascii="Arial" w:hAnsi="Arial" w:cs="Arial"/>
                <w:sz w:val="20"/>
                <w:szCs w:val="20"/>
              </w:rPr>
            </w:pPr>
            <w:r w:rsidRPr="00862880">
              <w:rPr>
                <w:rFonts w:ascii="Arial" w:hAnsi="Arial" w:cs="Arial"/>
                <w:sz w:val="20"/>
                <w:szCs w:val="20"/>
              </w:rPr>
              <w:t>COORDINACIÓN GENERAL DE ADMINISTRACIÓN Y OFICIALIA MAYOR</w:t>
            </w:r>
          </w:p>
        </w:tc>
      </w:tr>
      <w:tr w:rsidR="00F93F7F" w:rsidRPr="007E2A49" w14:paraId="70973156" w14:textId="77777777" w:rsidTr="00862880">
        <w:trPr>
          <w:trHeight w:val="344"/>
        </w:trPr>
        <w:tc>
          <w:tcPr>
            <w:tcW w:w="1620" w:type="dxa"/>
            <w:tcBorders>
              <w:top w:val="single" w:sz="4" w:space="0" w:color="auto"/>
              <w:left w:val="single" w:sz="4" w:space="0" w:color="auto"/>
              <w:bottom w:val="single" w:sz="4" w:space="0" w:color="auto"/>
              <w:right w:val="single" w:sz="4" w:space="0" w:color="auto"/>
            </w:tcBorders>
            <w:hideMark/>
          </w:tcPr>
          <w:p w14:paraId="6BE1FC9C" w14:textId="77777777" w:rsidR="00F93F7F" w:rsidRPr="00862880" w:rsidRDefault="00F93F7F" w:rsidP="00862880">
            <w:pPr>
              <w:ind w:left="34"/>
              <w:jc w:val="both"/>
              <w:rPr>
                <w:rFonts w:ascii="Arial" w:hAnsi="Arial" w:cs="Arial"/>
                <w:sz w:val="20"/>
                <w:szCs w:val="20"/>
              </w:rPr>
            </w:pPr>
            <w:r w:rsidRPr="00862880">
              <w:rPr>
                <w:rFonts w:ascii="Arial" w:hAnsi="Arial" w:cs="Arial"/>
                <w:sz w:val="20"/>
                <w:szCs w:val="20"/>
              </w:rPr>
              <w:t>NOMINA GENERAL</w:t>
            </w:r>
          </w:p>
        </w:tc>
        <w:tc>
          <w:tcPr>
            <w:tcW w:w="2351" w:type="dxa"/>
            <w:tcBorders>
              <w:top w:val="single" w:sz="4" w:space="0" w:color="auto"/>
              <w:left w:val="single" w:sz="4" w:space="0" w:color="auto"/>
              <w:bottom w:val="single" w:sz="4" w:space="0" w:color="auto"/>
              <w:right w:val="single" w:sz="4" w:space="0" w:color="auto"/>
            </w:tcBorders>
            <w:hideMark/>
          </w:tcPr>
          <w:p w14:paraId="57A4EF1F" w14:textId="127B5A4B" w:rsidR="00F93F7F" w:rsidRPr="00862880" w:rsidRDefault="00F93F7F" w:rsidP="002178EE">
            <w:pPr>
              <w:jc w:val="both"/>
              <w:rPr>
                <w:rFonts w:ascii="Arial" w:hAnsi="Arial" w:cs="Arial"/>
                <w:sz w:val="20"/>
                <w:szCs w:val="20"/>
              </w:rPr>
            </w:pPr>
            <w:r w:rsidRPr="00862880">
              <w:rPr>
                <w:rFonts w:ascii="Arial" w:hAnsi="Arial" w:cs="Arial"/>
                <w:sz w:val="20"/>
                <w:szCs w:val="20"/>
              </w:rPr>
              <w:t>COMANDANTE DE TURNO DE SEGURIDAD P</w:t>
            </w:r>
            <w:r w:rsidR="002178EE">
              <w:rPr>
                <w:rFonts w:ascii="Arial" w:hAnsi="Arial" w:cs="Arial"/>
                <w:sz w:val="20"/>
                <w:szCs w:val="20"/>
              </w:rPr>
              <w:t>Ú</w:t>
            </w:r>
            <w:r w:rsidRPr="00862880">
              <w:rPr>
                <w:rFonts w:ascii="Arial" w:hAnsi="Arial" w:cs="Arial"/>
                <w:sz w:val="20"/>
                <w:szCs w:val="20"/>
              </w:rPr>
              <w:t>BLICA</w:t>
            </w:r>
          </w:p>
        </w:tc>
        <w:tc>
          <w:tcPr>
            <w:tcW w:w="4534" w:type="dxa"/>
            <w:tcBorders>
              <w:top w:val="single" w:sz="4" w:space="0" w:color="auto"/>
              <w:left w:val="single" w:sz="4" w:space="0" w:color="auto"/>
              <w:bottom w:val="single" w:sz="4" w:space="0" w:color="auto"/>
              <w:right w:val="single" w:sz="4" w:space="0" w:color="auto"/>
            </w:tcBorders>
            <w:hideMark/>
          </w:tcPr>
          <w:p w14:paraId="6D765B3D" w14:textId="50192DB6" w:rsidR="00F93F7F" w:rsidRPr="00862880" w:rsidRDefault="00F93F7F" w:rsidP="002178EE">
            <w:pPr>
              <w:ind w:left="29"/>
              <w:jc w:val="both"/>
              <w:rPr>
                <w:rFonts w:ascii="Arial" w:hAnsi="Arial" w:cs="Arial"/>
                <w:sz w:val="20"/>
                <w:szCs w:val="20"/>
              </w:rPr>
            </w:pPr>
            <w:r w:rsidRPr="00862880">
              <w:rPr>
                <w:rFonts w:ascii="Arial" w:hAnsi="Arial" w:cs="Arial"/>
                <w:sz w:val="20"/>
                <w:szCs w:val="20"/>
              </w:rPr>
              <w:t>COORDINACION DE SEGURIDAD P</w:t>
            </w:r>
            <w:r w:rsidR="002178EE">
              <w:rPr>
                <w:rFonts w:ascii="Arial" w:hAnsi="Arial" w:cs="Arial"/>
                <w:sz w:val="20"/>
                <w:szCs w:val="20"/>
              </w:rPr>
              <w:t>Ú</w:t>
            </w:r>
            <w:r w:rsidRPr="00862880">
              <w:rPr>
                <w:rFonts w:ascii="Arial" w:hAnsi="Arial" w:cs="Arial"/>
                <w:sz w:val="20"/>
                <w:szCs w:val="20"/>
              </w:rPr>
              <w:t>BLICA PREVENTIVA MUNICIPAL</w:t>
            </w:r>
          </w:p>
        </w:tc>
      </w:tr>
      <w:tr w:rsidR="00F93F7F" w:rsidRPr="007E2A49" w14:paraId="3A836CC2" w14:textId="77777777" w:rsidTr="00862880">
        <w:trPr>
          <w:trHeight w:val="344"/>
        </w:trPr>
        <w:tc>
          <w:tcPr>
            <w:tcW w:w="1620" w:type="dxa"/>
            <w:tcBorders>
              <w:top w:val="single" w:sz="4" w:space="0" w:color="auto"/>
              <w:left w:val="single" w:sz="4" w:space="0" w:color="auto"/>
              <w:bottom w:val="single" w:sz="4" w:space="0" w:color="auto"/>
              <w:right w:val="single" w:sz="4" w:space="0" w:color="auto"/>
            </w:tcBorders>
            <w:hideMark/>
          </w:tcPr>
          <w:p w14:paraId="734CABF2" w14:textId="77777777" w:rsidR="00F93F7F" w:rsidRPr="00862880" w:rsidRDefault="00F93F7F" w:rsidP="00862880">
            <w:pPr>
              <w:ind w:left="34"/>
              <w:jc w:val="both"/>
              <w:rPr>
                <w:rFonts w:ascii="Arial" w:hAnsi="Arial" w:cs="Arial"/>
                <w:sz w:val="20"/>
                <w:szCs w:val="20"/>
              </w:rPr>
            </w:pPr>
            <w:r w:rsidRPr="00862880">
              <w:rPr>
                <w:rFonts w:ascii="Arial" w:hAnsi="Arial" w:cs="Arial"/>
                <w:sz w:val="20"/>
                <w:szCs w:val="20"/>
              </w:rPr>
              <w:t>NOMINA GENERAL</w:t>
            </w:r>
          </w:p>
        </w:tc>
        <w:tc>
          <w:tcPr>
            <w:tcW w:w="2351" w:type="dxa"/>
            <w:tcBorders>
              <w:top w:val="single" w:sz="4" w:space="0" w:color="auto"/>
              <w:left w:val="single" w:sz="4" w:space="0" w:color="auto"/>
              <w:bottom w:val="single" w:sz="4" w:space="0" w:color="auto"/>
              <w:right w:val="single" w:sz="4" w:space="0" w:color="auto"/>
            </w:tcBorders>
            <w:hideMark/>
          </w:tcPr>
          <w:p w14:paraId="5F6D5EEB" w14:textId="77777777" w:rsidR="00F93F7F" w:rsidRPr="00862880" w:rsidRDefault="00F93F7F" w:rsidP="00862880">
            <w:pPr>
              <w:jc w:val="both"/>
              <w:rPr>
                <w:rFonts w:ascii="Arial" w:hAnsi="Arial" w:cs="Arial"/>
                <w:sz w:val="20"/>
                <w:szCs w:val="20"/>
              </w:rPr>
            </w:pPr>
            <w:r w:rsidRPr="00862880">
              <w:rPr>
                <w:rFonts w:ascii="Arial" w:hAnsi="Arial" w:cs="Arial"/>
                <w:sz w:val="20"/>
                <w:szCs w:val="20"/>
              </w:rPr>
              <w:t>ELIMINAR PLAZA DE:</w:t>
            </w:r>
          </w:p>
          <w:p w14:paraId="01DF4EE4" w14:textId="2ED35032" w:rsidR="00F93F7F" w:rsidRPr="00862880" w:rsidRDefault="00F93F7F" w:rsidP="002178EE">
            <w:pPr>
              <w:jc w:val="center"/>
              <w:rPr>
                <w:rFonts w:ascii="Arial" w:hAnsi="Arial" w:cs="Arial"/>
                <w:sz w:val="20"/>
                <w:szCs w:val="20"/>
              </w:rPr>
            </w:pPr>
            <w:r w:rsidRPr="00862880">
              <w:rPr>
                <w:rFonts w:ascii="Arial" w:hAnsi="Arial" w:cs="Arial"/>
                <w:sz w:val="20"/>
                <w:szCs w:val="20"/>
              </w:rPr>
              <w:t xml:space="preserve">JEFE DE TURNO DE UNIDAD DE </w:t>
            </w:r>
            <w:r w:rsidR="002178EE">
              <w:rPr>
                <w:rFonts w:ascii="Arial" w:hAnsi="Arial" w:cs="Arial"/>
                <w:sz w:val="20"/>
                <w:szCs w:val="20"/>
              </w:rPr>
              <w:t>P</w:t>
            </w:r>
            <w:r w:rsidRPr="00862880">
              <w:rPr>
                <w:rFonts w:ascii="Arial" w:hAnsi="Arial" w:cs="Arial"/>
                <w:sz w:val="20"/>
                <w:szCs w:val="20"/>
              </w:rPr>
              <w:t>OTECCION CIVIL</w:t>
            </w:r>
          </w:p>
          <w:p w14:paraId="6EE23B6B" w14:textId="77777777" w:rsidR="00F93F7F" w:rsidRPr="00862880" w:rsidRDefault="00F93F7F" w:rsidP="00862880">
            <w:pPr>
              <w:jc w:val="both"/>
              <w:rPr>
                <w:rFonts w:ascii="Arial" w:hAnsi="Arial" w:cs="Arial"/>
                <w:sz w:val="20"/>
                <w:szCs w:val="20"/>
              </w:rPr>
            </w:pPr>
            <w:r w:rsidRPr="00862880">
              <w:rPr>
                <w:rFonts w:ascii="Arial" w:hAnsi="Arial" w:cs="Arial"/>
                <w:sz w:val="20"/>
                <w:szCs w:val="20"/>
              </w:rPr>
              <w:t>PARA CREAR PLAZA:</w:t>
            </w:r>
          </w:p>
          <w:p w14:paraId="780E79B9" w14:textId="77777777" w:rsidR="00F93F7F" w:rsidRPr="00862880" w:rsidRDefault="00F93F7F" w:rsidP="00862880">
            <w:pPr>
              <w:jc w:val="center"/>
              <w:rPr>
                <w:rFonts w:ascii="Arial" w:hAnsi="Arial" w:cs="Arial"/>
                <w:sz w:val="20"/>
                <w:szCs w:val="20"/>
              </w:rPr>
            </w:pPr>
            <w:r w:rsidRPr="00862880">
              <w:rPr>
                <w:rFonts w:ascii="Arial" w:hAnsi="Arial" w:cs="Arial"/>
                <w:sz w:val="20"/>
                <w:szCs w:val="20"/>
              </w:rPr>
              <w:t xml:space="preserve">AGENTE VIAL </w:t>
            </w:r>
          </w:p>
        </w:tc>
        <w:tc>
          <w:tcPr>
            <w:tcW w:w="4534" w:type="dxa"/>
            <w:tcBorders>
              <w:top w:val="single" w:sz="4" w:space="0" w:color="auto"/>
              <w:left w:val="single" w:sz="4" w:space="0" w:color="auto"/>
              <w:bottom w:val="single" w:sz="4" w:space="0" w:color="auto"/>
              <w:right w:val="single" w:sz="4" w:space="0" w:color="auto"/>
            </w:tcBorders>
            <w:hideMark/>
          </w:tcPr>
          <w:p w14:paraId="5E6096BB" w14:textId="7EB37C83" w:rsidR="00F93F7F" w:rsidRPr="00862880" w:rsidRDefault="00F93F7F" w:rsidP="002178EE">
            <w:pPr>
              <w:ind w:left="29"/>
              <w:jc w:val="both"/>
              <w:rPr>
                <w:rFonts w:ascii="Arial" w:hAnsi="Arial" w:cs="Arial"/>
                <w:sz w:val="20"/>
                <w:szCs w:val="20"/>
              </w:rPr>
            </w:pPr>
            <w:r w:rsidRPr="00862880">
              <w:rPr>
                <w:rFonts w:ascii="Arial" w:hAnsi="Arial" w:cs="Arial"/>
                <w:sz w:val="20"/>
                <w:szCs w:val="20"/>
              </w:rPr>
              <w:t>COORDINACION DE SEGURIDAD P</w:t>
            </w:r>
            <w:r w:rsidR="002178EE">
              <w:rPr>
                <w:rFonts w:ascii="Arial" w:hAnsi="Arial" w:cs="Arial"/>
                <w:sz w:val="20"/>
                <w:szCs w:val="20"/>
              </w:rPr>
              <w:t>Ú</w:t>
            </w:r>
            <w:r w:rsidRPr="00862880">
              <w:rPr>
                <w:rFonts w:ascii="Arial" w:hAnsi="Arial" w:cs="Arial"/>
                <w:sz w:val="20"/>
                <w:szCs w:val="20"/>
              </w:rPr>
              <w:t>BLICA PREVENTIVA MUNICIPAL</w:t>
            </w:r>
          </w:p>
        </w:tc>
      </w:tr>
    </w:tbl>
    <w:p w14:paraId="1795636F" w14:textId="4F157C01" w:rsidR="009956A5" w:rsidRPr="007E2A49" w:rsidRDefault="009956A5" w:rsidP="006B4025">
      <w:pPr>
        <w:spacing w:after="0" w:line="240" w:lineRule="auto"/>
        <w:ind w:left="426"/>
        <w:jc w:val="both"/>
        <w:rPr>
          <w:rFonts w:ascii="Avenir Next LT Pro" w:hAnsi="Avenir Next LT Pro" w:cstheme="minorHAnsi"/>
          <w:sz w:val="23"/>
          <w:szCs w:val="23"/>
          <w:lang w:eastAsia="es-MX"/>
        </w:rPr>
      </w:pPr>
    </w:p>
    <w:p w14:paraId="6363BAD6" w14:textId="6DECC473" w:rsidR="009956A5" w:rsidRPr="007E2A49" w:rsidRDefault="009956A5" w:rsidP="006B4025">
      <w:pPr>
        <w:spacing w:after="0" w:line="240" w:lineRule="auto"/>
        <w:ind w:left="426"/>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En plenaria se señaló que como ya fue aprobado anteriormente dicho presupuesto, es necesario aprobar las modificaciones antes referidas por cuestiones jurídicas y administrativas, haciendo hincapié en que las mismas son de carácter administrativas mas no financieras, por lo que con dichas modificaciones no se estaría aumentando el presupuesto por concepto de la plantilla de personal.</w:t>
      </w:r>
    </w:p>
    <w:p w14:paraId="69774FAC" w14:textId="77777777" w:rsidR="002178EE" w:rsidRDefault="002178EE" w:rsidP="006B4025">
      <w:pPr>
        <w:spacing w:after="0" w:line="240" w:lineRule="auto"/>
        <w:ind w:left="426"/>
        <w:jc w:val="both"/>
        <w:rPr>
          <w:rFonts w:ascii="Avenir Next LT Pro" w:hAnsi="Avenir Next LT Pro" w:cstheme="minorHAnsi"/>
          <w:sz w:val="23"/>
          <w:szCs w:val="23"/>
          <w:lang w:eastAsia="es-MX"/>
        </w:rPr>
      </w:pPr>
    </w:p>
    <w:p w14:paraId="5B57147F" w14:textId="73A058B0" w:rsidR="00616669" w:rsidRPr="007E2A49" w:rsidRDefault="00616669" w:rsidP="006B4025">
      <w:pPr>
        <w:spacing w:after="0" w:line="240" w:lineRule="auto"/>
        <w:ind w:left="426"/>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36BA260D" w14:textId="77777777" w:rsidR="00616669" w:rsidRPr="007E2A49" w:rsidRDefault="00616669" w:rsidP="006B4025">
      <w:pPr>
        <w:ind w:left="426"/>
        <w:rPr>
          <w:rFonts w:ascii="Avenir Next LT Pro" w:hAnsi="Avenir Next LT Pro"/>
          <w:sz w:val="23"/>
          <w:szCs w:val="23"/>
        </w:rPr>
      </w:pPr>
    </w:p>
    <w:p w14:paraId="53B01B6C" w14:textId="661A3D27" w:rsidR="009956A5" w:rsidRPr="007E2A49" w:rsidRDefault="00616669" w:rsidP="006B4025">
      <w:pPr>
        <w:spacing w:after="0" w:line="240" w:lineRule="auto"/>
        <w:ind w:left="426"/>
        <w:jc w:val="both"/>
        <w:rPr>
          <w:rFonts w:ascii="Avenir Next LT Pro" w:hAnsi="Avenir Next LT Pro" w:cstheme="minorHAnsi"/>
          <w:sz w:val="23"/>
          <w:szCs w:val="23"/>
          <w:lang w:eastAsia="es-MX"/>
        </w:rPr>
      </w:pPr>
      <w:r w:rsidRPr="002178EE">
        <w:rPr>
          <w:rFonts w:ascii="Bookman Old Style" w:hAnsi="Bookman Old Style"/>
          <w:b/>
          <w:bCs/>
          <w:sz w:val="23"/>
          <w:szCs w:val="23"/>
        </w:rPr>
        <w:t>DÉCIMO TERCERO</w:t>
      </w:r>
      <w:r w:rsidR="002178EE">
        <w:rPr>
          <w:rFonts w:ascii="Avenir Next LT Pro" w:hAnsi="Avenir Next LT Pro"/>
          <w:b/>
          <w:bCs/>
          <w:sz w:val="23"/>
          <w:szCs w:val="23"/>
        </w:rPr>
        <w:t>:</w:t>
      </w:r>
      <w:r w:rsidRPr="007E2A49">
        <w:rPr>
          <w:rFonts w:ascii="Avenir Next LT Pro" w:hAnsi="Avenir Next LT Pro"/>
          <w:sz w:val="23"/>
          <w:szCs w:val="23"/>
        </w:rPr>
        <w:t xml:space="preserve"> Continuando con el orden del día se presenta para su </w:t>
      </w:r>
      <w:r w:rsidRPr="007E2A49">
        <w:rPr>
          <w:rFonts w:ascii="Avenir Next LT Pro" w:hAnsi="Avenir Next LT Pro" w:cs="Calibri"/>
          <w:sz w:val="23"/>
          <w:szCs w:val="23"/>
          <w:lang w:eastAsia="es-MX"/>
        </w:rPr>
        <w:t xml:space="preserve">análisis y </w:t>
      </w:r>
      <w:r w:rsidRPr="007E2A49">
        <w:rPr>
          <w:rFonts w:ascii="Avenir Next LT Pro" w:hAnsi="Avenir Next LT Pro"/>
          <w:sz w:val="23"/>
          <w:szCs w:val="23"/>
        </w:rPr>
        <w:t>en su caso</w:t>
      </w:r>
      <w:r w:rsidR="009956A5" w:rsidRPr="007E2A49">
        <w:rPr>
          <w:rFonts w:ascii="Avenir Next LT Pro" w:hAnsi="Avenir Next LT Pro"/>
          <w:sz w:val="23"/>
          <w:szCs w:val="23"/>
        </w:rPr>
        <w:t xml:space="preserve"> </w:t>
      </w:r>
      <w:r w:rsidR="009956A5" w:rsidRPr="007E2A49">
        <w:rPr>
          <w:rFonts w:ascii="Avenir Next LT Pro" w:hAnsi="Avenir Next LT Pro" w:cs="Calibri"/>
          <w:color w:val="000000"/>
          <w:sz w:val="23"/>
          <w:szCs w:val="23"/>
          <w:lang w:eastAsia="es-MX"/>
        </w:rPr>
        <w:t xml:space="preserve">autorización para que el C. Martín Larios García, Presidente Municipal, Abogado. Rodrigo Guadalupe Aguilar Silva Síndico Municipal, </w:t>
      </w:r>
      <w:proofErr w:type="spellStart"/>
      <w:r w:rsidR="009956A5" w:rsidRPr="007E2A49">
        <w:rPr>
          <w:rFonts w:ascii="Avenir Next LT Pro" w:hAnsi="Avenir Next LT Pro" w:cs="Calibri"/>
          <w:color w:val="000000"/>
          <w:sz w:val="23"/>
          <w:szCs w:val="23"/>
          <w:lang w:eastAsia="es-MX"/>
        </w:rPr>
        <w:t>Lcp</w:t>
      </w:r>
      <w:proofErr w:type="spellEnd"/>
      <w:r w:rsidR="009956A5" w:rsidRPr="007E2A49">
        <w:rPr>
          <w:rFonts w:ascii="Avenir Next LT Pro" w:hAnsi="Avenir Next LT Pro" w:cs="Calibri"/>
          <w:color w:val="000000"/>
          <w:sz w:val="23"/>
          <w:szCs w:val="23"/>
          <w:lang w:eastAsia="es-MX"/>
        </w:rPr>
        <w:t xml:space="preserve">. Elías Gómez </w:t>
      </w:r>
      <w:r w:rsidR="000A52EB" w:rsidRPr="007E2A49">
        <w:rPr>
          <w:rFonts w:ascii="Avenir Next LT Pro" w:hAnsi="Avenir Next LT Pro" w:cs="Calibri"/>
          <w:color w:val="000000"/>
          <w:sz w:val="23"/>
          <w:szCs w:val="23"/>
          <w:lang w:eastAsia="es-MX"/>
        </w:rPr>
        <w:t>Macías</w:t>
      </w:r>
      <w:r w:rsidR="009956A5" w:rsidRPr="007E2A49">
        <w:rPr>
          <w:rFonts w:ascii="Avenir Next LT Pro" w:hAnsi="Avenir Next LT Pro" w:cs="Calibri"/>
          <w:color w:val="000000"/>
          <w:sz w:val="23"/>
          <w:szCs w:val="23"/>
          <w:lang w:eastAsia="es-MX"/>
        </w:rPr>
        <w:t xml:space="preserve">, Encargado de Hacienda Pública Municipal, Abogado. Evaristo Soto Contreras, Secretario General, puedan suscribir el Convenio </w:t>
      </w:r>
      <w:r w:rsidR="009956A5" w:rsidRPr="007E2A49">
        <w:rPr>
          <w:rFonts w:ascii="Avenir Next LT Pro" w:hAnsi="Avenir Next LT Pro" w:cs="Arial"/>
          <w:sz w:val="23"/>
          <w:szCs w:val="23"/>
        </w:rPr>
        <w:t>de Colaboración Administrativa en Materia de Intercambio de Información Fiscal</w:t>
      </w:r>
      <w:r w:rsidR="009956A5" w:rsidRPr="007E2A49">
        <w:rPr>
          <w:rFonts w:ascii="Avenir Next LT Pro" w:hAnsi="Avenir Next LT Pro" w:cs="Calibri"/>
          <w:color w:val="000000"/>
          <w:sz w:val="23"/>
          <w:szCs w:val="23"/>
          <w:lang w:eastAsia="es-MX"/>
        </w:rPr>
        <w:t xml:space="preserve"> entre la Secretaria de la Hacienda Pública del Estado de Jalisco</w:t>
      </w:r>
      <w:r w:rsidR="009956A5" w:rsidRPr="007E2A49">
        <w:rPr>
          <w:rFonts w:ascii="Avenir Next LT Pro" w:eastAsia="Calibri" w:hAnsi="Avenir Next LT Pro" w:cs="Calibri"/>
          <w:sz w:val="23"/>
          <w:szCs w:val="23"/>
        </w:rPr>
        <w:t xml:space="preserve"> y el Municipio de Tecalitlán Jalisco.</w:t>
      </w:r>
    </w:p>
    <w:p w14:paraId="2618D83A" w14:textId="77777777" w:rsidR="009956A5" w:rsidRPr="007E2A49" w:rsidRDefault="009956A5" w:rsidP="006B4025">
      <w:pPr>
        <w:spacing w:after="0"/>
        <w:ind w:left="426"/>
        <w:jc w:val="both"/>
        <w:rPr>
          <w:rFonts w:ascii="Avenir Next LT Pro" w:hAnsi="Avenir Next LT Pro" w:cstheme="minorHAnsi"/>
          <w:sz w:val="23"/>
          <w:szCs w:val="23"/>
        </w:rPr>
      </w:pPr>
    </w:p>
    <w:p w14:paraId="08960E94" w14:textId="72D62840" w:rsidR="009956A5" w:rsidRPr="007E2A49" w:rsidRDefault="009956A5" w:rsidP="006B4025">
      <w:pPr>
        <w:spacing w:after="0"/>
        <w:ind w:left="426"/>
        <w:jc w:val="both"/>
        <w:rPr>
          <w:rFonts w:ascii="Avenir Next LT Pro" w:eastAsia="Calibri" w:hAnsi="Avenir Next LT Pro" w:cs="Calibri"/>
          <w:sz w:val="23"/>
          <w:szCs w:val="23"/>
        </w:rPr>
      </w:pPr>
      <w:r w:rsidRPr="007E2A49">
        <w:rPr>
          <w:rFonts w:ascii="Avenir Next LT Pro" w:eastAsia="Calibri" w:hAnsi="Avenir Next LT Pro" w:cs="Calibri"/>
          <w:sz w:val="23"/>
          <w:szCs w:val="23"/>
        </w:rPr>
        <w:t>Señalando que el referido convenio tiene por objeto fortalecer entre ambas Instituciones la recaudación Estatal y Municipal a través del intercambio de información fiscal a través de los padrones fiscales del Municipio, referentes a el Padr</w:t>
      </w:r>
      <w:r w:rsidR="000A52EB">
        <w:rPr>
          <w:rFonts w:ascii="Avenir Next LT Pro" w:eastAsia="Calibri" w:hAnsi="Avenir Next LT Pro" w:cs="Calibri"/>
          <w:sz w:val="23"/>
          <w:szCs w:val="23"/>
        </w:rPr>
        <w:t>ó</w:t>
      </w:r>
      <w:r w:rsidRPr="007E2A49">
        <w:rPr>
          <w:rFonts w:ascii="Avenir Next LT Pro" w:eastAsia="Calibri" w:hAnsi="Avenir Next LT Pro" w:cs="Calibri"/>
          <w:sz w:val="23"/>
          <w:szCs w:val="23"/>
        </w:rPr>
        <w:t>n Catastral, impuesto predial, impuesto de transmisiones patrimoniales, contribuciones de mejores, Padr</w:t>
      </w:r>
      <w:r w:rsidR="000A52EB">
        <w:rPr>
          <w:rFonts w:ascii="Avenir Next LT Pro" w:eastAsia="Calibri" w:hAnsi="Avenir Next LT Pro" w:cs="Calibri"/>
          <w:sz w:val="23"/>
          <w:szCs w:val="23"/>
        </w:rPr>
        <w:t>ó</w:t>
      </w:r>
      <w:r w:rsidRPr="007E2A49">
        <w:rPr>
          <w:rFonts w:ascii="Avenir Next LT Pro" w:eastAsia="Calibri" w:hAnsi="Avenir Next LT Pro" w:cs="Calibri"/>
          <w:sz w:val="23"/>
          <w:szCs w:val="23"/>
        </w:rPr>
        <w:t>n de licencias de construcción, Padrón de licencias de giros comerciales, mercados, entre otras.</w:t>
      </w:r>
    </w:p>
    <w:p w14:paraId="7FB9EC60" w14:textId="77777777" w:rsidR="009956A5" w:rsidRPr="007E2A49" w:rsidRDefault="009956A5" w:rsidP="006B4025">
      <w:pPr>
        <w:spacing w:after="0"/>
        <w:ind w:left="426"/>
        <w:jc w:val="both"/>
        <w:rPr>
          <w:rFonts w:ascii="Avenir Next LT Pro" w:hAnsi="Avenir Next LT Pro" w:cstheme="minorHAnsi"/>
          <w:sz w:val="23"/>
          <w:szCs w:val="23"/>
          <w:lang w:eastAsia="es-MX"/>
        </w:rPr>
      </w:pPr>
    </w:p>
    <w:p w14:paraId="1AAE09F3" w14:textId="77777777" w:rsidR="009956A5" w:rsidRPr="007E2A49" w:rsidRDefault="009956A5" w:rsidP="006B4025">
      <w:pPr>
        <w:spacing w:after="0"/>
        <w:ind w:left="426"/>
        <w:jc w:val="both"/>
        <w:rPr>
          <w:rFonts w:ascii="Avenir Next LT Pro" w:hAnsi="Avenir Next LT Pro" w:cstheme="minorHAnsi"/>
          <w:sz w:val="23"/>
          <w:szCs w:val="23"/>
          <w:lang w:eastAsia="es-MX"/>
        </w:rPr>
      </w:pPr>
      <w:r w:rsidRPr="007E2A49">
        <w:rPr>
          <w:rFonts w:ascii="Avenir Next LT Pro" w:hAnsi="Avenir Next LT Pro"/>
          <w:sz w:val="23"/>
          <w:szCs w:val="23"/>
        </w:rPr>
        <w:t>Cabe mencionar que “EL MUNICIPIO”, se compromete a entregar a “LA SECRETARÍA, en medios magnéticos y digitales la totalidad de la información referente a los padrones señalados anteriormente, con periodicidad mensual, además de un reporte anual de dicha información.</w:t>
      </w:r>
    </w:p>
    <w:p w14:paraId="21C0787C" w14:textId="77777777" w:rsidR="009956A5" w:rsidRPr="007E2A49" w:rsidRDefault="009956A5" w:rsidP="006B4025">
      <w:pPr>
        <w:spacing w:after="0"/>
        <w:ind w:left="426"/>
        <w:jc w:val="both"/>
        <w:rPr>
          <w:rFonts w:ascii="Avenir Next LT Pro" w:hAnsi="Avenir Next LT Pro" w:cstheme="minorHAnsi"/>
          <w:sz w:val="23"/>
          <w:szCs w:val="23"/>
          <w:lang w:eastAsia="es-MX"/>
        </w:rPr>
      </w:pPr>
    </w:p>
    <w:p w14:paraId="6FDAF247" w14:textId="77777777" w:rsidR="009956A5" w:rsidRPr="007E2A49" w:rsidRDefault="009956A5" w:rsidP="006B4025">
      <w:pPr>
        <w:spacing w:after="0"/>
        <w:ind w:left="426"/>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 xml:space="preserve">Por consiguiente </w:t>
      </w:r>
      <w:r w:rsidRPr="007E2A49">
        <w:rPr>
          <w:rFonts w:ascii="Avenir Next LT Pro" w:hAnsi="Avenir Next LT Pro"/>
          <w:sz w:val="23"/>
          <w:szCs w:val="23"/>
        </w:rPr>
        <w:t>“LA SECRETARÍA” se compromete a incluir a “EL MUNICIPIO” en el listado de demarcaciones territoriales incorporadas al Convenio de Colaboración Administrativa en Materia de Intercambio de Información Fiscal, mismo que se remitirá al Congreso del Estado de Jalisco para efecto de que participen en la distribución del 2% adicional de la recaudación del Impuesto Sobre la Renta en términos del artículo 126 de la Ley relativa al gravamen.</w:t>
      </w:r>
    </w:p>
    <w:p w14:paraId="61D25A0D" w14:textId="77777777" w:rsidR="00616669" w:rsidRPr="007E2A49" w:rsidRDefault="00616669" w:rsidP="006B4025">
      <w:pPr>
        <w:ind w:left="426"/>
        <w:rPr>
          <w:rFonts w:ascii="Avenir Next LT Pro" w:hAnsi="Avenir Next LT Pro"/>
          <w:sz w:val="23"/>
          <w:szCs w:val="23"/>
        </w:rPr>
      </w:pPr>
    </w:p>
    <w:p w14:paraId="5DD599AF" w14:textId="3A0129AC" w:rsidR="00616669" w:rsidRDefault="00616669" w:rsidP="00562FBD">
      <w:pPr>
        <w:spacing w:after="0" w:line="240" w:lineRule="auto"/>
        <w:ind w:left="426"/>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59A86B66" w14:textId="77777777" w:rsidR="00471644" w:rsidRPr="007E2A49" w:rsidRDefault="00471644" w:rsidP="00562FBD">
      <w:pPr>
        <w:spacing w:after="0" w:line="240" w:lineRule="auto"/>
        <w:ind w:left="426"/>
        <w:jc w:val="both"/>
        <w:rPr>
          <w:rFonts w:ascii="Avenir Next LT Pro" w:hAnsi="Avenir Next LT Pro" w:cstheme="minorHAnsi"/>
          <w:sz w:val="23"/>
          <w:szCs w:val="23"/>
          <w:lang w:eastAsia="es-MX"/>
        </w:rPr>
      </w:pPr>
    </w:p>
    <w:p w14:paraId="3A04E0E9" w14:textId="074C3C7D" w:rsidR="009956A5" w:rsidRPr="007E2A49" w:rsidRDefault="00616669" w:rsidP="00562FBD">
      <w:pPr>
        <w:spacing w:after="0" w:line="240" w:lineRule="auto"/>
        <w:ind w:left="426"/>
        <w:jc w:val="both"/>
        <w:rPr>
          <w:rFonts w:ascii="Avenir Next LT Pro" w:hAnsi="Avenir Next LT Pro" w:cstheme="minorHAnsi"/>
          <w:sz w:val="23"/>
          <w:szCs w:val="23"/>
          <w:lang w:eastAsia="es-MX"/>
        </w:rPr>
      </w:pPr>
      <w:r w:rsidRPr="002178EE">
        <w:rPr>
          <w:rFonts w:ascii="Bookman Old Style" w:hAnsi="Bookman Old Style"/>
          <w:b/>
          <w:bCs/>
          <w:sz w:val="23"/>
          <w:szCs w:val="23"/>
        </w:rPr>
        <w:t>DÉCIMO CUARTO</w:t>
      </w:r>
      <w:r w:rsidR="002178EE" w:rsidRPr="002178EE">
        <w:rPr>
          <w:rFonts w:ascii="Bookman Old Style" w:hAnsi="Bookman Old Style"/>
          <w:b/>
          <w:bCs/>
          <w:sz w:val="23"/>
          <w:szCs w:val="23"/>
        </w:rPr>
        <w:t>:</w:t>
      </w:r>
      <w:r w:rsidRPr="007E2A49">
        <w:rPr>
          <w:rFonts w:ascii="Avenir Next LT Pro" w:hAnsi="Avenir Next LT Pro"/>
          <w:sz w:val="23"/>
          <w:szCs w:val="23"/>
        </w:rPr>
        <w:t xml:space="preserve"> </w:t>
      </w:r>
      <w:r w:rsidRPr="007E2A49">
        <w:rPr>
          <w:rFonts w:ascii="Avenir Next LT Pro" w:hAnsi="Avenir Next LT Pro" w:cs="Calibri"/>
          <w:sz w:val="23"/>
          <w:szCs w:val="23"/>
          <w:lang w:eastAsia="es-MX"/>
        </w:rPr>
        <w:t>Análisis y en su caso</w:t>
      </w:r>
      <w:r w:rsidR="009956A5" w:rsidRPr="007E2A49">
        <w:rPr>
          <w:rFonts w:ascii="Avenir Next LT Pro" w:hAnsi="Avenir Next LT Pro" w:cs="Calibri"/>
          <w:sz w:val="23"/>
          <w:szCs w:val="23"/>
          <w:lang w:eastAsia="es-MX"/>
        </w:rPr>
        <w:t xml:space="preserve"> </w:t>
      </w:r>
      <w:r w:rsidR="009956A5" w:rsidRPr="007E2A49">
        <w:rPr>
          <w:rFonts w:ascii="Avenir Next LT Pro" w:hAnsi="Avenir Next LT Pro" w:cstheme="minorHAnsi"/>
          <w:sz w:val="23"/>
          <w:szCs w:val="23"/>
          <w:lang w:eastAsia="es-MX"/>
        </w:rPr>
        <w:t>aprobación para que se inscriba en todos los oficios, escritos y demás documentos emitidos por los diversos departamentos del Gobierno Municipal de Tecalitlán</w:t>
      </w:r>
      <w:r w:rsidR="000A52EB">
        <w:rPr>
          <w:rFonts w:ascii="Avenir Next LT Pro" w:hAnsi="Avenir Next LT Pro" w:cstheme="minorHAnsi"/>
          <w:sz w:val="23"/>
          <w:szCs w:val="23"/>
          <w:lang w:eastAsia="es-MX"/>
        </w:rPr>
        <w:t>,</w:t>
      </w:r>
      <w:r w:rsidR="009956A5" w:rsidRPr="007E2A49">
        <w:rPr>
          <w:rFonts w:ascii="Avenir Next LT Pro" w:hAnsi="Avenir Next LT Pro" w:cstheme="minorHAnsi"/>
          <w:sz w:val="23"/>
          <w:szCs w:val="23"/>
          <w:lang w:eastAsia="es-MX"/>
        </w:rPr>
        <w:t xml:space="preserve"> Jalisco, la siguiente leyenda “2023, Cincuentenario de la inauguración de la colonia Lázaro Cárdenas”. </w:t>
      </w:r>
    </w:p>
    <w:p w14:paraId="68352096" w14:textId="77777777" w:rsidR="009956A5" w:rsidRPr="007E2A49" w:rsidRDefault="009956A5" w:rsidP="006B4025">
      <w:pPr>
        <w:spacing w:after="0" w:line="240" w:lineRule="auto"/>
        <w:ind w:left="426"/>
        <w:jc w:val="both"/>
        <w:rPr>
          <w:rFonts w:ascii="Avenir Next LT Pro" w:hAnsi="Avenir Next LT Pro" w:cstheme="minorHAnsi"/>
          <w:sz w:val="23"/>
          <w:szCs w:val="23"/>
          <w:lang w:eastAsia="es-MX"/>
        </w:rPr>
      </w:pPr>
    </w:p>
    <w:p w14:paraId="59300171" w14:textId="4817749D" w:rsidR="009956A5" w:rsidRPr="007E2A49" w:rsidRDefault="00923F9F" w:rsidP="006B4025">
      <w:pPr>
        <w:spacing w:after="0" w:line="240" w:lineRule="auto"/>
        <w:ind w:left="426"/>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En uso de la voz del</w:t>
      </w:r>
      <w:r w:rsidR="009956A5" w:rsidRPr="007E2A49">
        <w:rPr>
          <w:rFonts w:ascii="Avenir Next LT Pro" w:hAnsi="Avenir Next LT Pro" w:cstheme="minorHAnsi"/>
          <w:sz w:val="23"/>
          <w:szCs w:val="23"/>
          <w:lang w:eastAsia="es-MX"/>
        </w:rPr>
        <w:t xml:space="preserve"> Secretario General Abogado. Evaristo Soto Contreras, </w:t>
      </w:r>
      <w:r w:rsidRPr="007E2A49">
        <w:rPr>
          <w:rFonts w:ascii="Avenir Next LT Pro" w:hAnsi="Avenir Next LT Pro" w:cstheme="minorHAnsi"/>
          <w:sz w:val="23"/>
          <w:szCs w:val="23"/>
          <w:lang w:eastAsia="es-MX"/>
        </w:rPr>
        <w:t xml:space="preserve">señaló que anteriormente </w:t>
      </w:r>
      <w:r w:rsidR="009956A5" w:rsidRPr="007E2A49">
        <w:rPr>
          <w:rFonts w:ascii="Avenir Next LT Pro" w:hAnsi="Avenir Next LT Pro" w:cstheme="minorHAnsi"/>
          <w:sz w:val="23"/>
          <w:szCs w:val="23"/>
          <w:lang w:eastAsia="es-MX"/>
        </w:rPr>
        <w:t>emitió un memorándum en el cual informaba que el Congreso del Estado de Jalisco</w:t>
      </w:r>
      <w:r w:rsidR="000A52EB">
        <w:rPr>
          <w:rFonts w:ascii="Avenir Next LT Pro" w:hAnsi="Avenir Next LT Pro" w:cstheme="minorHAnsi"/>
          <w:sz w:val="23"/>
          <w:szCs w:val="23"/>
          <w:lang w:eastAsia="es-MX"/>
        </w:rPr>
        <w:t>,</w:t>
      </w:r>
      <w:r w:rsidR="009956A5" w:rsidRPr="007E2A49">
        <w:rPr>
          <w:rFonts w:ascii="Avenir Next LT Pro" w:hAnsi="Avenir Next LT Pro" w:cstheme="minorHAnsi"/>
          <w:sz w:val="23"/>
          <w:szCs w:val="23"/>
          <w:lang w:eastAsia="es-MX"/>
        </w:rPr>
        <w:t xml:space="preserve"> mediante el decreto número 29127/LXIII/23 declara el año 2023 como Año del Bicentenario del Nacimiento del Estado Libre y Soberano de Jalisco, lo anterior para que dicha leyenda sea inserta</w:t>
      </w:r>
      <w:r w:rsidRPr="007E2A49">
        <w:rPr>
          <w:rFonts w:ascii="Avenir Next LT Pro" w:hAnsi="Avenir Next LT Pro" w:cstheme="minorHAnsi"/>
          <w:sz w:val="23"/>
          <w:szCs w:val="23"/>
          <w:lang w:eastAsia="es-MX"/>
        </w:rPr>
        <w:t>da</w:t>
      </w:r>
      <w:r w:rsidR="009956A5" w:rsidRPr="007E2A49">
        <w:rPr>
          <w:rFonts w:ascii="Avenir Next LT Pro" w:hAnsi="Avenir Next LT Pro" w:cstheme="minorHAnsi"/>
          <w:sz w:val="23"/>
          <w:szCs w:val="23"/>
          <w:lang w:eastAsia="es-MX"/>
        </w:rPr>
        <w:t xml:space="preserve"> en todos los oficios y/o documentos oficiales por las dependencias del Municipio, no obstante también existe otra propuesta local para que se adhiera a la anteriormente mencionada, para lo cual </w:t>
      </w:r>
      <w:r w:rsidRPr="007E2A49">
        <w:rPr>
          <w:rFonts w:ascii="Avenir Next LT Pro" w:hAnsi="Avenir Next LT Pro" w:cstheme="minorHAnsi"/>
          <w:sz w:val="23"/>
          <w:szCs w:val="23"/>
          <w:lang w:eastAsia="es-MX"/>
        </w:rPr>
        <w:t>en uso de la voz</w:t>
      </w:r>
      <w:r w:rsidR="009956A5" w:rsidRPr="007E2A49">
        <w:rPr>
          <w:rFonts w:ascii="Avenir Next LT Pro" w:hAnsi="Avenir Next LT Pro" w:cstheme="minorHAnsi"/>
          <w:sz w:val="23"/>
          <w:szCs w:val="23"/>
          <w:lang w:eastAsia="es-MX"/>
        </w:rPr>
        <w:t xml:space="preserve"> de la regidora Mtra. Fabiola Guadalupe Monroy Rivera quien motiva el presente punto de acuerdo</w:t>
      </w:r>
      <w:r w:rsidRPr="007E2A49">
        <w:rPr>
          <w:rFonts w:ascii="Avenir Next LT Pro" w:hAnsi="Avenir Next LT Pro" w:cstheme="minorHAnsi"/>
          <w:sz w:val="23"/>
          <w:szCs w:val="23"/>
          <w:lang w:eastAsia="es-MX"/>
        </w:rPr>
        <w:t>, mencion</w:t>
      </w:r>
      <w:r w:rsidR="00831023">
        <w:rPr>
          <w:rFonts w:ascii="Avenir Next LT Pro" w:hAnsi="Avenir Next LT Pro" w:cstheme="minorHAnsi"/>
          <w:sz w:val="23"/>
          <w:szCs w:val="23"/>
          <w:lang w:eastAsia="es-MX"/>
        </w:rPr>
        <w:t>ó</w:t>
      </w:r>
      <w:r w:rsidRPr="007E2A49">
        <w:rPr>
          <w:rFonts w:ascii="Avenir Next LT Pro" w:hAnsi="Avenir Next LT Pro" w:cstheme="minorHAnsi"/>
          <w:sz w:val="23"/>
          <w:szCs w:val="23"/>
          <w:lang w:eastAsia="es-MX"/>
        </w:rPr>
        <w:t xml:space="preserve"> que de las propuestas presentadas destacó la anteriormente mencionada en virtud de que es una colonia de gran relevancia para nuestro Municipio</w:t>
      </w:r>
      <w:r w:rsidR="00F93F7F" w:rsidRPr="007E2A49">
        <w:rPr>
          <w:rFonts w:ascii="Avenir Next LT Pro" w:hAnsi="Avenir Next LT Pro" w:cstheme="minorHAnsi"/>
          <w:sz w:val="23"/>
          <w:szCs w:val="23"/>
          <w:lang w:eastAsia="es-MX"/>
        </w:rPr>
        <w:t xml:space="preserve">, </w:t>
      </w:r>
      <w:r w:rsidRPr="007E2A49">
        <w:rPr>
          <w:rFonts w:ascii="Avenir Next LT Pro" w:hAnsi="Avenir Next LT Pro" w:cstheme="minorHAnsi"/>
          <w:sz w:val="23"/>
          <w:szCs w:val="23"/>
          <w:lang w:eastAsia="es-MX"/>
        </w:rPr>
        <w:t>además de que en este año recibirá obras de gran impacto.</w:t>
      </w:r>
    </w:p>
    <w:p w14:paraId="30D29DD1" w14:textId="77777777" w:rsidR="00616669" w:rsidRPr="007E2A49" w:rsidRDefault="00616669" w:rsidP="006B4025">
      <w:pPr>
        <w:ind w:left="426"/>
        <w:rPr>
          <w:rFonts w:ascii="Avenir Next LT Pro" w:hAnsi="Avenir Next LT Pro"/>
          <w:sz w:val="23"/>
          <w:szCs w:val="23"/>
        </w:rPr>
      </w:pPr>
    </w:p>
    <w:p w14:paraId="77F3E129" w14:textId="5F6155C3" w:rsidR="00B26CFE" w:rsidRPr="007E2A49" w:rsidRDefault="00616669" w:rsidP="006B4025">
      <w:pPr>
        <w:spacing w:after="0" w:line="240" w:lineRule="auto"/>
        <w:ind w:left="426"/>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7999FC6A" w14:textId="77777777" w:rsidR="00B26CFE" w:rsidRPr="007E2A49" w:rsidRDefault="00B26CFE" w:rsidP="006B4025">
      <w:pPr>
        <w:spacing w:after="0" w:line="240" w:lineRule="auto"/>
        <w:ind w:left="426"/>
        <w:jc w:val="both"/>
        <w:rPr>
          <w:rFonts w:ascii="Avenir Next LT Pro" w:hAnsi="Avenir Next LT Pro" w:cstheme="minorHAnsi"/>
          <w:sz w:val="23"/>
          <w:szCs w:val="23"/>
          <w:lang w:eastAsia="es-MX"/>
        </w:rPr>
      </w:pPr>
    </w:p>
    <w:p w14:paraId="4F2F1CB2" w14:textId="3FBCD49C" w:rsidR="006B4025" w:rsidRPr="007E2A49" w:rsidRDefault="00616669" w:rsidP="00D91E63">
      <w:pPr>
        <w:autoSpaceDN w:val="0"/>
        <w:spacing w:after="0" w:line="240" w:lineRule="auto"/>
        <w:ind w:left="426"/>
        <w:jc w:val="both"/>
        <w:rPr>
          <w:rFonts w:ascii="Avenir Next LT Pro" w:hAnsi="Avenir Next LT Pro" w:cs="Calibri"/>
          <w:sz w:val="23"/>
          <w:szCs w:val="23"/>
          <w:lang w:eastAsia="es-MX"/>
        </w:rPr>
      </w:pPr>
      <w:r w:rsidRPr="007E2A49">
        <w:rPr>
          <w:rFonts w:ascii="Avenir Next LT Pro" w:hAnsi="Avenir Next LT Pro"/>
          <w:b/>
          <w:bCs/>
          <w:sz w:val="23"/>
          <w:szCs w:val="23"/>
        </w:rPr>
        <w:t>DÉCIMO QUINTO</w:t>
      </w:r>
      <w:r w:rsidR="00562FBD">
        <w:rPr>
          <w:rFonts w:ascii="Avenir Next LT Pro" w:hAnsi="Avenir Next LT Pro"/>
          <w:b/>
          <w:bCs/>
          <w:sz w:val="23"/>
          <w:szCs w:val="23"/>
        </w:rPr>
        <w:t xml:space="preserve">: </w:t>
      </w:r>
      <w:r w:rsidRPr="007E2A49">
        <w:rPr>
          <w:rFonts w:ascii="Avenir Next LT Pro" w:hAnsi="Avenir Next LT Pro"/>
          <w:sz w:val="23"/>
          <w:szCs w:val="23"/>
        </w:rPr>
        <w:t xml:space="preserve">En desahogo del siguiente punto del orden del día se presenta para su </w:t>
      </w:r>
      <w:r w:rsidRPr="007E2A49">
        <w:rPr>
          <w:rFonts w:ascii="Avenir Next LT Pro" w:hAnsi="Avenir Next LT Pro" w:cs="Calibri"/>
          <w:sz w:val="23"/>
          <w:szCs w:val="23"/>
          <w:lang w:eastAsia="es-MX"/>
        </w:rPr>
        <w:t xml:space="preserve">análisis y </w:t>
      </w:r>
      <w:r w:rsidRPr="007E2A49">
        <w:rPr>
          <w:rFonts w:ascii="Avenir Next LT Pro" w:hAnsi="Avenir Next LT Pro"/>
          <w:sz w:val="23"/>
          <w:szCs w:val="23"/>
        </w:rPr>
        <w:t xml:space="preserve">en su </w:t>
      </w:r>
      <w:r w:rsidR="00B26CFE" w:rsidRPr="007E2A49">
        <w:rPr>
          <w:rFonts w:ascii="Avenir Next LT Pro" w:hAnsi="Avenir Next LT Pro" w:cs="Calibri"/>
          <w:sz w:val="23"/>
          <w:szCs w:val="23"/>
          <w:lang w:eastAsia="es-MX"/>
        </w:rPr>
        <w:t>caso aprobación de la relación de diversos gastos erogados en el ejercicio fiscal 2021, acto seguido se señalan los gastos en cuestión, así como sus respectivos conceptos, justificación y montos, mismos que</w:t>
      </w:r>
      <w:r w:rsidR="00395167">
        <w:rPr>
          <w:rFonts w:ascii="Avenir Next LT Pro" w:hAnsi="Avenir Next LT Pro" w:cs="Calibri"/>
          <w:sz w:val="23"/>
          <w:szCs w:val="23"/>
          <w:lang w:eastAsia="es-MX"/>
        </w:rPr>
        <w:t xml:space="preserve"> </w:t>
      </w:r>
    </w:p>
    <w:p w14:paraId="4C874A1D" w14:textId="5E98A8C8" w:rsidR="00F93F7F" w:rsidRDefault="00B26CFE" w:rsidP="006B4025">
      <w:pPr>
        <w:autoSpaceDN w:val="0"/>
        <w:spacing w:after="0" w:line="240" w:lineRule="auto"/>
        <w:ind w:left="426"/>
        <w:jc w:val="both"/>
        <w:rPr>
          <w:rFonts w:ascii="Avenir Next LT Pro" w:hAnsi="Avenir Next LT Pro" w:cs="Calibri"/>
          <w:sz w:val="23"/>
          <w:szCs w:val="23"/>
          <w:lang w:eastAsia="es-MX"/>
        </w:rPr>
      </w:pPr>
      <w:r w:rsidRPr="007E2A49">
        <w:rPr>
          <w:rFonts w:ascii="Avenir Next LT Pro" w:hAnsi="Avenir Next LT Pro" w:cs="Calibri"/>
          <w:sz w:val="23"/>
          <w:szCs w:val="23"/>
          <w:lang w:eastAsia="es-MX"/>
        </w:rPr>
        <w:t>se describen a continuación:</w:t>
      </w:r>
    </w:p>
    <w:p w14:paraId="218FDB66" w14:textId="102483F1" w:rsidR="00395167" w:rsidRDefault="00395167" w:rsidP="006B4025">
      <w:pPr>
        <w:autoSpaceDN w:val="0"/>
        <w:spacing w:after="0" w:line="240" w:lineRule="auto"/>
        <w:ind w:left="426"/>
        <w:jc w:val="both"/>
        <w:rPr>
          <w:rFonts w:ascii="Avenir Next LT Pro" w:hAnsi="Avenir Next LT Pro" w:cs="Calibri"/>
          <w:sz w:val="23"/>
          <w:szCs w:val="23"/>
          <w:lang w:eastAsia="es-MX"/>
        </w:rPr>
      </w:pPr>
    </w:p>
    <w:p w14:paraId="63E67C55" w14:textId="77777777" w:rsidR="00831023" w:rsidRPr="007E2A49" w:rsidRDefault="00831023" w:rsidP="00831023">
      <w:pPr>
        <w:pStyle w:val="Sinespaciado"/>
        <w:rPr>
          <w:lang w:eastAsia="es-MX"/>
        </w:rPr>
      </w:pPr>
    </w:p>
    <w:tbl>
      <w:tblPr>
        <w:tblW w:w="8681" w:type="dxa"/>
        <w:jc w:val="center"/>
        <w:tblCellMar>
          <w:left w:w="70" w:type="dxa"/>
          <w:right w:w="70" w:type="dxa"/>
        </w:tblCellMar>
        <w:tblLook w:val="04A0" w:firstRow="1" w:lastRow="0" w:firstColumn="1" w:lastColumn="0" w:noHBand="0" w:noVBand="1"/>
      </w:tblPr>
      <w:tblGrid>
        <w:gridCol w:w="1913"/>
        <w:gridCol w:w="4184"/>
        <w:gridCol w:w="1274"/>
        <w:gridCol w:w="1310"/>
      </w:tblGrid>
      <w:tr w:rsidR="00AD393A" w:rsidRPr="00AD393A" w14:paraId="5DD3EAF2" w14:textId="77777777" w:rsidTr="00D81558">
        <w:trPr>
          <w:trHeight w:val="261"/>
          <w:jc w:val="center"/>
        </w:trPr>
        <w:tc>
          <w:tcPr>
            <w:tcW w:w="868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1CB42F1" w14:textId="77777777" w:rsidR="00AD393A" w:rsidRPr="00AD393A" w:rsidRDefault="00AD393A" w:rsidP="00471644">
            <w:pPr>
              <w:spacing w:after="0" w:line="240" w:lineRule="auto"/>
              <w:ind w:left="426"/>
              <w:jc w:val="center"/>
              <w:rPr>
                <w:rFonts w:ascii="Calibri" w:eastAsia="Times New Roman" w:hAnsi="Calibri" w:cs="Calibri"/>
                <w:b/>
                <w:bCs/>
                <w:color w:val="000000"/>
                <w:sz w:val="16"/>
                <w:szCs w:val="16"/>
                <w:lang w:eastAsia="es-MX"/>
              </w:rPr>
            </w:pPr>
            <w:r w:rsidRPr="00AD393A">
              <w:rPr>
                <w:rFonts w:ascii="Calibri" w:eastAsia="Times New Roman" w:hAnsi="Calibri" w:cs="Calibri"/>
                <w:b/>
                <w:bCs/>
                <w:color w:val="000000"/>
                <w:sz w:val="16"/>
                <w:szCs w:val="16"/>
                <w:lang w:eastAsia="es-MX"/>
              </w:rPr>
              <w:t>GASTOS ENERO- SEP 2021</w:t>
            </w:r>
          </w:p>
        </w:tc>
      </w:tr>
      <w:tr w:rsidR="00471644" w:rsidRPr="00AD393A" w14:paraId="037B2460" w14:textId="77777777" w:rsidTr="00D81558">
        <w:trPr>
          <w:trHeight w:val="479"/>
          <w:jc w:val="center"/>
        </w:trPr>
        <w:tc>
          <w:tcPr>
            <w:tcW w:w="1913" w:type="dxa"/>
            <w:tcBorders>
              <w:top w:val="nil"/>
              <w:left w:val="single" w:sz="4" w:space="0" w:color="auto"/>
              <w:bottom w:val="single" w:sz="4" w:space="0" w:color="auto"/>
              <w:right w:val="single" w:sz="4" w:space="0" w:color="auto"/>
            </w:tcBorders>
            <w:shd w:val="clear" w:color="auto" w:fill="auto"/>
            <w:vAlign w:val="center"/>
            <w:hideMark/>
          </w:tcPr>
          <w:p w14:paraId="25E92620"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RAFAEL MARTINEZ RODRIGUEZ</w:t>
            </w:r>
          </w:p>
        </w:tc>
        <w:tc>
          <w:tcPr>
            <w:tcW w:w="4184" w:type="dxa"/>
            <w:tcBorders>
              <w:top w:val="nil"/>
              <w:left w:val="nil"/>
              <w:bottom w:val="single" w:sz="4" w:space="0" w:color="auto"/>
              <w:right w:val="single" w:sz="4" w:space="0" w:color="auto"/>
            </w:tcBorders>
            <w:shd w:val="clear" w:color="auto" w:fill="auto"/>
            <w:vAlign w:val="center"/>
            <w:hideMark/>
          </w:tcPr>
          <w:p w14:paraId="7C6855CA"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PRESTAMO REGULARIZACIÓN DE PREDIOS</w:t>
            </w:r>
          </w:p>
        </w:tc>
        <w:tc>
          <w:tcPr>
            <w:tcW w:w="0" w:type="auto"/>
            <w:tcBorders>
              <w:top w:val="nil"/>
              <w:left w:val="nil"/>
              <w:bottom w:val="single" w:sz="4" w:space="0" w:color="auto"/>
              <w:right w:val="single" w:sz="4" w:space="0" w:color="auto"/>
            </w:tcBorders>
            <w:shd w:val="clear" w:color="auto" w:fill="auto"/>
            <w:noWrap/>
            <w:vAlign w:val="center"/>
            <w:hideMark/>
          </w:tcPr>
          <w:p w14:paraId="49B0211D"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56,700.00</w:t>
            </w:r>
          </w:p>
        </w:tc>
        <w:tc>
          <w:tcPr>
            <w:tcW w:w="1310" w:type="dxa"/>
            <w:tcBorders>
              <w:top w:val="nil"/>
              <w:left w:val="nil"/>
              <w:bottom w:val="single" w:sz="4" w:space="0" w:color="auto"/>
              <w:right w:val="single" w:sz="4" w:space="0" w:color="auto"/>
            </w:tcBorders>
            <w:shd w:val="clear" w:color="auto" w:fill="auto"/>
            <w:noWrap/>
            <w:vAlign w:val="center"/>
            <w:hideMark/>
          </w:tcPr>
          <w:p w14:paraId="04F343C2"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22-ene-21</w:t>
            </w:r>
          </w:p>
        </w:tc>
      </w:tr>
      <w:tr w:rsidR="00471644" w:rsidRPr="00AD393A" w14:paraId="142B6DB7" w14:textId="77777777" w:rsidTr="00D81558">
        <w:trPr>
          <w:trHeight w:val="982"/>
          <w:jc w:val="center"/>
        </w:trPr>
        <w:tc>
          <w:tcPr>
            <w:tcW w:w="1913" w:type="dxa"/>
            <w:tcBorders>
              <w:top w:val="nil"/>
              <w:left w:val="single" w:sz="4" w:space="0" w:color="auto"/>
              <w:bottom w:val="single" w:sz="4" w:space="0" w:color="auto"/>
              <w:right w:val="single" w:sz="4" w:space="0" w:color="auto"/>
            </w:tcBorders>
            <w:shd w:val="clear" w:color="auto" w:fill="auto"/>
            <w:vAlign w:val="center"/>
            <w:hideMark/>
          </w:tcPr>
          <w:p w14:paraId="262F2183" w14:textId="1786E3FB" w:rsidR="00AD393A" w:rsidRPr="00AD393A" w:rsidRDefault="00AD393A" w:rsidP="00D81558">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VICTOR MANUEL S</w:t>
            </w:r>
            <w:r w:rsidR="00D81558">
              <w:rPr>
                <w:rFonts w:ascii="Calibri" w:eastAsia="Times New Roman" w:hAnsi="Calibri" w:cs="Calibri"/>
                <w:color w:val="000000"/>
                <w:sz w:val="16"/>
                <w:szCs w:val="16"/>
                <w:lang w:eastAsia="es-MX"/>
              </w:rPr>
              <w:t>Á</w:t>
            </w:r>
            <w:r w:rsidRPr="00AD393A">
              <w:rPr>
                <w:rFonts w:ascii="Calibri" w:eastAsia="Times New Roman" w:hAnsi="Calibri" w:cs="Calibri"/>
                <w:color w:val="000000"/>
                <w:sz w:val="16"/>
                <w:szCs w:val="16"/>
                <w:lang w:eastAsia="es-MX"/>
              </w:rPr>
              <w:t>NCHEZ SALCEDO</w:t>
            </w:r>
          </w:p>
        </w:tc>
        <w:tc>
          <w:tcPr>
            <w:tcW w:w="4184" w:type="dxa"/>
            <w:tcBorders>
              <w:top w:val="nil"/>
              <w:left w:val="nil"/>
              <w:bottom w:val="single" w:sz="4" w:space="0" w:color="auto"/>
              <w:right w:val="single" w:sz="4" w:space="0" w:color="auto"/>
            </w:tcBorders>
            <w:shd w:val="clear" w:color="auto" w:fill="auto"/>
            <w:vAlign w:val="center"/>
            <w:hideMark/>
          </w:tcPr>
          <w:p w14:paraId="09306783" w14:textId="3E6C4FED"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ADQUISICIÓN DE ESTANQUES</w:t>
            </w:r>
          </w:p>
          <w:p w14:paraId="20FFB281" w14:textId="18D2A9C5"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xml:space="preserve">(Estanque de </w:t>
            </w:r>
            <w:r w:rsidR="00395167" w:rsidRPr="00AD393A">
              <w:rPr>
                <w:rFonts w:ascii="Calibri" w:eastAsia="Times New Roman" w:hAnsi="Calibri" w:cs="Calibri"/>
                <w:color w:val="000000"/>
                <w:sz w:val="16"/>
                <w:szCs w:val="16"/>
                <w:lang w:eastAsia="es-MX"/>
              </w:rPr>
              <w:t>100,000 litros</w:t>
            </w:r>
            <w:r w:rsidRPr="00AD393A">
              <w:rPr>
                <w:rFonts w:ascii="Calibri" w:eastAsia="Times New Roman" w:hAnsi="Calibri" w:cs="Calibri"/>
                <w:color w:val="000000"/>
                <w:sz w:val="16"/>
                <w:szCs w:val="16"/>
                <w:lang w:eastAsia="es-MX"/>
              </w:rPr>
              <w:t xml:space="preserve"> en la Comunidad de Piedras Verdes / Canutillo $73,000.00)</w:t>
            </w:r>
          </w:p>
          <w:p w14:paraId="6A4EADC9" w14:textId="1D050850"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(Estanque de 125,000 litros en la Co</w:t>
            </w:r>
            <w:r w:rsidR="00471644">
              <w:rPr>
                <w:rFonts w:ascii="Calibri" w:eastAsia="Times New Roman" w:hAnsi="Calibri" w:cs="Calibri"/>
                <w:color w:val="000000"/>
                <w:sz w:val="16"/>
                <w:szCs w:val="16"/>
                <w:lang w:eastAsia="es-MX"/>
              </w:rPr>
              <w:t>munidad de El Limo, $57,000.00)</w:t>
            </w:r>
          </w:p>
        </w:tc>
        <w:tc>
          <w:tcPr>
            <w:tcW w:w="0" w:type="auto"/>
            <w:tcBorders>
              <w:top w:val="nil"/>
              <w:left w:val="nil"/>
              <w:bottom w:val="single" w:sz="4" w:space="0" w:color="auto"/>
              <w:right w:val="single" w:sz="4" w:space="0" w:color="auto"/>
            </w:tcBorders>
            <w:shd w:val="clear" w:color="auto" w:fill="auto"/>
            <w:noWrap/>
            <w:vAlign w:val="center"/>
            <w:hideMark/>
          </w:tcPr>
          <w:p w14:paraId="676DF2AD" w14:textId="7EAD042B" w:rsidR="00AD393A" w:rsidRPr="00AD393A" w:rsidRDefault="00AD393A" w:rsidP="00471644">
            <w:pPr>
              <w:spacing w:after="0" w:line="240" w:lineRule="auto"/>
              <w:ind w:left="68"/>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w:t>
            </w:r>
            <w:r w:rsidR="00525E4D">
              <w:rPr>
                <w:rFonts w:ascii="Calibri" w:eastAsia="Times New Roman" w:hAnsi="Calibri" w:cs="Calibri"/>
                <w:color w:val="000000"/>
                <w:sz w:val="16"/>
                <w:szCs w:val="16"/>
                <w:lang w:eastAsia="es-MX"/>
              </w:rPr>
              <w:t xml:space="preserve"> </w:t>
            </w:r>
            <w:r w:rsidRPr="00AD393A">
              <w:rPr>
                <w:rFonts w:ascii="Calibri" w:eastAsia="Times New Roman" w:hAnsi="Calibri" w:cs="Calibri"/>
                <w:color w:val="000000"/>
                <w:sz w:val="16"/>
                <w:szCs w:val="16"/>
                <w:lang w:eastAsia="es-MX"/>
              </w:rPr>
              <w:t xml:space="preserve">      130,000.00</w:t>
            </w:r>
          </w:p>
        </w:tc>
        <w:tc>
          <w:tcPr>
            <w:tcW w:w="1310" w:type="dxa"/>
            <w:tcBorders>
              <w:top w:val="nil"/>
              <w:left w:val="nil"/>
              <w:bottom w:val="single" w:sz="4" w:space="0" w:color="auto"/>
              <w:right w:val="single" w:sz="4" w:space="0" w:color="auto"/>
            </w:tcBorders>
            <w:shd w:val="clear" w:color="auto" w:fill="auto"/>
            <w:noWrap/>
            <w:vAlign w:val="center"/>
            <w:hideMark/>
          </w:tcPr>
          <w:p w14:paraId="0003BDF4"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05-mar-21</w:t>
            </w:r>
          </w:p>
          <w:p w14:paraId="2A9AEAB8"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11-mar-21</w:t>
            </w:r>
          </w:p>
        </w:tc>
      </w:tr>
      <w:tr w:rsidR="00AD393A" w:rsidRPr="00AD393A" w14:paraId="24B59ED7" w14:textId="77777777" w:rsidTr="00D81558">
        <w:trPr>
          <w:trHeight w:val="273"/>
          <w:jc w:val="center"/>
        </w:trPr>
        <w:tc>
          <w:tcPr>
            <w:tcW w:w="868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1CB0C0"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b/>
                <w:bCs/>
                <w:color w:val="000000"/>
                <w:sz w:val="16"/>
                <w:szCs w:val="16"/>
                <w:lang w:eastAsia="es-MX"/>
              </w:rPr>
              <w:t>GASTOS OCT- DIC 2021</w:t>
            </w:r>
          </w:p>
        </w:tc>
      </w:tr>
      <w:tr w:rsidR="00471644" w:rsidRPr="00AD393A" w14:paraId="2F2722AF" w14:textId="77777777" w:rsidTr="00D81558">
        <w:trPr>
          <w:trHeight w:val="470"/>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69B5B3F"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SERGIO ALEJANDRO SANCHEZ DELGADO</w:t>
            </w:r>
          </w:p>
        </w:tc>
        <w:tc>
          <w:tcPr>
            <w:tcW w:w="4184" w:type="dxa"/>
            <w:tcBorders>
              <w:top w:val="single" w:sz="4" w:space="0" w:color="auto"/>
              <w:left w:val="nil"/>
              <w:bottom w:val="single" w:sz="4" w:space="0" w:color="auto"/>
              <w:right w:val="single" w:sz="4" w:space="0" w:color="auto"/>
            </w:tcBorders>
            <w:shd w:val="clear" w:color="auto" w:fill="auto"/>
            <w:vAlign w:val="center"/>
          </w:tcPr>
          <w:p w14:paraId="7108621D" w14:textId="0E18C2F4"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PAGO POR MANIOBRA DE EXTRAER Y METER  BOMBA SUMERGIBLE EN POZO SAN PEDRO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9A8F7C1"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17,400.00</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1235A5D2"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19-nov-21</w:t>
            </w:r>
          </w:p>
        </w:tc>
      </w:tr>
      <w:tr w:rsidR="00471644" w:rsidRPr="00AD393A" w14:paraId="66782C11" w14:textId="77777777" w:rsidTr="00D81558">
        <w:trPr>
          <w:trHeight w:val="311"/>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B6A72A9"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SERGIO ALEJANDRO SANCHEZ DELGADO</w:t>
            </w:r>
          </w:p>
        </w:tc>
        <w:tc>
          <w:tcPr>
            <w:tcW w:w="4184" w:type="dxa"/>
            <w:tcBorders>
              <w:top w:val="single" w:sz="4" w:space="0" w:color="auto"/>
              <w:left w:val="nil"/>
              <w:bottom w:val="single" w:sz="4" w:space="0" w:color="auto"/>
              <w:right w:val="single" w:sz="4" w:space="0" w:color="auto"/>
            </w:tcBorders>
            <w:shd w:val="clear" w:color="auto" w:fill="auto"/>
            <w:vAlign w:val="center"/>
          </w:tcPr>
          <w:p w14:paraId="0DBD8421"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PAGO DE FACTURA POR MANIOBRA  DE EXTRAER Y METER BOMBA SUMERGIBLE EN POZO UNIDAD DEPORTIVA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82AB73"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17,000.00</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41F81CDD"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19-nov-21</w:t>
            </w:r>
          </w:p>
        </w:tc>
      </w:tr>
      <w:tr w:rsidR="00471644" w:rsidRPr="00AD393A" w14:paraId="1D349AB7" w14:textId="77777777" w:rsidTr="00D81558">
        <w:trPr>
          <w:trHeight w:val="470"/>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B3F6397"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RODRIGO AYALA BOMBEO Y ELECTRIFICACION, SA DE CV</w:t>
            </w:r>
          </w:p>
        </w:tc>
        <w:tc>
          <w:tcPr>
            <w:tcW w:w="4184" w:type="dxa"/>
            <w:tcBorders>
              <w:top w:val="single" w:sz="4" w:space="0" w:color="auto"/>
              <w:left w:val="nil"/>
              <w:bottom w:val="single" w:sz="4" w:space="0" w:color="auto"/>
              <w:right w:val="single" w:sz="4" w:space="0" w:color="auto"/>
            </w:tcBorders>
            <w:shd w:val="clear" w:color="auto" w:fill="auto"/>
            <w:vAlign w:val="center"/>
          </w:tcPr>
          <w:p w14:paraId="39DC6269"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PAGO DE MANIOBRA DE EXTRAER Y METER BOMBA EN POZO DE AGUA EN POZO COCHERA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B825B8"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25,000.00</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18BD9EF"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27-oct-21</w:t>
            </w:r>
          </w:p>
        </w:tc>
      </w:tr>
      <w:tr w:rsidR="00471644" w:rsidRPr="00AD393A" w14:paraId="7C77569C" w14:textId="77777777" w:rsidTr="00D81558">
        <w:trPr>
          <w:trHeight w:val="359"/>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6201FBF"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JUAN ALBERTO MEDRANO ALVAREZ</w:t>
            </w:r>
          </w:p>
        </w:tc>
        <w:tc>
          <w:tcPr>
            <w:tcW w:w="4184" w:type="dxa"/>
            <w:tcBorders>
              <w:top w:val="single" w:sz="4" w:space="0" w:color="auto"/>
              <w:left w:val="nil"/>
              <w:bottom w:val="single" w:sz="4" w:space="0" w:color="auto"/>
              <w:right w:val="single" w:sz="4" w:space="0" w:color="auto"/>
            </w:tcBorders>
            <w:shd w:val="clear" w:color="auto" w:fill="auto"/>
            <w:vAlign w:val="center"/>
          </w:tcPr>
          <w:p w14:paraId="196E9DE2"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COMPRA DE MOTOR ALTAMIRA PARA POZO DE AGUA LA ETA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ABA31F"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28,420.00</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2A9DA2B2"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17-nov-21</w:t>
            </w:r>
          </w:p>
        </w:tc>
      </w:tr>
      <w:tr w:rsidR="00471644" w:rsidRPr="00AD393A" w14:paraId="4D4B2943" w14:textId="77777777" w:rsidTr="00D81558">
        <w:trPr>
          <w:trHeight w:val="247"/>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942979C"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LOURDES CELINA CALVARIO GUZMAN</w:t>
            </w:r>
          </w:p>
        </w:tc>
        <w:tc>
          <w:tcPr>
            <w:tcW w:w="4184" w:type="dxa"/>
            <w:tcBorders>
              <w:top w:val="single" w:sz="4" w:space="0" w:color="auto"/>
              <w:left w:val="nil"/>
              <w:bottom w:val="single" w:sz="4" w:space="0" w:color="auto"/>
              <w:right w:val="single" w:sz="4" w:space="0" w:color="auto"/>
            </w:tcBorders>
            <w:shd w:val="clear" w:color="auto" w:fill="auto"/>
            <w:vAlign w:val="center"/>
          </w:tcPr>
          <w:p w14:paraId="5ABEF5BD"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PAGO DE RENTA DE FOTOCOPIADORAS</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AE64B18"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14,756.07</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1FDBC617"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18-sep-21</w:t>
            </w:r>
          </w:p>
        </w:tc>
      </w:tr>
      <w:tr w:rsidR="00471644" w:rsidRPr="00AD393A" w14:paraId="00727C71" w14:textId="77777777" w:rsidTr="00D81558">
        <w:trPr>
          <w:trHeight w:val="267"/>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77ABF10"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LOURDES CELINA CALVARIO GUZMAN</w:t>
            </w:r>
          </w:p>
        </w:tc>
        <w:tc>
          <w:tcPr>
            <w:tcW w:w="4184" w:type="dxa"/>
            <w:tcBorders>
              <w:top w:val="single" w:sz="4" w:space="0" w:color="auto"/>
              <w:left w:val="nil"/>
              <w:bottom w:val="single" w:sz="4" w:space="0" w:color="auto"/>
              <w:right w:val="single" w:sz="4" w:space="0" w:color="auto"/>
            </w:tcBorders>
            <w:shd w:val="clear" w:color="auto" w:fill="auto"/>
            <w:vAlign w:val="center"/>
          </w:tcPr>
          <w:p w14:paraId="1B00ACD8"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PAGO DE RENTA DE FOTOCOPIADORAS</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3F3A0C1"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13,179.88</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346ACE20"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24-dic-21</w:t>
            </w:r>
          </w:p>
        </w:tc>
      </w:tr>
      <w:tr w:rsidR="00471644" w:rsidRPr="00AD393A" w14:paraId="112C553B" w14:textId="77777777" w:rsidTr="00D81558">
        <w:trPr>
          <w:trHeight w:val="66"/>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31CB439"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ROSA EMMA RAMIREZ GALVAN</w:t>
            </w:r>
          </w:p>
        </w:tc>
        <w:tc>
          <w:tcPr>
            <w:tcW w:w="4184" w:type="dxa"/>
            <w:tcBorders>
              <w:top w:val="single" w:sz="4" w:space="0" w:color="auto"/>
              <w:left w:val="nil"/>
              <w:bottom w:val="single" w:sz="4" w:space="0" w:color="auto"/>
              <w:right w:val="single" w:sz="4" w:space="0" w:color="auto"/>
            </w:tcBorders>
            <w:shd w:val="clear" w:color="auto" w:fill="auto"/>
            <w:vAlign w:val="center"/>
          </w:tcPr>
          <w:p w14:paraId="3F3AB8E3"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PAGO DE LLANTAS PARA VEHICULOS DEL AYUNTAMIENTO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AD3BB06"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65,790.05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37BAB7DC"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22-oct-21</w:t>
            </w:r>
          </w:p>
        </w:tc>
      </w:tr>
      <w:tr w:rsidR="00471644" w:rsidRPr="00AD393A" w14:paraId="4CF895BE" w14:textId="77777777" w:rsidTr="00D81558">
        <w:trPr>
          <w:trHeight w:val="242"/>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CCE77E5"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RYPAOSA, SA DE CV</w:t>
            </w:r>
          </w:p>
        </w:tc>
        <w:tc>
          <w:tcPr>
            <w:tcW w:w="4184" w:type="dxa"/>
            <w:tcBorders>
              <w:top w:val="single" w:sz="4" w:space="0" w:color="auto"/>
              <w:left w:val="nil"/>
              <w:bottom w:val="single" w:sz="4" w:space="0" w:color="auto"/>
              <w:right w:val="single" w:sz="4" w:space="0" w:color="auto"/>
            </w:tcBorders>
            <w:shd w:val="clear" w:color="auto" w:fill="auto"/>
            <w:vAlign w:val="center"/>
          </w:tcPr>
          <w:p w14:paraId="47DA86A0"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PAGO DE REFACCIONES DE MOTOCONFORMADORA EN COMODATO CON LA SADER</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56B7A79"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20,797.00</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27463F56"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05-nov-21</w:t>
            </w:r>
          </w:p>
        </w:tc>
      </w:tr>
      <w:tr w:rsidR="00471644" w:rsidRPr="00AD393A" w14:paraId="3F83ED40" w14:textId="77777777" w:rsidTr="00D81558">
        <w:trPr>
          <w:trHeight w:val="470"/>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77956925" w14:textId="7A0ADBCF"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SANDRA LUZ ORTEGA</w:t>
            </w:r>
            <w:r w:rsidR="00471644">
              <w:rPr>
                <w:rFonts w:ascii="Calibri" w:eastAsia="Times New Roman" w:hAnsi="Calibri" w:cs="Calibri"/>
                <w:color w:val="000000"/>
                <w:sz w:val="16"/>
                <w:szCs w:val="16"/>
                <w:lang w:eastAsia="es-MX"/>
              </w:rPr>
              <w:t xml:space="preserve"> VAZQUEZ</w:t>
            </w:r>
          </w:p>
        </w:tc>
        <w:tc>
          <w:tcPr>
            <w:tcW w:w="4184" w:type="dxa"/>
            <w:tcBorders>
              <w:top w:val="single" w:sz="4" w:space="0" w:color="auto"/>
              <w:left w:val="nil"/>
              <w:bottom w:val="single" w:sz="4" w:space="0" w:color="auto"/>
              <w:right w:val="single" w:sz="4" w:space="0" w:color="auto"/>
            </w:tcBorders>
            <w:shd w:val="clear" w:color="auto" w:fill="auto"/>
            <w:vAlign w:val="center"/>
          </w:tcPr>
          <w:p w14:paraId="39EFA974"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PAGO DE REFACCIONES PARA MOTOR DE CAMION FREIGHTLINER COMPACTADOR EN COMODATO CON EL SIMAR SUR SURESTE</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44881B"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32,702.00</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22639CA"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30-dic-21</w:t>
            </w:r>
          </w:p>
        </w:tc>
      </w:tr>
      <w:tr w:rsidR="00471644" w:rsidRPr="00AD393A" w14:paraId="2E0B6BE5" w14:textId="77777777" w:rsidTr="00D81558">
        <w:trPr>
          <w:trHeight w:val="96"/>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3317542"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ALBERTO BARRAGAN GAYTAN</w:t>
            </w:r>
          </w:p>
        </w:tc>
        <w:tc>
          <w:tcPr>
            <w:tcW w:w="4184" w:type="dxa"/>
            <w:tcBorders>
              <w:top w:val="single" w:sz="4" w:space="0" w:color="auto"/>
              <w:left w:val="nil"/>
              <w:bottom w:val="single" w:sz="4" w:space="0" w:color="auto"/>
              <w:right w:val="single" w:sz="4" w:space="0" w:color="auto"/>
            </w:tcBorders>
            <w:shd w:val="clear" w:color="auto" w:fill="auto"/>
            <w:vAlign w:val="center"/>
          </w:tcPr>
          <w:p w14:paraId="5B6C49FB"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PAGO DE COMPRA DE MATERIAL ELECTRICO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45EF654"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17,545.08</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2A1CCDAF"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05-nov-21</w:t>
            </w:r>
          </w:p>
        </w:tc>
      </w:tr>
      <w:tr w:rsidR="00471644" w:rsidRPr="00AD393A" w14:paraId="15D95DBF" w14:textId="77777777" w:rsidTr="00D81558">
        <w:trPr>
          <w:trHeight w:val="470"/>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7370850" w14:textId="77777777" w:rsidR="00AD393A" w:rsidRPr="00AD393A" w:rsidRDefault="00AD393A" w:rsidP="00395167">
            <w:pPr>
              <w:spacing w:after="0" w:line="240" w:lineRule="auto"/>
              <w:ind w:left="7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TERRACERIAS Y CONSTRUCCIONES, SA DE CV</w:t>
            </w:r>
          </w:p>
        </w:tc>
        <w:tc>
          <w:tcPr>
            <w:tcW w:w="4184" w:type="dxa"/>
            <w:tcBorders>
              <w:top w:val="single" w:sz="4" w:space="0" w:color="auto"/>
              <w:left w:val="nil"/>
              <w:bottom w:val="single" w:sz="4" w:space="0" w:color="auto"/>
              <w:right w:val="single" w:sz="4" w:space="0" w:color="auto"/>
            </w:tcBorders>
            <w:shd w:val="clear" w:color="auto" w:fill="auto"/>
            <w:vAlign w:val="center"/>
          </w:tcPr>
          <w:p w14:paraId="6546898D" w14:textId="77777777" w:rsidR="00AD393A" w:rsidRPr="00AD393A" w:rsidRDefault="00AD393A" w:rsidP="00395167">
            <w:pPr>
              <w:spacing w:after="0" w:line="240" w:lineRule="auto"/>
              <w:ind w:left="9"/>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RENTA DE UNA MOTOCONFORMADORA PARA REHABILITACION DE BRECHAS, CANUTILLO, PIEDRA VERDES Y PUERTO HONDO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17D1AB" w14:textId="77777777" w:rsidR="00AD393A" w:rsidRPr="00AD393A" w:rsidRDefault="00AD393A" w:rsidP="00471644">
            <w:pPr>
              <w:spacing w:after="0" w:line="240" w:lineRule="auto"/>
              <w:ind w:left="68"/>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        87,000.00</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52D37918" w14:textId="77777777" w:rsidR="00AD393A" w:rsidRPr="00AD393A" w:rsidRDefault="00AD393A" w:rsidP="00471644">
            <w:pPr>
              <w:spacing w:after="0" w:line="240" w:lineRule="auto"/>
              <w:ind w:left="426"/>
              <w:jc w:val="center"/>
              <w:rPr>
                <w:rFonts w:ascii="Calibri" w:eastAsia="Times New Roman" w:hAnsi="Calibri" w:cs="Calibri"/>
                <w:color w:val="000000"/>
                <w:sz w:val="16"/>
                <w:szCs w:val="16"/>
                <w:lang w:eastAsia="es-MX"/>
              </w:rPr>
            </w:pPr>
            <w:r w:rsidRPr="00AD393A">
              <w:rPr>
                <w:rFonts w:ascii="Calibri" w:eastAsia="Times New Roman" w:hAnsi="Calibri" w:cs="Calibri"/>
                <w:color w:val="000000"/>
                <w:sz w:val="16"/>
                <w:szCs w:val="16"/>
                <w:lang w:eastAsia="es-MX"/>
              </w:rPr>
              <w:t>03-dic-21</w:t>
            </w:r>
          </w:p>
        </w:tc>
      </w:tr>
    </w:tbl>
    <w:p w14:paraId="7345914D" w14:textId="77777777" w:rsidR="002178EE" w:rsidRDefault="002178EE" w:rsidP="006B4025">
      <w:pPr>
        <w:autoSpaceDN w:val="0"/>
        <w:spacing w:after="0" w:line="240" w:lineRule="auto"/>
        <w:ind w:left="426"/>
        <w:jc w:val="both"/>
        <w:rPr>
          <w:rFonts w:ascii="Avenir Next LT Pro" w:hAnsi="Avenir Next LT Pro" w:cs="Calibri"/>
          <w:sz w:val="23"/>
          <w:szCs w:val="23"/>
          <w:lang w:eastAsia="es-MX"/>
        </w:rPr>
      </w:pPr>
    </w:p>
    <w:p w14:paraId="35941A24" w14:textId="77777777" w:rsidR="00D91E63" w:rsidRDefault="00D91E63" w:rsidP="00D91E63">
      <w:pPr>
        <w:autoSpaceDN w:val="0"/>
        <w:spacing w:after="0" w:line="240" w:lineRule="auto"/>
        <w:ind w:left="284"/>
        <w:jc w:val="both"/>
        <w:rPr>
          <w:rFonts w:ascii="Avenir Next LT Pro" w:hAnsi="Avenir Next LT Pro" w:cs="Calibri"/>
          <w:sz w:val="23"/>
          <w:szCs w:val="23"/>
          <w:lang w:eastAsia="es-MX"/>
        </w:rPr>
      </w:pPr>
    </w:p>
    <w:p w14:paraId="799ADFD5" w14:textId="77777777" w:rsidR="00831023" w:rsidRDefault="00831023" w:rsidP="00D91E63">
      <w:pPr>
        <w:autoSpaceDN w:val="0"/>
        <w:spacing w:after="0" w:line="240" w:lineRule="auto"/>
        <w:ind w:left="284"/>
        <w:jc w:val="both"/>
        <w:rPr>
          <w:rFonts w:ascii="Avenir Next LT Pro" w:hAnsi="Avenir Next LT Pro" w:cs="Calibri"/>
          <w:sz w:val="23"/>
          <w:szCs w:val="23"/>
          <w:lang w:eastAsia="es-MX"/>
        </w:rPr>
      </w:pPr>
    </w:p>
    <w:p w14:paraId="33ED1601" w14:textId="77777777" w:rsidR="00831023" w:rsidRDefault="00831023" w:rsidP="00D91E63">
      <w:pPr>
        <w:autoSpaceDN w:val="0"/>
        <w:spacing w:after="0" w:line="240" w:lineRule="auto"/>
        <w:ind w:left="284"/>
        <w:jc w:val="both"/>
        <w:rPr>
          <w:rFonts w:ascii="Avenir Next LT Pro" w:hAnsi="Avenir Next LT Pro" w:cs="Calibri"/>
          <w:sz w:val="23"/>
          <w:szCs w:val="23"/>
          <w:lang w:eastAsia="es-MX"/>
        </w:rPr>
      </w:pPr>
    </w:p>
    <w:p w14:paraId="5A4B2DA9" w14:textId="5A66C6FF" w:rsidR="00B26CFE" w:rsidRPr="007E2A49" w:rsidRDefault="00B26CFE" w:rsidP="00D91E63">
      <w:pPr>
        <w:autoSpaceDN w:val="0"/>
        <w:spacing w:after="0" w:line="240" w:lineRule="auto"/>
        <w:ind w:left="284"/>
        <w:jc w:val="both"/>
        <w:rPr>
          <w:rFonts w:ascii="Avenir Next LT Pro" w:hAnsi="Avenir Next LT Pro" w:cs="Calibri"/>
          <w:sz w:val="23"/>
          <w:szCs w:val="23"/>
          <w:lang w:eastAsia="es-MX"/>
        </w:rPr>
      </w:pPr>
      <w:r w:rsidRPr="007E2A49">
        <w:rPr>
          <w:rFonts w:ascii="Avenir Next LT Pro" w:hAnsi="Avenir Next LT Pro" w:cs="Calibri"/>
          <w:sz w:val="23"/>
          <w:szCs w:val="23"/>
          <w:lang w:eastAsia="es-MX"/>
        </w:rPr>
        <w:t>Señalando que dichos gastos ya fueron erogados en la anualidad antes mencionada, no obstante, se requiere la aprobación del pleno del Ayuntamiento con la finalidad de fortalecer los expedientes integrados relativos a dichas adquisiciones y gastos, así como para dar cumplimiento a cualquier observación que se pudiera presentar.</w:t>
      </w:r>
    </w:p>
    <w:p w14:paraId="6FE783D5" w14:textId="77777777" w:rsidR="00D91E63" w:rsidRDefault="00D91E63" w:rsidP="00D91E63">
      <w:pPr>
        <w:spacing w:after="0" w:line="240" w:lineRule="auto"/>
        <w:ind w:left="284"/>
        <w:jc w:val="both"/>
        <w:rPr>
          <w:rFonts w:ascii="Avenir Next LT Pro" w:hAnsi="Avenir Next LT Pro" w:cstheme="minorHAnsi"/>
          <w:sz w:val="23"/>
          <w:szCs w:val="23"/>
          <w:lang w:eastAsia="es-MX"/>
        </w:rPr>
      </w:pPr>
    </w:p>
    <w:p w14:paraId="45C2F202" w14:textId="092F1FE7" w:rsidR="00F93F7F" w:rsidRPr="007E2A49" w:rsidRDefault="00616669" w:rsidP="00D91E63">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3E6C9648" w14:textId="77777777" w:rsidR="00D91E63" w:rsidRDefault="00D91E63" w:rsidP="00D91E63">
      <w:pPr>
        <w:autoSpaceDN w:val="0"/>
        <w:spacing w:after="0"/>
        <w:ind w:left="284"/>
        <w:jc w:val="both"/>
        <w:rPr>
          <w:rFonts w:ascii="Avenir Next LT Pro" w:hAnsi="Avenir Next LT Pro"/>
          <w:b/>
          <w:bCs/>
          <w:sz w:val="23"/>
          <w:szCs w:val="23"/>
        </w:rPr>
      </w:pPr>
    </w:p>
    <w:p w14:paraId="5CBB1E4F" w14:textId="7B41D1B0" w:rsidR="00C7286C" w:rsidRPr="007E2A49" w:rsidRDefault="00616669" w:rsidP="00D91E63">
      <w:pPr>
        <w:autoSpaceDN w:val="0"/>
        <w:spacing w:after="0" w:line="240" w:lineRule="auto"/>
        <w:ind w:left="284"/>
        <w:jc w:val="both"/>
        <w:rPr>
          <w:rFonts w:ascii="Avenir Next LT Pro" w:hAnsi="Avenir Next LT Pro"/>
          <w:sz w:val="23"/>
          <w:szCs w:val="23"/>
        </w:rPr>
      </w:pPr>
      <w:r w:rsidRPr="00D91E63">
        <w:rPr>
          <w:rFonts w:ascii="Bookman Old Style" w:hAnsi="Bookman Old Style"/>
          <w:b/>
          <w:bCs/>
          <w:sz w:val="23"/>
          <w:szCs w:val="23"/>
        </w:rPr>
        <w:t>DÉCIMO SEXTO</w:t>
      </w:r>
      <w:r w:rsidR="00D91E63" w:rsidRPr="00D91E63">
        <w:rPr>
          <w:rFonts w:ascii="Bookman Old Style" w:hAnsi="Bookman Old Style"/>
          <w:b/>
          <w:bCs/>
          <w:sz w:val="23"/>
          <w:szCs w:val="23"/>
        </w:rPr>
        <w:t>:</w:t>
      </w:r>
      <w:r w:rsidR="00D91E63">
        <w:rPr>
          <w:rFonts w:ascii="Avenir Next LT Pro" w:hAnsi="Avenir Next LT Pro"/>
          <w:b/>
          <w:bCs/>
          <w:sz w:val="23"/>
          <w:szCs w:val="23"/>
        </w:rPr>
        <w:t xml:space="preserve"> </w:t>
      </w:r>
      <w:r w:rsidRPr="007E2A49">
        <w:rPr>
          <w:rFonts w:ascii="Avenir Next LT Pro" w:hAnsi="Avenir Next LT Pro"/>
          <w:sz w:val="23"/>
          <w:szCs w:val="23"/>
        </w:rPr>
        <w:t xml:space="preserve">Continuando con el orden del día se presenta para su </w:t>
      </w:r>
      <w:r w:rsidRPr="007E2A49">
        <w:rPr>
          <w:rFonts w:ascii="Avenir Next LT Pro" w:hAnsi="Avenir Next LT Pro" w:cs="Calibri"/>
          <w:sz w:val="23"/>
          <w:szCs w:val="23"/>
          <w:lang w:eastAsia="es-MX"/>
        </w:rPr>
        <w:t xml:space="preserve">análisis y </w:t>
      </w:r>
      <w:r w:rsidRPr="007E2A49">
        <w:rPr>
          <w:rFonts w:ascii="Avenir Next LT Pro" w:hAnsi="Avenir Next LT Pro"/>
          <w:sz w:val="23"/>
          <w:szCs w:val="23"/>
        </w:rPr>
        <w:t>en su caso</w:t>
      </w:r>
      <w:r w:rsidR="00C7286C" w:rsidRPr="007E2A49">
        <w:rPr>
          <w:rFonts w:ascii="Avenir Next LT Pro" w:hAnsi="Avenir Next LT Pro"/>
          <w:sz w:val="23"/>
          <w:szCs w:val="23"/>
        </w:rPr>
        <w:t xml:space="preserve"> </w:t>
      </w:r>
      <w:r w:rsidR="00C7286C" w:rsidRPr="007E2A49">
        <w:rPr>
          <w:rFonts w:ascii="Avenir Next LT Pro" w:hAnsi="Avenir Next LT Pro" w:cs="Calibri"/>
          <w:color w:val="000000"/>
          <w:sz w:val="23"/>
          <w:szCs w:val="23"/>
          <w:lang w:eastAsia="es-MX"/>
        </w:rPr>
        <w:t>autorización para que el C. Martín Larios García en su calidad de Presidente Municipal y Abogado. Rodrigo Guadalupe Aguilar Silva</w:t>
      </w:r>
      <w:r w:rsidR="00831023">
        <w:rPr>
          <w:rFonts w:ascii="Avenir Next LT Pro" w:hAnsi="Avenir Next LT Pro" w:cs="Calibri"/>
          <w:color w:val="000000"/>
          <w:sz w:val="23"/>
          <w:szCs w:val="23"/>
          <w:lang w:eastAsia="es-MX"/>
        </w:rPr>
        <w:t>,</w:t>
      </w:r>
      <w:r w:rsidR="00C7286C" w:rsidRPr="007E2A49">
        <w:rPr>
          <w:rFonts w:ascii="Avenir Next LT Pro" w:hAnsi="Avenir Next LT Pro" w:cs="Calibri"/>
          <w:color w:val="000000"/>
          <w:sz w:val="23"/>
          <w:szCs w:val="23"/>
          <w:lang w:eastAsia="es-MX"/>
        </w:rPr>
        <w:t xml:space="preserve"> Síndico Municipal</w:t>
      </w:r>
      <w:r w:rsidR="00831023">
        <w:rPr>
          <w:rFonts w:ascii="Avenir Next LT Pro" w:hAnsi="Avenir Next LT Pro" w:cs="Calibri"/>
          <w:color w:val="000000"/>
          <w:sz w:val="23"/>
          <w:szCs w:val="23"/>
          <w:lang w:eastAsia="es-MX"/>
        </w:rPr>
        <w:t>,</w:t>
      </w:r>
      <w:r w:rsidR="00C7286C" w:rsidRPr="007E2A49">
        <w:rPr>
          <w:rFonts w:ascii="Avenir Next LT Pro" w:hAnsi="Avenir Next LT Pro" w:cs="Calibri"/>
          <w:color w:val="000000"/>
          <w:sz w:val="23"/>
          <w:szCs w:val="23"/>
          <w:lang w:eastAsia="es-MX"/>
        </w:rPr>
        <w:t xml:space="preserve"> puedan suscribir </w:t>
      </w:r>
      <w:r w:rsidR="00C7286C" w:rsidRPr="007E2A49">
        <w:rPr>
          <w:rFonts w:ascii="Avenir Next LT Pro" w:hAnsi="Avenir Next LT Pro"/>
          <w:sz w:val="23"/>
          <w:szCs w:val="23"/>
        </w:rPr>
        <w:t>convenios de colaboración con diversas Instituciones Educativas de nuestro Municipio, siendo específicamente las siguientes:</w:t>
      </w:r>
    </w:p>
    <w:p w14:paraId="1186A826" w14:textId="77777777" w:rsidR="00C7286C" w:rsidRPr="007E2A49" w:rsidRDefault="00C7286C" w:rsidP="006B4025">
      <w:pPr>
        <w:autoSpaceDN w:val="0"/>
        <w:spacing w:after="0"/>
        <w:ind w:left="426"/>
        <w:jc w:val="both"/>
        <w:rPr>
          <w:rFonts w:ascii="Avenir Next LT Pro" w:hAnsi="Avenir Next LT Pro"/>
          <w:sz w:val="23"/>
          <w:szCs w:val="23"/>
        </w:rPr>
      </w:pPr>
    </w:p>
    <w:p w14:paraId="75ED7F69"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Escuela Primaria Wenceslao de la Mora Torres</w:t>
      </w:r>
    </w:p>
    <w:p w14:paraId="333DD588"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Escuela Primaria Benito Juárez (Comunidad de la Purísima)</w:t>
      </w:r>
    </w:p>
    <w:p w14:paraId="66359BF2"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Jardín de Niños “Gregorio Torres Quintero”</w:t>
      </w:r>
    </w:p>
    <w:p w14:paraId="31AC6F14"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Escuela Primaria Lázaro Cárdenas del Rio</w:t>
      </w:r>
    </w:p>
    <w:p w14:paraId="3F2E15C7"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Centro de Atención Múltiple (CAM)</w:t>
      </w:r>
    </w:p>
    <w:p w14:paraId="66064004"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proofErr w:type="spellStart"/>
      <w:r w:rsidRPr="007E2A49">
        <w:rPr>
          <w:rFonts w:ascii="Avenir Next LT Pro" w:hAnsi="Avenir Next LT Pro"/>
          <w:sz w:val="23"/>
          <w:szCs w:val="23"/>
        </w:rPr>
        <w:t>Conafe</w:t>
      </w:r>
      <w:proofErr w:type="spellEnd"/>
      <w:r w:rsidRPr="007E2A49">
        <w:rPr>
          <w:rFonts w:ascii="Avenir Next LT Pro" w:hAnsi="Avenir Next LT Pro"/>
          <w:sz w:val="23"/>
          <w:szCs w:val="23"/>
        </w:rPr>
        <w:t xml:space="preserve"> (Consejo Nacional de Fomento Educativo)</w:t>
      </w:r>
    </w:p>
    <w:p w14:paraId="18D2D9A8"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Colegio América</w:t>
      </w:r>
    </w:p>
    <w:p w14:paraId="6BF4D3B3"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 xml:space="preserve">Escuela Primaria Adolfo López Mateos </w:t>
      </w:r>
    </w:p>
    <w:p w14:paraId="2A6A79C8"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Escuela Primaria Ma. Trinidad Guevara Álvarez</w:t>
      </w:r>
    </w:p>
    <w:p w14:paraId="51CEBBF5" w14:textId="77777777"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Escuela Primaria Carolina Alegría</w:t>
      </w:r>
    </w:p>
    <w:p w14:paraId="030D78BB" w14:textId="7FFA8F1D" w:rsidR="00C7286C" w:rsidRPr="007E2A49" w:rsidRDefault="00C7286C" w:rsidP="00D91E63">
      <w:pPr>
        <w:pStyle w:val="Prrafodelista"/>
        <w:numPr>
          <w:ilvl w:val="0"/>
          <w:numId w:val="6"/>
        </w:numPr>
        <w:autoSpaceDN w:val="0"/>
        <w:spacing w:after="0" w:line="240" w:lineRule="auto"/>
        <w:ind w:left="709" w:hanging="425"/>
        <w:jc w:val="both"/>
        <w:rPr>
          <w:rFonts w:ascii="Avenir Next LT Pro" w:hAnsi="Avenir Next LT Pro"/>
          <w:sz w:val="23"/>
          <w:szCs w:val="23"/>
        </w:rPr>
      </w:pPr>
      <w:r w:rsidRPr="007E2A49">
        <w:rPr>
          <w:rFonts w:ascii="Avenir Next LT Pro" w:hAnsi="Avenir Next LT Pro"/>
          <w:sz w:val="23"/>
          <w:szCs w:val="23"/>
        </w:rPr>
        <w:t>Preescolar José Eleuterio González Mendoza</w:t>
      </w:r>
    </w:p>
    <w:p w14:paraId="36DD3F6D" w14:textId="77777777" w:rsidR="00C7286C" w:rsidRPr="007E2A49" w:rsidRDefault="00C7286C" w:rsidP="006B4025">
      <w:pPr>
        <w:autoSpaceDN w:val="0"/>
        <w:spacing w:after="0"/>
        <w:ind w:left="426"/>
        <w:jc w:val="both"/>
        <w:rPr>
          <w:rFonts w:ascii="Avenir Next LT Pro" w:hAnsi="Avenir Next LT Pro"/>
          <w:sz w:val="23"/>
          <w:szCs w:val="23"/>
        </w:rPr>
      </w:pPr>
    </w:p>
    <w:p w14:paraId="60D719DB" w14:textId="77777777" w:rsidR="00C7286C" w:rsidRPr="007E2A49" w:rsidRDefault="00C7286C" w:rsidP="00D91E63">
      <w:pPr>
        <w:autoSpaceDN w:val="0"/>
        <w:spacing w:after="0" w:line="240" w:lineRule="auto"/>
        <w:ind w:left="284"/>
        <w:jc w:val="both"/>
        <w:rPr>
          <w:rFonts w:ascii="Avenir Next LT Pro" w:hAnsi="Avenir Next LT Pro"/>
          <w:sz w:val="23"/>
          <w:szCs w:val="23"/>
        </w:rPr>
      </w:pPr>
      <w:r w:rsidRPr="007E2A49">
        <w:rPr>
          <w:rFonts w:ascii="Avenir Next LT Pro" w:hAnsi="Avenir Next LT Pro"/>
          <w:sz w:val="23"/>
          <w:szCs w:val="23"/>
        </w:rPr>
        <w:t xml:space="preserve">Lo anterior con la finalidad de coadyuvar en distintas actividades de diversos </w:t>
      </w:r>
      <w:proofErr w:type="spellStart"/>
      <w:r w:rsidRPr="007E2A49">
        <w:rPr>
          <w:rFonts w:ascii="Avenir Next LT Pro" w:hAnsi="Avenir Next LT Pro"/>
          <w:sz w:val="23"/>
          <w:szCs w:val="23"/>
        </w:rPr>
        <w:t>indoles</w:t>
      </w:r>
      <w:proofErr w:type="spellEnd"/>
      <w:r w:rsidRPr="007E2A49">
        <w:rPr>
          <w:rFonts w:ascii="Avenir Next LT Pro" w:hAnsi="Avenir Next LT Pro"/>
          <w:sz w:val="23"/>
          <w:szCs w:val="23"/>
        </w:rPr>
        <w:t xml:space="preserve"> tanto educativos, culturales, deportivas y actos cívicos, así mismo es importante mencionar que los citados planteles perciben un apoyo económico para el pago de auxiliares administrativos e intendentes principalmente, el cual en su conjunto asciende a la cantidad total de $15,133.00 (Quince Mil Ciento Treinta y Tres Pesos 00/100 M.N) de manera quincenal.</w:t>
      </w:r>
    </w:p>
    <w:p w14:paraId="3707CE8F" w14:textId="77777777" w:rsidR="00C7286C" w:rsidRPr="007E2A49" w:rsidRDefault="00C7286C" w:rsidP="00D91E63">
      <w:pPr>
        <w:autoSpaceDN w:val="0"/>
        <w:spacing w:after="0" w:line="240" w:lineRule="auto"/>
        <w:ind w:left="284"/>
        <w:jc w:val="both"/>
        <w:rPr>
          <w:rFonts w:ascii="Avenir Next LT Pro" w:hAnsi="Avenir Next LT Pro"/>
          <w:sz w:val="23"/>
          <w:szCs w:val="23"/>
        </w:rPr>
      </w:pPr>
    </w:p>
    <w:p w14:paraId="2A102ADC" w14:textId="2D23B434" w:rsidR="00616669" w:rsidRPr="007E2A49" w:rsidRDefault="00C7286C" w:rsidP="00D91E63">
      <w:pPr>
        <w:autoSpaceDN w:val="0"/>
        <w:spacing w:after="0" w:line="240" w:lineRule="auto"/>
        <w:ind w:left="284"/>
        <w:jc w:val="both"/>
        <w:rPr>
          <w:rFonts w:ascii="Avenir Next LT Pro" w:hAnsi="Avenir Next LT Pro"/>
          <w:sz w:val="23"/>
          <w:szCs w:val="23"/>
        </w:rPr>
      </w:pPr>
      <w:r w:rsidRPr="007E2A49">
        <w:rPr>
          <w:rFonts w:ascii="Avenir Next LT Pro" w:hAnsi="Avenir Next LT Pro"/>
          <w:sz w:val="23"/>
          <w:szCs w:val="23"/>
        </w:rPr>
        <w:t>En uso de la voz de la regidora de Educación la Mtra. Fabiola Guadalupe Monroy Rivera, señala que dichos convenios se suscriben por el término del ciclo escolar, además refiere que no se genera una relación directa obrero – patronal, en virtud de ser un apoyo, ni otro tipo de prestaciones laborales para no ser gravoso para las finanzas del Municipio.</w:t>
      </w:r>
    </w:p>
    <w:p w14:paraId="4DC4F27A" w14:textId="77777777" w:rsidR="00C7286C" w:rsidRPr="007E2A49" w:rsidRDefault="00C7286C" w:rsidP="00D91E63">
      <w:pPr>
        <w:autoSpaceDN w:val="0"/>
        <w:spacing w:after="0" w:line="240" w:lineRule="auto"/>
        <w:ind w:left="284"/>
        <w:jc w:val="both"/>
        <w:rPr>
          <w:rFonts w:ascii="Avenir Next LT Pro" w:hAnsi="Avenir Next LT Pro"/>
          <w:sz w:val="23"/>
          <w:szCs w:val="23"/>
        </w:rPr>
      </w:pPr>
    </w:p>
    <w:p w14:paraId="49490BBE" w14:textId="77777777" w:rsidR="00616669" w:rsidRPr="007E2A49" w:rsidRDefault="00616669" w:rsidP="00D91E63">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12545F5A" w14:textId="77777777" w:rsidR="00616669" w:rsidRPr="007E2A49" w:rsidRDefault="00616669" w:rsidP="00D91E63">
      <w:pPr>
        <w:spacing w:line="240" w:lineRule="auto"/>
        <w:ind w:left="426"/>
        <w:rPr>
          <w:rFonts w:ascii="Avenir Next LT Pro" w:hAnsi="Avenir Next LT Pro"/>
          <w:sz w:val="23"/>
          <w:szCs w:val="23"/>
        </w:rPr>
      </w:pPr>
    </w:p>
    <w:p w14:paraId="7AA4BF0F" w14:textId="343E3084" w:rsidR="00C7286C" w:rsidRPr="007E2A49" w:rsidRDefault="00616669" w:rsidP="00D91E63">
      <w:pPr>
        <w:pBdr>
          <w:top w:val="nil"/>
          <w:left w:val="nil"/>
          <w:bottom w:val="nil"/>
          <w:right w:val="nil"/>
          <w:between w:val="nil"/>
        </w:pBdr>
        <w:spacing w:after="0" w:line="240" w:lineRule="auto"/>
        <w:ind w:left="284"/>
        <w:jc w:val="both"/>
        <w:rPr>
          <w:rFonts w:ascii="Avenir Next LT Pro" w:hAnsi="Avenir Next LT Pro"/>
          <w:color w:val="000000"/>
          <w:sz w:val="23"/>
          <w:szCs w:val="23"/>
        </w:rPr>
      </w:pPr>
      <w:r w:rsidRPr="00D91E63">
        <w:rPr>
          <w:rFonts w:ascii="Bookman Old Style" w:hAnsi="Bookman Old Style"/>
          <w:b/>
          <w:bCs/>
          <w:sz w:val="23"/>
          <w:szCs w:val="23"/>
        </w:rPr>
        <w:t>DÉCIMO SÉPTIMO</w:t>
      </w:r>
      <w:r w:rsidR="00D91E63" w:rsidRPr="00D91E63">
        <w:rPr>
          <w:rFonts w:ascii="Bookman Old Style" w:hAnsi="Bookman Old Style"/>
          <w:b/>
          <w:bCs/>
          <w:sz w:val="23"/>
          <w:szCs w:val="23"/>
        </w:rPr>
        <w:t>:</w:t>
      </w:r>
      <w:r w:rsidRPr="007E2A49">
        <w:rPr>
          <w:rFonts w:ascii="Avenir Next LT Pro" w:hAnsi="Avenir Next LT Pro"/>
          <w:sz w:val="23"/>
          <w:szCs w:val="23"/>
        </w:rPr>
        <w:t xml:space="preserve"> </w:t>
      </w:r>
      <w:r w:rsidRPr="007E2A49">
        <w:rPr>
          <w:rFonts w:ascii="Avenir Next LT Pro" w:hAnsi="Avenir Next LT Pro" w:cs="Calibri"/>
          <w:sz w:val="23"/>
          <w:szCs w:val="23"/>
          <w:lang w:eastAsia="es-MX"/>
        </w:rPr>
        <w:t>Análisis y en su caso</w:t>
      </w:r>
      <w:r w:rsidR="00C7286C" w:rsidRPr="007E2A49">
        <w:rPr>
          <w:rFonts w:ascii="Avenir Next LT Pro" w:hAnsi="Avenir Next LT Pro" w:cs="Calibri"/>
          <w:sz w:val="23"/>
          <w:szCs w:val="23"/>
          <w:lang w:eastAsia="es-MX"/>
        </w:rPr>
        <w:t xml:space="preserve"> </w:t>
      </w:r>
      <w:r w:rsidR="00C7286C" w:rsidRPr="007E2A49">
        <w:rPr>
          <w:rFonts w:ascii="Avenir Next LT Pro" w:hAnsi="Avenir Next LT Pro"/>
          <w:color w:val="000000"/>
          <w:sz w:val="23"/>
          <w:szCs w:val="23"/>
        </w:rPr>
        <w:t>aprobación del convenio de finiquito por el fallecimiento del compañero Ramón Ortiz Licea, el cual consiste en liquidar las prestaciones de ley y su finiquito a los beneficiarios correspondientes, que en este caso sería para la viuda de nombre Josefina Ramírez Muñoz.</w:t>
      </w:r>
    </w:p>
    <w:p w14:paraId="1D42A461" w14:textId="77777777" w:rsidR="00C7286C" w:rsidRPr="007E2A49" w:rsidRDefault="00C7286C" w:rsidP="00D91E63">
      <w:pPr>
        <w:spacing w:after="0" w:line="240" w:lineRule="auto"/>
        <w:ind w:left="284"/>
        <w:jc w:val="both"/>
        <w:rPr>
          <w:rFonts w:ascii="Avenir Next LT Pro" w:hAnsi="Avenir Next LT Pro" w:cstheme="minorHAnsi"/>
          <w:sz w:val="23"/>
          <w:szCs w:val="23"/>
        </w:rPr>
      </w:pPr>
    </w:p>
    <w:p w14:paraId="20A8CF84" w14:textId="1F264189" w:rsidR="00C7286C" w:rsidRDefault="00C7286C" w:rsidP="00D91E63">
      <w:pPr>
        <w:suppressAutoHyphens/>
        <w:autoSpaceDN w:val="0"/>
        <w:spacing w:after="0" w:line="240" w:lineRule="auto"/>
        <w:ind w:left="284"/>
        <w:jc w:val="both"/>
        <w:textAlignment w:val="baseline"/>
        <w:rPr>
          <w:rFonts w:ascii="Avenir Next LT Pro" w:hAnsi="Avenir Next LT Pro"/>
          <w:sz w:val="23"/>
          <w:szCs w:val="23"/>
        </w:rPr>
      </w:pPr>
      <w:r w:rsidRPr="007E2A49">
        <w:rPr>
          <w:rFonts w:ascii="Avenir Next LT Pro" w:hAnsi="Avenir Next LT Pro"/>
          <w:sz w:val="23"/>
          <w:szCs w:val="23"/>
        </w:rPr>
        <w:t>Cabe hacer mención que el finado compañero falleció el día 6 de octubre del 2022, mismo que ingreso a laborar al servicio del Gobierno Municipal el 1 de febrero del año 2010, por lo cual laboró 13 años y 8 meses, ocupando diversos puestos, así mismo a continuación se adjunta una relación de las prestaciones que por ley le corresponde.</w:t>
      </w:r>
    </w:p>
    <w:p w14:paraId="19ACE62F" w14:textId="08AC45F0" w:rsidR="00D91E63" w:rsidRDefault="00D91E63" w:rsidP="00D91E63">
      <w:pPr>
        <w:suppressAutoHyphens/>
        <w:autoSpaceDN w:val="0"/>
        <w:spacing w:after="0" w:line="240" w:lineRule="auto"/>
        <w:ind w:left="284"/>
        <w:jc w:val="both"/>
        <w:textAlignment w:val="baseline"/>
        <w:rPr>
          <w:rFonts w:ascii="Avenir Next LT Pro" w:hAnsi="Avenir Next LT Pro"/>
          <w:sz w:val="23"/>
          <w:szCs w:val="23"/>
        </w:rPr>
      </w:pPr>
    </w:p>
    <w:p w14:paraId="5403C960" w14:textId="4BD7A7BD" w:rsidR="00D91E63" w:rsidRDefault="00D91E63" w:rsidP="00D91E63">
      <w:pPr>
        <w:suppressAutoHyphens/>
        <w:autoSpaceDN w:val="0"/>
        <w:spacing w:after="0" w:line="240" w:lineRule="auto"/>
        <w:ind w:left="284"/>
        <w:jc w:val="both"/>
        <w:textAlignment w:val="baseline"/>
        <w:rPr>
          <w:rFonts w:ascii="Avenir Next LT Pro" w:hAnsi="Avenir Next LT Pro"/>
          <w:sz w:val="23"/>
          <w:szCs w:val="23"/>
        </w:rPr>
      </w:pPr>
    </w:p>
    <w:p w14:paraId="2B4AE01E" w14:textId="08E30367" w:rsidR="00D91E63" w:rsidRDefault="00D91E63" w:rsidP="00D91E63">
      <w:pPr>
        <w:suppressAutoHyphens/>
        <w:autoSpaceDN w:val="0"/>
        <w:spacing w:after="0" w:line="240" w:lineRule="auto"/>
        <w:ind w:left="284"/>
        <w:jc w:val="both"/>
        <w:textAlignment w:val="baseline"/>
        <w:rPr>
          <w:rFonts w:ascii="Avenir Next LT Pro" w:hAnsi="Avenir Next LT Pro"/>
          <w:sz w:val="23"/>
          <w:szCs w:val="23"/>
        </w:rPr>
      </w:pPr>
    </w:p>
    <w:p w14:paraId="08064C2E" w14:textId="1646CC01" w:rsidR="00D91E63" w:rsidRDefault="00D91E63" w:rsidP="00D91E63">
      <w:pPr>
        <w:suppressAutoHyphens/>
        <w:autoSpaceDN w:val="0"/>
        <w:spacing w:after="0" w:line="240" w:lineRule="auto"/>
        <w:ind w:left="284"/>
        <w:jc w:val="both"/>
        <w:textAlignment w:val="baseline"/>
        <w:rPr>
          <w:rFonts w:ascii="Avenir Next LT Pro" w:hAnsi="Avenir Next LT Pro"/>
          <w:sz w:val="23"/>
          <w:szCs w:val="23"/>
        </w:rPr>
      </w:pPr>
    </w:p>
    <w:p w14:paraId="350CF6F7" w14:textId="77777777" w:rsidR="00831023" w:rsidRPr="007E2A49" w:rsidRDefault="00831023" w:rsidP="00D91E63">
      <w:pPr>
        <w:suppressAutoHyphens/>
        <w:autoSpaceDN w:val="0"/>
        <w:spacing w:after="0" w:line="240" w:lineRule="auto"/>
        <w:ind w:left="284"/>
        <w:jc w:val="both"/>
        <w:textAlignment w:val="baseline"/>
        <w:rPr>
          <w:rFonts w:ascii="Avenir Next LT Pro" w:hAnsi="Avenir Next LT Pro"/>
          <w:sz w:val="23"/>
          <w:szCs w:val="23"/>
        </w:rPr>
      </w:pPr>
    </w:p>
    <w:p w14:paraId="1160731B" w14:textId="77777777" w:rsidR="00C7286C" w:rsidRPr="007E2A49" w:rsidRDefault="00C7286C" w:rsidP="006B4025">
      <w:pPr>
        <w:suppressAutoHyphens/>
        <w:autoSpaceDN w:val="0"/>
        <w:spacing w:after="0"/>
        <w:ind w:left="426"/>
        <w:jc w:val="both"/>
        <w:textAlignment w:val="baseline"/>
        <w:rPr>
          <w:rFonts w:ascii="Avenir Next LT Pro" w:hAnsi="Avenir Next LT Pro"/>
          <w:sz w:val="23"/>
          <w:szCs w:val="23"/>
        </w:rPr>
      </w:pPr>
    </w:p>
    <w:tbl>
      <w:tblPr>
        <w:tblW w:w="6804" w:type="dxa"/>
        <w:tblInd w:w="1014" w:type="dxa"/>
        <w:tblCellMar>
          <w:left w:w="70" w:type="dxa"/>
          <w:right w:w="70" w:type="dxa"/>
        </w:tblCellMar>
        <w:tblLook w:val="04A0" w:firstRow="1" w:lastRow="0" w:firstColumn="1" w:lastColumn="0" w:noHBand="0" w:noVBand="1"/>
      </w:tblPr>
      <w:tblGrid>
        <w:gridCol w:w="3636"/>
        <w:gridCol w:w="3168"/>
      </w:tblGrid>
      <w:tr w:rsidR="00C7286C" w:rsidRPr="007E2A49" w14:paraId="1AAF66FC" w14:textId="77777777" w:rsidTr="00067FBC">
        <w:trPr>
          <w:trHeight w:val="315"/>
        </w:trPr>
        <w:tc>
          <w:tcPr>
            <w:tcW w:w="6804" w:type="dxa"/>
            <w:gridSpan w:val="2"/>
            <w:tcBorders>
              <w:top w:val="nil"/>
              <w:left w:val="nil"/>
              <w:bottom w:val="nil"/>
              <w:right w:val="nil"/>
            </w:tcBorders>
            <w:shd w:val="clear" w:color="auto" w:fill="BFBFBF" w:themeFill="background1" w:themeFillShade="BF"/>
            <w:noWrap/>
            <w:vAlign w:val="bottom"/>
            <w:hideMark/>
          </w:tcPr>
          <w:p w14:paraId="2ABC73B3" w14:textId="008A4B1E" w:rsidR="00C7286C" w:rsidRPr="00D91E63" w:rsidRDefault="00C7286C" w:rsidP="00D91E63">
            <w:pPr>
              <w:spacing w:after="0" w:line="240" w:lineRule="auto"/>
              <w:ind w:left="426"/>
              <w:jc w:val="center"/>
              <w:rPr>
                <w:rFonts w:ascii="Arial" w:eastAsia="Times New Roman" w:hAnsi="Arial" w:cs="Arial"/>
                <w:b/>
                <w:bCs/>
                <w:color w:val="000000"/>
                <w:sz w:val="21"/>
                <w:szCs w:val="21"/>
                <w:lang w:eastAsia="es-MX"/>
              </w:rPr>
            </w:pPr>
            <w:r w:rsidRPr="00D91E63">
              <w:rPr>
                <w:rFonts w:ascii="Arial" w:eastAsia="Times New Roman" w:hAnsi="Arial" w:cs="Arial"/>
                <w:b/>
                <w:bCs/>
                <w:color w:val="000000"/>
                <w:sz w:val="21"/>
                <w:szCs w:val="21"/>
                <w:lang w:eastAsia="es-MX"/>
              </w:rPr>
              <w:lastRenderedPageBreak/>
              <w:t>ORTIZ LICEA RAM</w:t>
            </w:r>
            <w:r w:rsidR="00D91E63">
              <w:rPr>
                <w:rFonts w:ascii="Arial" w:eastAsia="Times New Roman" w:hAnsi="Arial" w:cs="Arial"/>
                <w:b/>
                <w:bCs/>
                <w:color w:val="000000"/>
                <w:sz w:val="21"/>
                <w:szCs w:val="21"/>
                <w:lang w:eastAsia="es-MX"/>
              </w:rPr>
              <w:t>Ó</w:t>
            </w:r>
            <w:r w:rsidRPr="00D91E63">
              <w:rPr>
                <w:rFonts w:ascii="Arial" w:eastAsia="Times New Roman" w:hAnsi="Arial" w:cs="Arial"/>
                <w:b/>
                <w:bCs/>
                <w:color w:val="000000"/>
                <w:sz w:val="21"/>
                <w:szCs w:val="21"/>
                <w:lang w:eastAsia="es-MX"/>
              </w:rPr>
              <w:t xml:space="preserve">N </w:t>
            </w:r>
          </w:p>
        </w:tc>
      </w:tr>
      <w:tr w:rsidR="00C7286C" w:rsidRPr="007E2A49" w14:paraId="06E6BF49" w14:textId="77777777" w:rsidTr="00067FBC">
        <w:trPr>
          <w:trHeight w:val="315"/>
        </w:trPr>
        <w:tc>
          <w:tcPr>
            <w:tcW w:w="6804" w:type="dxa"/>
            <w:gridSpan w:val="2"/>
            <w:tcBorders>
              <w:top w:val="nil"/>
              <w:left w:val="nil"/>
              <w:bottom w:val="nil"/>
              <w:right w:val="nil"/>
            </w:tcBorders>
            <w:shd w:val="clear" w:color="auto" w:fill="BFBFBF" w:themeFill="background1" w:themeFillShade="BF"/>
            <w:noWrap/>
            <w:vAlign w:val="bottom"/>
            <w:hideMark/>
          </w:tcPr>
          <w:p w14:paraId="560E8A91" w14:textId="77777777" w:rsidR="00C7286C" w:rsidRPr="00D91E63" w:rsidRDefault="00C7286C" w:rsidP="006B4025">
            <w:pPr>
              <w:spacing w:after="0" w:line="240" w:lineRule="auto"/>
              <w:ind w:left="426"/>
              <w:jc w:val="center"/>
              <w:rPr>
                <w:rFonts w:ascii="Arial" w:eastAsia="Times New Roman" w:hAnsi="Arial" w:cs="Arial"/>
                <w:b/>
                <w:bCs/>
                <w:color w:val="000000"/>
                <w:sz w:val="21"/>
                <w:szCs w:val="21"/>
                <w:lang w:eastAsia="es-MX"/>
              </w:rPr>
            </w:pPr>
            <w:r w:rsidRPr="00D91E63">
              <w:rPr>
                <w:rFonts w:ascii="Arial" w:eastAsia="Times New Roman" w:hAnsi="Arial" w:cs="Arial"/>
                <w:b/>
                <w:bCs/>
                <w:color w:val="000000"/>
                <w:sz w:val="21"/>
                <w:szCs w:val="21"/>
                <w:lang w:eastAsia="es-MX"/>
              </w:rPr>
              <w:t>LIQUIDACIÓN POR FALLECIMIENTO</w:t>
            </w:r>
          </w:p>
        </w:tc>
      </w:tr>
      <w:tr w:rsidR="00C7286C" w:rsidRPr="007E2A49" w14:paraId="57F293E7" w14:textId="77777777" w:rsidTr="00067FBC">
        <w:trPr>
          <w:trHeight w:val="300"/>
        </w:trPr>
        <w:tc>
          <w:tcPr>
            <w:tcW w:w="3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5087E"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PUESTO:</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14:paraId="3C63B3B9"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AYUDANTE DE ALBAÑIL F</w:t>
            </w:r>
          </w:p>
        </w:tc>
      </w:tr>
      <w:tr w:rsidR="00C7286C" w:rsidRPr="007E2A49" w14:paraId="0FB5ED36" w14:textId="77777777" w:rsidTr="00067FBC">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020DAA4"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FECHA DE INGRESO:</w:t>
            </w:r>
          </w:p>
        </w:tc>
        <w:tc>
          <w:tcPr>
            <w:tcW w:w="3168" w:type="dxa"/>
            <w:tcBorders>
              <w:top w:val="nil"/>
              <w:left w:val="nil"/>
              <w:bottom w:val="single" w:sz="4" w:space="0" w:color="auto"/>
              <w:right w:val="single" w:sz="4" w:space="0" w:color="auto"/>
            </w:tcBorders>
            <w:shd w:val="clear" w:color="auto" w:fill="auto"/>
            <w:noWrap/>
            <w:vAlign w:val="bottom"/>
            <w:hideMark/>
          </w:tcPr>
          <w:p w14:paraId="57707143"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01-FEB-10</w:t>
            </w:r>
          </w:p>
        </w:tc>
      </w:tr>
      <w:tr w:rsidR="00C7286C" w:rsidRPr="007E2A49" w14:paraId="0B4446C1" w14:textId="77777777" w:rsidTr="00067FBC">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159EA3C"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FECHA DE SALIDA:</w:t>
            </w:r>
          </w:p>
        </w:tc>
        <w:tc>
          <w:tcPr>
            <w:tcW w:w="3168" w:type="dxa"/>
            <w:tcBorders>
              <w:top w:val="nil"/>
              <w:left w:val="nil"/>
              <w:bottom w:val="single" w:sz="4" w:space="0" w:color="auto"/>
              <w:right w:val="single" w:sz="4" w:space="0" w:color="auto"/>
            </w:tcBorders>
            <w:shd w:val="clear" w:color="auto" w:fill="auto"/>
            <w:noWrap/>
            <w:vAlign w:val="bottom"/>
            <w:hideMark/>
          </w:tcPr>
          <w:p w14:paraId="017BF3CA"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15-OCT-22</w:t>
            </w:r>
          </w:p>
        </w:tc>
      </w:tr>
      <w:tr w:rsidR="00C7286C" w:rsidRPr="007E2A49" w14:paraId="03E069BE" w14:textId="77777777" w:rsidTr="00067FBC">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55B20B2"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ANTIGÜEDAD: 13 AÑOS</w:t>
            </w:r>
          </w:p>
        </w:tc>
        <w:tc>
          <w:tcPr>
            <w:tcW w:w="3168" w:type="dxa"/>
            <w:tcBorders>
              <w:top w:val="nil"/>
              <w:left w:val="nil"/>
              <w:bottom w:val="single" w:sz="4" w:space="0" w:color="auto"/>
              <w:right w:val="single" w:sz="4" w:space="0" w:color="auto"/>
            </w:tcBorders>
            <w:shd w:val="clear" w:color="auto" w:fill="auto"/>
            <w:noWrap/>
            <w:vAlign w:val="bottom"/>
            <w:hideMark/>
          </w:tcPr>
          <w:p w14:paraId="2402360E"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13 AÑOS</w:t>
            </w:r>
          </w:p>
        </w:tc>
      </w:tr>
      <w:tr w:rsidR="00C7286C" w:rsidRPr="007E2A49" w14:paraId="2D385E2F" w14:textId="77777777" w:rsidTr="00067FBC">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3454968"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SUELDO DIARIO:</w:t>
            </w:r>
          </w:p>
        </w:tc>
        <w:tc>
          <w:tcPr>
            <w:tcW w:w="3168" w:type="dxa"/>
            <w:tcBorders>
              <w:top w:val="nil"/>
              <w:left w:val="nil"/>
              <w:bottom w:val="single" w:sz="4" w:space="0" w:color="auto"/>
              <w:right w:val="single" w:sz="4" w:space="0" w:color="auto"/>
            </w:tcBorders>
            <w:shd w:val="clear" w:color="auto" w:fill="auto"/>
            <w:noWrap/>
            <w:vAlign w:val="bottom"/>
            <w:hideMark/>
          </w:tcPr>
          <w:p w14:paraId="241DFB24" w14:textId="77777777" w:rsidR="00C7286C" w:rsidRPr="00D91E63" w:rsidRDefault="00C7286C" w:rsidP="00D91E63">
            <w:pPr>
              <w:spacing w:after="0" w:line="240" w:lineRule="auto"/>
              <w:ind w:left="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                                     195.50</w:t>
            </w:r>
          </w:p>
        </w:tc>
      </w:tr>
      <w:tr w:rsidR="00C7286C" w:rsidRPr="007E2A49" w14:paraId="363E2E9C" w14:textId="77777777" w:rsidTr="00067FBC">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6681FD33"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AGUINALDO:</w:t>
            </w:r>
          </w:p>
        </w:tc>
        <w:tc>
          <w:tcPr>
            <w:tcW w:w="3168" w:type="dxa"/>
            <w:tcBorders>
              <w:top w:val="nil"/>
              <w:left w:val="nil"/>
              <w:bottom w:val="single" w:sz="4" w:space="0" w:color="auto"/>
              <w:right w:val="single" w:sz="4" w:space="0" w:color="auto"/>
            </w:tcBorders>
            <w:shd w:val="clear" w:color="auto" w:fill="auto"/>
            <w:noWrap/>
            <w:vAlign w:val="bottom"/>
            <w:hideMark/>
          </w:tcPr>
          <w:p w14:paraId="23DB7C59" w14:textId="77777777" w:rsidR="00C7286C" w:rsidRPr="00D91E63" w:rsidRDefault="00C7286C" w:rsidP="00D91E63">
            <w:pPr>
              <w:spacing w:after="0" w:line="240" w:lineRule="auto"/>
              <w:ind w:left="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                                  7,712.47</w:t>
            </w:r>
          </w:p>
        </w:tc>
      </w:tr>
      <w:tr w:rsidR="00C7286C" w:rsidRPr="007E2A49" w14:paraId="57B613C2" w14:textId="77777777" w:rsidTr="00067FBC">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A8EED11"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VACACIONES: 10 DÍAS</w:t>
            </w:r>
          </w:p>
        </w:tc>
        <w:tc>
          <w:tcPr>
            <w:tcW w:w="3168" w:type="dxa"/>
            <w:tcBorders>
              <w:top w:val="nil"/>
              <w:left w:val="nil"/>
              <w:bottom w:val="single" w:sz="4" w:space="0" w:color="auto"/>
              <w:right w:val="single" w:sz="4" w:space="0" w:color="auto"/>
            </w:tcBorders>
            <w:shd w:val="clear" w:color="auto" w:fill="auto"/>
            <w:noWrap/>
            <w:vAlign w:val="bottom"/>
            <w:hideMark/>
          </w:tcPr>
          <w:p w14:paraId="28296936" w14:textId="77777777" w:rsidR="00C7286C" w:rsidRPr="00D91E63" w:rsidRDefault="00C7286C" w:rsidP="00D91E63">
            <w:pPr>
              <w:spacing w:after="0" w:line="240" w:lineRule="auto"/>
              <w:ind w:left="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                                  1,955.00</w:t>
            </w:r>
          </w:p>
        </w:tc>
      </w:tr>
      <w:tr w:rsidR="00C7286C" w:rsidRPr="007E2A49" w14:paraId="55FACCA9" w14:textId="77777777" w:rsidTr="00067FBC">
        <w:trPr>
          <w:trHeight w:val="166"/>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7F20DCD4"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PRIMA ANTIGUEDAD</w:t>
            </w:r>
          </w:p>
        </w:tc>
        <w:tc>
          <w:tcPr>
            <w:tcW w:w="3168" w:type="dxa"/>
            <w:tcBorders>
              <w:top w:val="nil"/>
              <w:left w:val="nil"/>
              <w:bottom w:val="single" w:sz="4" w:space="0" w:color="auto"/>
              <w:right w:val="single" w:sz="4" w:space="0" w:color="auto"/>
            </w:tcBorders>
            <w:shd w:val="clear" w:color="auto" w:fill="auto"/>
            <w:noWrap/>
            <w:vAlign w:val="bottom"/>
            <w:hideMark/>
          </w:tcPr>
          <w:p w14:paraId="2AC4ABAD" w14:textId="77777777" w:rsidR="00C7286C" w:rsidRPr="00D91E63" w:rsidRDefault="00C7286C" w:rsidP="00D91E63">
            <w:pPr>
              <w:spacing w:after="0" w:line="240" w:lineRule="auto"/>
              <w:ind w:left="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                               30,498.00</w:t>
            </w:r>
          </w:p>
        </w:tc>
      </w:tr>
      <w:tr w:rsidR="00C7286C" w:rsidRPr="007E2A49" w14:paraId="4A049450" w14:textId="77777777" w:rsidTr="00067FBC">
        <w:trPr>
          <w:trHeight w:val="311"/>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18A4DCF"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CONCEPTO GASTOS FUNERARIOS</w:t>
            </w:r>
          </w:p>
        </w:tc>
        <w:tc>
          <w:tcPr>
            <w:tcW w:w="3168" w:type="dxa"/>
            <w:tcBorders>
              <w:top w:val="nil"/>
              <w:left w:val="nil"/>
              <w:bottom w:val="single" w:sz="4" w:space="0" w:color="auto"/>
              <w:right w:val="single" w:sz="4" w:space="0" w:color="auto"/>
            </w:tcBorders>
            <w:shd w:val="clear" w:color="auto" w:fill="auto"/>
            <w:noWrap/>
            <w:vAlign w:val="bottom"/>
            <w:hideMark/>
          </w:tcPr>
          <w:p w14:paraId="01D7AC95" w14:textId="77777777" w:rsidR="00C7286C" w:rsidRPr="00D91E63" w:rsidRDefault="00C7286C" w:rsidP="00D91E63">
            <w:pPr>
              <w:spacing w:after="0" w:line="240" w:lineRule="auto"/>
              <w:ind w:left="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                              11,730.00</w:t>
            </w:r>
          </w:p>
        </w:tc>
      </w:tr>
      <w:tr w:rsidR="00C7286C" w:rsidRPr="007E2A49" w14:paraId="6EC23B24" w14:textId="77777777" w:rsidTr="00067FBC">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CBAA625"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SUB TOTAL</w:t>
            </w:r>
          </w:p>
        </w:tc>
        <w:tc>
          <w:tcPr>
            <w:tcW w:w="3168" w:type="dxa"/>
            <w:tcBorders>
              <w:top w:val="nil"/>
              <w:left w:val="nil"/>
              <w:bottom w:val="single" w:sz="4" w:space="0" w:color="auto"/>
              <w:right w:val="single" w:sz="4" w:space="0" w:color="auto"/>
            </w:tcBorders>
            <w:shd w:val="clear" w:color="auto" w:fill="auto"/>
            <w:noWrap/>
            <w:vAlign w:val="bottom"/>
            <w:hideMark/>
          </w:tcPr>
          <w:p w14:paraId="0F84A532" w14:textId="77777777" w:rsidR="00C7286C" w:rsidRPr="00D91E63" w:rsidRDefault="00C7286C" w:rsidP="00D91E63">
            <w:pPr>
              <w:spacing w:after="0" w:line="240" w:lineRule="auto"/>
              <w:ind w:left="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                               51,895.47</w:t>
            </w:r>
          </w:p>
        </w:tc>
      </w:tr>
      <w:tr w:rsidR="00C7286C" w:rsidRPr="007E2A49" w14:paraId="1EB15AFB" w14:textId="77777777" w:rsidTr="00067FBC">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C63B4F6" w14:textId="77777777" w:rsidR="00C7286C" w:rsidRPr="00D91E63" w:rsidRDefault="00C7286C" w:rsidP="006B4025">
            <w:pPr>
              <w:spacing w:after="0" w:line="240" w:lineRule="auto"/>
              <w:ind w:left="4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MENOS ISR:</w:t>
            </w:r>
          </w:p>
        </w:tc>
        <w:tc>
          <w:tcPr>
            <w:tcW w:w="3168" w:type="dxa"/>
            <w:tcBorders>
              <w:top w:val="nil"/>
              <w:left w:val="nil"/>
              <w:bottom w:val="single" w:sz="4" w:space="0" w:color="auto"/>
              <w:right w:val="single" w:sz="4" w:space="0" w:color="auto"/>
            </w:tcBorders>
            <w:shd w:val="clear" w:color="auto" w:fill="auto"/>
            <w:noWrap/>
            <w:vAlign w:val="bottom"/>
            <w:hideMark/>
          </w:tcPr>
          <w:p w14:paraId="082215F7" w14:textId="77777777" w:rsidR="00C7286C" w:rsidRPr="00D91E63" w:rsidRDefault="00C7286C" w:rsidP="00D91E63">
            <w:pPr>
              <w:spacing w:after="0" w:line="240" w:lineRule="auto"/>
              <w:ind w:left="26"/>
              <w:jc w:val="center"/>
              <w:rPr>
                <w:rFonts w:ascii="Calibri" w:eastAsia="Times New Roman" w:hAnsi="Calibri" w:cs="Calibri"/>
                <w:color w:val="000000"/>
                <w:sz w:val="21"/>
                <w:szCs w:val="21"/>
                <w:lang w:eastAsia="es-MX"/>
              </w:rPr>
            </w:pPr>
            <w:r w:rsidRPr="00D91E63">
              <w:rPr>
                <w:rFonts w:ascii="Calibri" w:eastAsia="Times New Roman" w:hAnsi="Calibri" w:cs="Calibri"/>
                <w:color w:val="000000"/>
                <w:sz w:val="21"/>
                <w:szCs w:val="21"/>
                <w:lang w:eastAsia="es-MX"/>
              </w:rPr>
              <w:t>$                                  2,732.26</w:t>
            </w:r>
          </w:p>
        </w:tc>
      </w:tr>
      <w:tr w:rsidR="00C7286C" w:rsidRPr="007E2A49" w14:paraId="2643F424" w14:textId="77777777" w:rsidTr="00067FBC">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4FC1625" w14:textId="77777777" w:rsidR="00C7286C" w:rsidRPr="00D91E63" w:rsidRDefault="00C7286C" w:rsidP="006B4025">
            <w:pPr>
              <w:spacing w:after="0" w:line="240" w:lineRule="auto"/>
              <w:ind w:left="426"/>
              <w:jc w:val="center"/>
              <w:rPr>
                <w:rFonts w:ascii="Calibri" w:eastAsia="Times New Roman" w:hAnsi="Calibri" w:cs="Calibri"/>
                <w:b/>
                <w:bCs/>
                <w:color w:val="000000"/>
                <w:sz w:val="21"/>
                <w:szCs w:val="21"/>
                <w:lang w:eastAsia="es-MX"/>
              </w:rPr>
            </w:pPr>
            <w:r w:rsidRPr="00D91E63">
              <w:rPr>
                <w:rFonts w:ascii="Calibri" w:eastAsia="Times New Roman" w:hAnsi="Calibri" w:cs="Calibri"/>
                <w:b/>
                <w:bCs/>
                <w:color w:val="000000"/>
                <w:sz w:val="21"/>
                <w:szCs w:val="21"/>
                <w:lang w:eastAsia="es-MX"/>
              </w:rPr>
              <w:t>TOTAL</w:t>
            </w:r>
          </w:p>
        </w:tc>
        <w:tc>
          <w:tcPr>
            <w:tcW w:w="3168" w:type="dxa"/>
            <w:tcBorders>
              <w:top w:val="nil"/>
              <w:left w:val="nil"/>
              <w:bottom w:val="single" w:sz="4" w:space="0" w:color="auto"/>
              <w:right w:val="single" w:sz="4" w:space="0" w:color="auto"/>
            </w:tcBorders>
            <w:shd w:val="clear" w:color="auto" w:fill="auto"/>
            <w:noWrap/>
            <w:vAlign w:val="bottom"/>
            <w:hideMark/>
          </w:tcPr>
          <w:p w14:paraId="25EA3D72" w14:textId="77777777" w:rsidR="00C7286C" w:rsidRPr="00D91E63" w:rsidRDefault="00C7286C" w:rsidP="00D91E63">
            <w:pPr>
              <w:spacing w:after="0" w:line="240" w:lineRule="auto"/>
              <w:ind w:left="26"/>
              <w:jc w:val="center"/>
              <w:rPr>
                <w:rFonts w:ascii="Calibri" w:eastAsia="Times New Roman" w:hAnsi="Calibri" w:cs="Calibri"/>
                <w:b/>
                <w:bCs/>
                <w:color w:val="000000"/>
                <w:sz w:val="21"/>
                <w:szCs w:val="21"/>
                <w:lang w:eastAsia="es-MX"/>
              </w:rPr>
            </w:pPr>
            <w:r w:rsidRPr="00D91E63">
              <w:rPr>
                <w:rFonts w:ascii="Calibri" w:eastAsia="Times New Roman" w:hAnsi="Calibri" w:cs="Calibri"/>
                <w:b/>
                <w:bCs/>
                <w:color w:val="000000"/>
                <w:sz w:val="21"/>
                <w:szCs w:val="21"/>
                <w:lang w:eastAsia="es-MX"/>
              </w:rPr>
              <w:t>$                               49,163.26</w:t>
            </w:r>
          </w:p>
        </w:tc>
      </w:tr>
    </w:tbl>
    <w:p w14:paraId="49DAC5AE" w14:textId="072DD03A" w:rsidR="00616669" w:rsidRPr="007E2A49" w:rsidRDefault="00616669" w:rsidP="006B4025">
      <w:pPr>
        <w:ind w:left="426"/>
        <w:rPr>
          <w:rFonts w:ascii="Avenir Next LT Pro" w:hAnsi="Avenir Next LT Pro"/>
          <w:sz w:val="23"/>
          <w:szCs w:val="23"/>
        </w:rPr>
      </w:pPr>
    </w:p>
    <w:p w14:paraId="68DE70B6" w14:textId="2EBD6EEF" w:rsidR="00616669" w:rsidRPr="007E2A49" w:rsidRDefault="00067FBC" w:rsidP="00831023">
      <w:pPr>
        <w:spacing w:line="240" w:lineRule="auto"/>
        <w:ind w:left="284"/>
        <w:jc w:val="both"/>
        <w:rPr>
          <w:rFonts w:ascii="Avenir Next LT Pro" w:hAnsi="Avenir Next LT Pro"/>
          <w:sz w:val="23"/>
          <w:szCs w:val="23"/>
        </w:rPr>
      </w:pPr>
      <w:r w:rsidRPr="007E2A49">
        <w:rPr>
          <w:rFonts w:ascii="Avenir Next LT Pro" w:hAnsi="Avenir Next LT Pro"/>
          <w:sz w:val="23"/>
          <w:szCs w:val="23"/>
        </w:rPr>
        <w:t>Por lo antes expuesto se autoriza al personal de Oficialía Mayor y Recursos Humanos para la gestión de los trámites pertinentes para realizar la entrega de la cantidad de $</w:t>
      </w:r>
      <w:r w:rsidR="00831023">
        <w:rPr>
          <w:rFonts w:ascii="Avenir Next LT Pro" w:hAnsi="Avenir Next LT Pro"/>
          <w:sz w:val="23"/>
          <w:szCs w:val="23"/>
        </w:rPr>
        <w:t xml:space="preserve"> </w:t>
      </w:r>
      <w:r w:rsidRPr="007E2A49">
        <w:rPr>
          <w:rFonts w:ascii="Avenir Next LT Pro" w:hAnsi="Avenir Next LT Pro"/>
          <w:sz w:val="23"/>
          <w:szCs w:val="23"/>
        </w:rPr>
        <w:t>49,136.26 (Cuarenta y Nueve Mil Ciento Treinta y Seis Pesos 26/100 M.N</w:t>
      </w:r>
      <w:r w:rsidR="00D91E63">
        <w:rPr>
          <w:rFonts w:ascii="Avenir Next LT Pro" w:hAnsi="Avenir Next LT Pro"/>
          <w:sz w:val="23"/>
          <w:szCs w:val="23"/>
        </w:rPr>
        <w:t>.</w:t>
      </w:r>
      <w:r w:rsidRPr="007E2A49">
        <w:rPr>
          <w:rFonts w:ascii="Avenir Next LT Pro" w:hAnsi="Avenir Next LT Pro"/>
          <w:sz w:val="23"/>
          <w:szCs w:val="23"/>
        </w:rPr>
        <w:t xml:space="preserve">) a la C. </w:t>
      </w:r>
      <w:r w:rsidRPr="007E2A49">
        <w:rPr>
          <w:rFonts w:ascii="Avenir Next LT Pro" w:hAnsi="Avenir Next LT Pro"/>
          <w:color w:val="000000"/>
          <w:sz w:val="23"/>
          <w:szCs w:val="23"/>
        </w:rPr>
        <w:t xml:space="preserve">Josefina Ramírez Muñoz viuda del finado compañero </w:t>
      </w:r>
      <w:r w:rsidR="00831023" w:rsidRPr="007E2A49">
        <w:rPr>
          <w:rFonts w:ascii="Avenir Next LT Pro" w:hAnsi="Avenir Next LT Pro"/>
          <w:color w:val="000000"/>
          <w:sz w:val="23"/>
          <w:szCs w:val="23"/>
        </w:rPr>
        <w:t>Ramón</w:t>
      </w:r>
      <w:r w:rsidRPr="007E2A49">
        <w:rPr>
          <w:rFonts w:ascii="Avenir Next LT Pro" w:hAnsi="Avenir Next LT Pro"/>
          <w:color w:val="000000"/>
          <w:sz w:val="23"/>
          <w:szCs w:val="23"/>
        </w:rPr>
        <w:t xml:space="preserve"> Ortiz Licea, por los conceptos antes referidos.</w:t>
      </w:r>
    </w:p>
    <w:p w14:paraId="3896E16A" w14:textId="77777777" w:rsidR="00616669" w:rsidRPr="007E2A49" w:rsidRDefault="00616669" w:rsidP="00D91E63">
      <w:pPr>
        <w:spacing w:after="0" w:line="240" w:lineRule="auto"/>
        <w:ind w:left="284"/>
        <w:jc w:val="both"/>
        <w:rPr>
          <w:rFonts w:ascii="Avenir Next LT Pro" w:hAnsi="Avenir Next LT Pro" w:cstheme="minorHAnsi"/>
          <w:sz w:val="23"/>
          <w:szCs w:val="23"/>
          <w:lang w:eastAsia="es-MX"/>
        </w:rPr>
      </w:pPr>
      <w:r w:rsidRPr="007E2A49">
        <w:rPr>
          <w:rFonts w:ascii="Avenir Next LT Pro" w:hAnsi="Avenir Next LT Pro" w:cstheme="minorHAnsi"/>
          <w:sz w:val="23"/>
          <w:szCs w:val="23"/>
          <w:lang w:eastAsia="es-MX"/>
        </w:rPr>
        <w:t>Una vez agotada la exposición de motivos, se somete el presente punto de acuerdo para votación, mismo que resulta aprobado por unanimidad de los presentes.</w:t>
      </w:r>
    </w:p>
    <w:p w14:paraId="7A5A4513" w14:textId="77777777" w:rsidR="00616669" w:rsidRPr="007E2A49" w:rsidRDefault="00616669" w:rsidP="00D91E63">
      <w:pPr>
        <w:pStyle w:val="Sinespaciado"/>
      </w:pPr>
    </w:p>
    <w:p w14:paraId="3E88A79F" w14:textId="2948003D" w:rsidR="009E5942" w:rsidRPr="007E2A49" w:rsidRDefault="00616669" w:rsidP="002E290B">
      <w:pPr>
        <w:spacing w:line="240" w:lineRule="auto"/>
        <w:ind w:left="284"/>
        <w:jc w:val="both"/>
        <w:rPr>
          <w:rFonts w:ascii="Avenir Next LT Pro" w:hAnsi="Avenir Next LT Pro"/>
          <w:sz w:val="23"/>
          <w:szCs w:val="23"/>
        </w:rPr>
      </w:pPr>
      <w:r w:rsidRPr="002E290B">
        <w:rPr>
          <w:rFonts w:ascii="Bookman Old Style" w:hAnsi="Bookman Old Style" w:cstheme="minorHAnsi"/>
          <w:b/>
          <w:bCs/>
          <w:sz w:val="23"/>
          <w:szCs w:val="23"/>
          <w:lang w:eastAsia="es-MX"/>
        </w:rPr>
        <w:t>DÉCIMO OCTAVO</w:t>
      </w:r>
      <w:r w:rsidR="00721BE6" w:rsidRPr="002E290B">
        <w:rPr>
          <w:rFonts w:ascii="Bookman Old Style" w:hAnsi="Bookman Old Style" w:cstheme="minorHAnsi"/>
          <w:sz w:val="23"/>
          <w:szCs w:val="23"/>
          <w:lang w:eastAsia="es-MX"/>
        </w:rPr>
        <w:t>:</w:t>
      </w:r>
      <w:r w:rsidR="00721BE6" w:rsidRPr="007E2A49">
        <w:rPr>
          <w:rFonts w:ascii="Avenir Next LT Pro" w:hAnsi="Avenir Next LT Pro" w:cstheme="minorHAnsi"/>
          <w:sz w:val="23"/>
          <w:szCs w:val="23"/>
          <w:lang w:eastAsia="es-MX"/>
        </w:rPr>
        <w:t xml:space="preserve"> </w:t>
      </w:r>
      <w:r w:rsidR="009E5942" w:rsidRPr="007E2A49">
        <w:rPr>
          <w:rFonts w:ascii="Avenir Next LT Pro" w:hAnsi="Avenir Next LT Pro" w:cstheme="minorHAnsi"/>
          <w:sz w:val="23"/>
          <w:szCs w:val="23"/>
        </w:rPr>
        <w:t xml:space="preserve">No Habiendo más asuntos que tratar, en uso de la voz, el Presidente Municipal de Tecalitlán, C. </w:t>
      </w:r>
      <w:r w:rsidR="00FE3CE4" w:rsidRPr="007E2A49">
        <w:rPr>
          <w:rFonts w:ascii="Avenir Next LT Pro" w:hAnsi="Avenir Next LT Pro" w:cstheme="minorHAnsi"/>
          <w:sz w:val="23"/>
          <w:szCs w:val="23"/>
        </w:rPr>
        <w:t>Martín Larios García,</w:t>
      </w:r>
      <w:r w:rsidR="009E5942" w:rsidRPr="007E2A49">
        <w:rPr>
          <w:rFonts w:ascii="Avenir Next LT Pro" w:hAnsi="Avenir Next LT Pro" w:cstheme="minorHAnsi"/>
          <w:sz w:val="23"/>
          <w:szCs w:val="23"/>
        </w:rPr>
        <w:t xml:space="preserve"> agradece a</w:t>
      </w:r>
      <w:r w:rsidR="00FE3CE4" w:rsidRPr="007E2A49">
        <w:rPr>
          <w:rFonts w:ascii="Avenir Next LT Pro" w:hAnsi="Avenir Next LT Pro" w:cstheme="minorHAnsi"/>
          <w:sz w:val="23"/>
          <w:szCs w:val="23"/>
        </w:rPr>
        <w:t xml:space="preserve"> los CC. Regidores</w:t>
      </w:r>
      <w:r w:rsidR="00801F1B" w:rsidRPr="007E2A49">
        <w:rPr>
          <w:rFonts w:ascii="Avenir Next LT Pro" w:hAnsi="Avenir Next LT Pro" w:cstheme="minorHAnsi"/>
          <w:sz w:val="23"/>
          <w:szCs w:val="23"/>
        </w:rPr>
        <w:t xml:space="preserve">, Sindico </w:t>
      </w:r>
      <w:r w:rsidR="00FE3CE4" w:rsidRPr="007E2A49">
        <w:rPr>
          <w:rFonts w:ascii="Avenir Next LT Pro" w:hAnsi="Avenir Next LT Pro" w:cstheme="minorHAnsi"/>
          <w:sz w:val="23"/>
          <w:szCs w:val="23"/>
        </w:rPr>
        <w:t>y Secretario</w:t>
      </w:r>
      <w:r w:rsidR="009E5942" w:rsidRPr="007E2A49">
        <w:rPr>
          <w:rFonts w:ascii="Avenir Next LT Pro" w:hAnsi="Avenir Next LT Pro" w:cstheme="minorHAnsi"/>
          <w:sz w:val="23"/>
          <w:szCs w:val="23"/>
        </w:rPr>
        <w:t xml:space="preserve"> su participación en esta sesión,</w:t>
      </w:r>
      <w:r w:rsidR="00FE3CE4" w:rsidRPr="007E2A49">
        <w:rPr>
          <w:rFonts w:ascii="Avenir Next LT Pro" w:hAnsi="Avenir Next LT Pro" w:cstheme="minorHAnsi"/>
          <w:sz w:val="23"/>
          <w:szCs w:val="23"/>
        </w:rPr>
        <w:t xml:space="preserve"> y</w:t>
      </w:r>
      <w:r w:rsidR="009E5942" w:rsidRPr="007E2A49">
        <w:rPr>
          <w:rFonts w:ascii="Avenir Next LT Pro" w:hAnsi="Avenir Next LT Pro" w:cstheme="minorHAnsi"/>
          <w:sz w:val="23"/>
          <w:szCs w:val="23"/>
        </w:rPr>
        <w:t xml:space="preserve"> así mismo procede a la clausura oficial, dando por terminada </w:t>
      </w:r>
      <w:r w:rsidR="001A22F9" w:rsidRPr="007E2A49">
        <w:rPr>
          <w:rFonts w:ascii="Avenir Next LT Pro" w:hAnsi="Avenir Next LT Pro" w:cstheme="minorHAnsi"/>
          <w:sz w:val="23"/>
          <w:szCs w:val="23"/>
        </w:rPr>
        <w:t xml:space="preserve">la </w:t>
      </w:r>
      <w:r w:rsidR="00C67EFF" w:rsidRPr="007E2A49">
        <w:rPr>
          <w:rFonts w:ascii="Avenir Next LT Pro" w:hAnsi="Avenir Next LT Pro" w:cstheme="minorHAnsi"/>
          <w:sz w:val="23"/>
          <w:szCs w:val="23"/>
        </w:rPr>
        <w:t>presente ses</w:t>
      </w:r>
      <w:r w:rsidR="00741FCB" w:rsidRPr="007E2A49">
        <w:rPr>
          <w:rFonts w:ascii="Avenir Next LT Pro" w:hAnsi="Avenir Next LT Pro" w:cstheme="minorHAnsi"/>
          <w:sz w:val="23"/>
          <w:szCs w:val="23"/>
        </w:rPr>
        <w:t>ión siendo las</w:t>
      </w:r>
      <w:r w:rsidR="00095069" w:rsidRPr="007E2A49">
        <w:rPr>
          <w:rFonts w:ascii="Avenir Next LT Pro" w:hAnsi="Avenir Next LT Pro" w:cstheme="minorHAnsi"/>
          <w:sz w:val="23"/>
          <w:szCs w:val="23"/>
        </w:rPr>
        <w:t xml:space="preserve"> </w:t>
      </w:r>
      <w:r w:rsidR="00C7286C" w:rsidRPr="007E2A49">
        <w:rPr>
          <w:rFonts w:ascii="Avenir Next LT Pro" w:hAnsi="Avenir Next LT Pro" w:cstheme="minorHAnsi"/>
          <w:sz w:val="23"/>
          <w:szCs w:val="23"/>
        </w:rPr>
        <w:t>12 doce</w:t>
      </w:r>
      <w:r w:rsidR="00AE6150" w:rsidRPr="007E2A49">
        <w:rPr>
          <w:rFonts w:ascii="Avenir Next LT Pro" w:hAnsi="Avenir Next LT Pro" w:cstheme="minorHAnsi"/>
          <w:sz w:val="23"/>
          <w:szCs w:val="23"/>
        </w:rPr>
        <w:t xml:space="preserve"> </w:t>
      </w:r>
      <w:r w:rsidR="0047536F" w:rsidRPr="007E2A49">
        <w:rPr>
          <w:rFonts w:ascii="Avenir Next LT Pro" w:hAnsi="Avenir Next LT Pro" w:cstheme="minorHAnsi"/>
          <w:sz w:val="23"/>
          <w:szCs w:val="23"/>
        </w:rPr>
        <w:t>horas con</w:t>
      </w:r>
      <w:r w:rsidR="001D6575" w:rsidRPr="007E2A49">
        <w:rPr>
          <w:rFonts w:ascii="Avenir Next LT Pro" w:hAnsi="Avenir Next LT Pro" w:cstheme="minorHAnsi"/>
          <w:sz w:val="23"/>
          <w:szCs w:val="23"/>
        </w:rPr>
        <w:t xml:space="preserve"> </w:t>
      </w:r>
      <w:r w:rsidR="00C7286C" w:rsidRPr="007E2A49">
        <w:rPr>
          <w:rFonts w:ascii="Avenir Next LT Pro" w:hAnsi="Avenir Next LT Pro" w:cstheme="minorHAnsi"/>
          <w:sz w:val="23"/>
          <w:szCs w:val="23"/>
        </w:rPr>
        <w:t>33 treinta y tres</w:t>
      </w:r>
      <w:r w:rsidR="005B1E98" w:rsidRPr="007E2A49">
        <w:rPr>
          <w:rFonts w:ascii="Avenir Next LT Pro" w:hAnsi="Avenir Next LT Pro" w:cstheme="minorHAnsi"/>
          <w:sz w:val="23"/>
          <w:szCs w:val="23"/>
        </w:rPr>
        <w:t xml:space="preserve"> minutos</w:t>
      </w:r>
      <w:r w:rsidR="009E5942" w:rsidRPr="007E2A49">
        <w:rPr>
          <w:rFonts w:ascii="Avenir Next LT Pro" w:hAnsi="Avenir Next LT Pro" w:cstheme="minorHAnsi"/>
          <w:sz w:val="23"/>
          <w:szCs w:val="23"/>
        </w:rPr>
        <w:t xml:space="preserve"> del día </w:t>
      </w:r>
      <w:r w:rsidR="001D68EC" w:rsidRPr="007E2A49">
        <w:rPr>
          <w:rFonts w:ascii="Avenir Next LT Pro" w:hAnsi="Avenir Next LT Pro" w:cstheme="minorHAnsi"/>
          <w:sz w:val="23"/>
          <w:szCs w:val="23"/>
        </w:rPr>
        <w:t xml:space="preserve">viernes </w:t>
      </w:r>
      <w:r w:rsidR="00C7286C" w:rsidRPr="007E2A49">
        <w:rPr>
          <w:rFonts w:ascii="Avenir Next LT Pro" w:hAnsi="Avenir Next LT Pro" w:cstheme="minorHAnsi"/>
          <w:sz w:val="23"/>
          <w:szCs w:val="23"/>
        </w:rPr>
        <w:t>27 veintisiete</w:t>
      </w:r>
      <w:r w:rsidR="00AA2DDE" w:rsidRPr="007E2A49">
        <w:rPr>
          <w:rFonts w:ascii="Avenir Next LT Pro" w:hAnsi="Avenir Next LT Pro" w:cstheme="minorHAnsi"/>
          <w:sz w:val="23"/>
          <w:szCs w:val="23"/>
        </w:rPr>
        <w:t xml:space="preserve"> </w:t>
      </w:r>
      <w:r w:rsidR="005B1E98" w:rsidRPr="007E2A49">
        <w:rPr>
          <w:rFonts w:ascii="Avenir Next LT Pro" w:hAnsi="Avenir Next LT Pro" w:cstheme="minorHAnsi"/>
          <w:sz w:val="23"/>
          <w:szCs w:val="23"/>
        </w:rPr>
        <w:t xml:space="preserve">de </w:t>
      </w:r>
      <w:r w:rsidR="00C7286C" w:rsidRPr="007E2A49">
        <w:rPr>
          <w:rFonts w:ascii="Avenir Next LT Pro" w:hAnsi="Avenir Next LT Pro" w:cstheme="minorHAnsi"/>
          <w:sz w:val="23"/>
          <w:szCs w:val="23"/>
        </w:rPr>
        <w:t>enero</w:t>
      </w:r>
      <w:r w:rsidR="009E5942" w:rsidRPr="007E2A49">
        <w:rPr>
          <w:rFonts w:ascii="Avenir Next LT Pro" w:hAnsi="Avenir Next LT Pro" w:cstheme="minorHAnsi"/>
          <w:sz w:val="23"/>
          <w:szCs w:val="23"/>
        </w:rPr>
        <w:t xml:space="preserve"> </w:t>
      </w:r>
      <w:r w:rsidR="0074559A" w:rsidRPr="007E2A49">
        <w:rPr>
          <w:rFonts w:ascii="Avenir Next LT Pro" w:hAnsi="Avenir Next LT Pro" w:cstheme="minorHAnsi"/>
          <w:sz w:val="23"/>
          <w:szCs w:val="23"/>
        </w:rPr>
        <w:t>del</w:t>
      </w:r>
      <w:r w:rsidR="00807E38" w:rsidRPr="007E2A49">
        <w:rPr>
          <w:rFonts w:ascii="Avenir Next LT Pro" w:hAnsi="Avenir Next LT Pro" w:cstheme="minorHAnsi"/>
          <w:sz w:val="23"/>
          <w:szCs w:val="23"/>
        </w:rPr>
        <w:t xml:space="preserve"> año</w:t>
      </w:r>
      <w:r w:rsidR="0074559A" w:rsidRPr="007E2A49">
        <w:rPr>
          <w:rFonts w:ascii="Avenir Next LT Pro" w:hAnsi="Avenir Next LT Pro" w:cstheme="minorHAnsi"/>
          <w:sz w:val="23"/>
          <w:szCs w:val="23"/>
        </w:rPr>
        <w:t xml:space="preserve"> 202</w:t>
      </w:r>
      <w:r w:rsidR="00C7286C" w:rsidRPr="007E2A49">
        <w:rPr>
          <w:rFonts w:ascii="Avenir Next LT Pro" w:hAnsi="Avenir Next LT Pro" w:cstheme="minorHAnsi"/>
          <w:sz w:val="23"/>
          <w:szCs w:val="23"/>
        </w:rPr>
        <w:t>3</w:t>
      </w:r>
      <w:r w:rsidR="002727E6" w:rsidRPr="007E2A49">
        <w:rPr>
          <w:rFonts w:ascii="Avenir Next LT Pro" w:hAnsi="Avenir Next LT Pro" w:cstheme="minorHAnsi"/>
          <w:sz w:val="23"/>
          <w:szCs w:val="23"/>
        </w:rPr>
        <w:t xml:space="preserve"> dos mil </w:t>
      </w:r>
      <w:r w:rsidR="00C7286C" w:rsidRPr="007E2A49">
        <w:rPr>
          <w:rFonts w:ascii="Avenir Next LT Pro" w:hAnsi="Avenir Next LT Pro" w:cstheme="minorHAnsi"/>
          <w:sz w:val="23"/>
          <w:szCs w:val="23"/>
        </w:rPr>
        <w:t>veintitrés</w:t>
      </w:r>
      <w:r w:rsidR="009E5942" w:rsidRPr="007E2A49">
        <w:rPr>
          <w:rFonts w:ascii="Avenir Next LT Pro" w:hAnsi="Avenir Next LT Pro" w:cstheme="minorHAnsi"/>
          <w:sz w:val="23"/>
          <w:szCs w:val="23"/>
        </w:rPr>
        <w:t xml:space="preserve">, </w:t>
      </w:r>
      <w:r w:rsidR="008E2FD7" w:rsidRPr="007E2A49">
        <w:rPr>
          <w:rFonts w:ascii="Avenir Next LT Pro" w:hAnsi="Avenir Next LT Pro" w:cstheme="minorHAnsi"/>
          <w:sz w:val="23"/>
          <w:szCs w:val="23"/>
        </w:rPr>
        <w:t>de la que suscribe la presente a</w:t>
      </w:r>
      <w:r w:rsidR="009E5942" w:rsidRPr="007E2A49">
        <w:rPr>
          <w:rFonts w:ascii="Avenir Next LT Pro" w:hAnsi="Avenir Next LT Pro" w:cstheme="minorHAnsi"/>
          <w:sz w:val="23"/>
          <w:szCs w:val="23"/>
        </w:rPr>
        <w:t>cta, la cual fue aprobada, ratificada y firmada en todas las partes por los que en ella intervinieron, previa lectura que se dio de su contenido.</w:t>
      </w:r>
    </w:p>
    <w:p w14:paraId="7676ECFF" w14:textId="77777777" w:rsidR="00350694" w:rsidRPr="007E2A49" w:rsidRDefault="00350694" w:rsidP="006B4025">
      <w:pPr>
        <w:spacing w:line="276" w:lineRule="auto"/>
        <w:ind w:left="426"/>
        <w:jc w:val="both"/>
        <w:rPr>
          <w:rFonts w:ascii="Avenir Next LT Pro" w:hAnsi="Avenir Next LT Pro" w:cstheme="minorHAnsi"/>
          <w:sz w:val="23"/>
          <w:szCs w:val="23"/>
        </w:rPr>
      </w:pPr>
    </w:p>
    <w:p w14:paraId="7B79431E" w14:textId="77777777" w:rsidR="009E5942" w:rsidRPr="002E290B" w:rsidRDefault="009E5942" w:rsidP="006B4025">
      <w:pPr>
        <w:pStyle w:val="Sinespaciado"/>
        <w:spacing w:line="276"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C. MARTÍN LARIOS GARCÍA</w:t>
      </w:r>
    </w:p>
    <w:p w14:paraId="7610DB7E" w14:textId="77777777" w:rsidR="009E5942" w:rsidRPr="002E290B" w:rsidRDefault="009E5942" w:rsidP="006B4025">
      <w:pPr>
        <w:pStyle w:val="Sinespaciado"/>
        <w:spacing w:line="276" w:lineRule="auto"/>
        <w:ind w:left="426"/>
        <w:jc w:val="center"/>
        <w:rPr>
          <w:rFonts w:ascii="Bookman Old Style" w:hAnsi="Bookman Old Style" w:cstheme="minorHAnsi"/>
          <w:b/>
          <w:sz w:val="23"/>
          <w:szCs w:val="23"/>
        </w:rPr>
      </w:pPr>
      <w:r w:rsidRPr="002E290B">
        <w:rPr>
          <w:rFonts w:ascii="Bookman Old Style" w:hAnsi="Bookman Old Style" w:cstheme="minorHAnsi"/>
          <w:b/>
          <w:sz w:val="23"/>
          <w:szCs w:val="23"/>
        </w:rPr>
        <w:t>PRESIDENTE MUNICIPAL</w:t>
      </w:r>
    </w:p>
    <w:p w14:paraId="6874DA05" w14:textId="77777777" w:rsidR="00123E26" w:rsidRPr="002E290B" w:rsidRDefault="00123E26" w:rsidP="006B4025">
      <w:pPr>
        <w:pStyle w:val="Sinespaciado"/>
        <w:spacing w:line="276" w:lineRule="auto"/>
        <w:ind w:left="426"/>
        <w:jc w:val="center"/>
        <w:rPr>
          <w:rFonts w:ascii="Bookman Old Style" w:hAnsi="Bookman Old Style" w:cstheme="minorHAnsi"/>
          <w:sz w:val="23"/>
          <w:szCs w:val="23"/>
        </w:rPr>
      </w:pPr>
      <w:bookmarkStart w:id="1" w:name="_GoBack"/>
      <w:bookmarkEnd w:id="1"/>
    </w:p>
    <w:p w14:paraId="7FC16BE1" w14:textId="77777777" w:rsidR="009E5942" w:rsidRPr="002E290B" w:rsidRDefault="009E5942" w:rsidP="006B4025">
      <w:pPr>
        <w:pStyle w:val="Sinespaciado"/>
        <w:spacing w:line="276" w:lineRule="auto"/>
        <w:ind w:left="426"/>
        <w:jc w:val="center"/>
        <w:rPr>
          <w:rFonts w:ascii="Bookman Old Style" w:hAnsi="Bookman Old Style" w:cstheme="minorHAnsi"/>
          <w:sz w:val="23"/>
          <w:szCs w:val="23"/>
        </w:rPr>
      </w:pPr>
    </w:p>
    <w:p w14:paraId="56F3928B" w14:textId="6E486205" w:rsidR="009E5942" w:rsidRPr="002E290B" w:rsidRDefault="00586A35" w:rsidP="006B4025">
      <w:pPr>
        <w:pStyle w:val="Sinespaciado"/>
        <w:spacing w:line="276"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ABOGADO. RODRIGO GUADALUPE AGUILAR SILVA</w:t>
      </w:r>
    </w:p>
    <w:p w14:paraId="5949BC74" w14:textId="77777777" w:rsidR="009E5942" w:rsidRPr="002E290B" w:rsidRDefault="009E5942" w:rsidP="006B4025">
      <w:pPr>
        <w:pStyle w:val="Sinespaciado"/>
        <w:spacing w:line="276" w:lineRule="auto"/>
        <w:ind w:left="426"/>
        <w:jc w:val="center"/>
        <w:rPr>
          <w:rFonts w:ascii="Bookman Old Style" w:hAnsi="Bookman Old Style" w:cstheme="minorHAnsi"/>
          <w:b/>
          <w:sz w:val="23"/>
          <w:szCs w:val="23"/>
        </w:rPr>
      </w:pPr>
      <w:r w:rsidRPr="002E290B">
        <w:rPr>
          <w:rFonts w:ascii="Bookman Old Style" w:hAnsi="Bookman Old Style" w:cstheme="minorHAnsi"/>
          <w:b/>
          <w:sz w:val="23"/>
          <w:szCs w:val="23"/>
        </w:rPr>
        <w:t>SÍNDICO MUNICIPAL</w:t>
      </w:r>
    </w:p>
    <w:p w14:paraId="58E8406E" w14:textId="7CC14FEF" w:rsidR="009E5942" w:rsidRDefault="009E5942" w:rsidP="006B4025">
      <w:pPr>
        <w:spacing w:line="276" w:lineRule="auto"/>
        <w:ind w:left="426"/>
        <w:rPr>
          <w:rFonts w:ascii="Bookman Old Style" w:hAnsi="Bookman Old Style" w:cstheme="minorHAnsi"/>
          <w:sz w:val="23"/>
          <w:szCs w:val="23"/>
        </w:rPr>
      </w:pPr>
    </w:p>
    <w:p w14:paraId="1F24826B" w14:textId="77777777" w:rsidR="002E290B" w:rsidRPr="002E290B" w:rsidRDefault="002E290B" w:rsidP="006B4025">
      <w:pPr>
        <w:spacing w:line="276" w:lineRule="auto"/>
        <w:ind w:left="426"/>
        <w:rPr>
          <w:rFonts w:ascii="Bookman Old Style" w:hAnsi="Bookman Old Style" w:cstheme="minorHAnsi"/>
          <w:sz w:val="23"/>
          <w:szCs w:val="23"/>
        </w:rPr>
      </w:pPr>
    </w:p>
    <w:p w14:paraId="60FCAC34" w14:textId="77777777" w:rsidR="009E5942" w:rsidRPr="002E290B" w:rsidRDefault="009E5942" w:rsidP="006B4025">
      <w:pPr>
        <w:spacing w:line="276" w:lineRule="auto"/>
        <w:ind w:left="426"/>
        <w:jc w:val="center"/>
        <w:rPr>
          <w:rFonts w:ascii="Bookman Old Style" w:hAnsi="Bookman Old Style" w:cstheme="minorHAnsi"/>
          <w:b/>
          <w:sz w:val="23"/>
          <w:szCs w:val="23"/>
        </w:rPr>
      </w:pPr>
      <w:r w:rsidRPr="002E290B">
        <w:rPr>
          <w:rFonts w:ascii="Bookman Old Style" w:hAnsi="Bookman Old Style" w:cstheme="minorHAnsi"/>
          <w:b/>
          <w:sz w:val="23"/>
          <w:szCs w:val="23"/>
        </w:rPr>
        <w:t>REGIDORES</w:t>
      </w:r>
    </w:p>
    <w:p w14:paraId="5867247A" w14:textId="0FEC6E2D" w:rsidR="009E5942" w:rsidRDefault="009E5942" w:rsidP="006B4025">
      <w:pPr>
        <w:spacing w:line="360" w:lineRule="auto"/>
        <w:ind w:left="426"/>
        <w:jc w:val="center"/>
        <w:rPr>
          <w:rFonts w:ascii="Bookman Old Style" w:hAnsi="Bookman Old Style" w:cstheme="minorHAnsi"/>
          <w:sz w:val="23"/>
          <w:szCs w:val="23"/>
        </w:rPr>
      </w:pPr>
    </w:p>
    <w:p w14:paraId="07EF3125" w14:textId="64DCF623" w:rsidR="009E5942" w:rsidRPr="002E290B" w:rsidRDefault="00586A35" w:rsidP="006B4025">
      <w:pPr>
        <w:spacing w:line="360"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MTRA. FABIOLA GUADALUPE MONROY RIVERA</w:t>
      </w:r>
    </w:p>
    <w:p w14:paraId="392712AF" w14:textId="77777777" w:rsidR="002E290B" w:rsidRPr="002E290B" w:rsidRDefault="002E290B" w:rsidP="006B4025">
      <w:pPr>
        <w:spacing w:line="360" w:lineRule="auto"/>
        <w:ind w:left="426"/>
        <w:jc w:val="center"/>
        <w:rPr>
          <w:rFonts w:ascii="Bookman Old Style" w:hAnsi="Bookman Old Style" w:cstheme="minorHAnsi"/>
          <w:sz w:val="23"/>
          <w:szCs w:val="23"/>
        </w:rPr>
      </w:pPr>
    </w:p>
    <w:p w14:paraId="04CBA165" w14:textId="16E11A46" w:rsidR="009E5942" w:rsidRPr="002E290B" w:rsidRDefault="00A92D62" w:rsidP="006B4025">
      <w:pPr>
        <w:spacing w:line="360"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 xml:space="preserve">MTRO. </w:t>
      </w:r>
      <w:r w:rsidR="00586A35" w:rsidRPr="002E290B">
        <w:rPr>
          <w:rFonts w:ascii="Bookman Old Style" w:hAnsi="Bookman Old Style" w:cstheme="minorHAnsi"/>
          <w:sz w:val="23"/>
          <w:szCs w:val="23"/>
        </w:rPr>
        <w:t>LUIS ANGEL BAROCIO RAMÍREZ</w:t>
      </w:r>
    </w:p>
    <w:p w14:paraId="56866E6C" w14:textId="6C6A0CD4" w:rsidR="002E290B" w:rsidRDefault="002E290B" w:rsidP="006B4025">
      <w:pPr>
        <w:spacing w:line="360" w:lineRule="auto"/>
        <w:ind w:left="426"/>
        <w:jc w:val="center"/>
        <w:rPr>
          <w:rFonts w:ascii="Bookman Old Style" w:hAnsi="Bookman Old Style" w:cstheme="minorHAnsi"/>
          <w:sz w:val="23"/>
          <w:szCs w:val="23"/>
        </w:rPr>
      </w:pPr>
    </w:p>
    <w:p w14:paraId="3B7B0173" w14:textId="77777777" w:rsidR="002E290B" w:rsidRPr="002E290B" w:rsidRDefault="002E290B" w:rsidP="006B4025">
      <w:pPr>
        <w:spacing w:line="360" w:lineRule="auto"/>
        <w:ind w:left="426"/>
        <w:jc w:val="center"/>
        <w:rPr>
          <w:rFonts w:ascii="Bookman Old Style" w:hAnsi="Bookman Old Style" w:cstheme="minorHAnsi"/>
          <w:sz w:val="23"/>
          <w:szCs w:val="23"/>
        </w:rPr>
      </w:pPr>
    </w:p>
    <w:p w14:paraId="2CA35962" w14:textId="6220BFF6" w:rsidR="00DE1898" w:rsidRPr="002E290B" w:rsidRDefault="00A92D62" w:rsidP="006B4025">
      <w:pPr>
        <w:spacing w:line="360"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M.C.P</w:t>
      </w:r>
      <w:r w:rsidR="00586A35" w:rsidRPr="002E290B">
        <w:rPr>
          <w:rFonts w:ascii="Bookman Old Style" w:hAnsi="Bookman Old Style" w:cstheme="minorHAnsi"/>
          <w:sz w:val="23"/>
          <w:szCs w:val="23"/>
        </w:rPr>
        <w:t>. MARÍA NATIVIDAD BARÓN MANZO</w:t>
      </w:r>
    </w:p>
    <w:p w14:paraId="043E8604" w14:textId="3508D5EC" w:rsidR="009E5942" w:rsidRDefault="009E5942" w:rsidP="006B4025">
      <w:pPr>
        <w:pStyle w:val="Sinespaciado"/>
        <w:spacing w:line="360" w:lineRule="auto"/>
        <w:ind w:left="426"/>
        <w:rPr>
          <w:rFonts w:ascii="Bookman Old Style" w:hAnsi="Bookman Old Style" w:cstheme="minorHAnsi"/>
          <w:sz w:val="23"/>
          <w:szCs w:val="23"/>
        </w:rPr>
      </w:pPr>
    </w:p>
    <w:p w14:paraId="2F038611" w14:textId="77777777" w:rsidR="002E290B" w:rsidRPr="002E290B" w:rsidRDefault="002E290B" w:rsidP="006B4025">
      <w:pPr>
        <w:pStyle w:val="Sinespaciado"/>
        <w:spacing w:line="360" w:lineRule="auto"/>
        <w:ind w:left="426"/>
        <w:rPr>
          <w:rFonts w:ascii="Bookman Old Style" w:hAnsi="Bookman Old Style" w:cstheme="minorHAnsi"/>
          <w:sz w:val="23"/>
          <w:szCs w:val="23"/>
        </w:rPr>
      </w:pPr>
    </w:p>
    <w:p w14:paraId="6DA7F84E" w14:textId="57406339" w:rsidR="009E5942" w:rsidRPr="002E290B" w:rsidRDefault="00A92D62" w:rsidP="006B4025">
      <w:pPr>
        <w:spacing w:line="360"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 xml:space="preserve">C. </w:t>
      </w:r>
      <w:r w:rsidR="00586A35" w:rsidRPr="002E290B">
        <w:rPr>
          <w:rFonts w:ascii="Bookman Old Style" w:hAnsi="Bookman Old Style" w:cstheme="minorHAnsi"/>
          <w:sz w:val="23"/>
          <w:szCs w:val="23"/>
        </w:rPr>
        <w:t>FERNANDO OCHOA HERRERA</w:t>
      </w:r>
    </w:p>
    <w:p w14:paraId="5FEDB2A8" w14:textId="77777777" w:rsidR="009E5942" w:rsidRPr="002E290B" w:rsidRDefault="009E5942" w:rsidP="006B4025">
      <w:pPr>
        <w:pStyle w:val="Sinespaciado"/>
        <w:spacing w:line="360" w:lineRule="auto"/>
        <w:ind w:left="426"/>
        <w:rPr>
          <w:rFonts w:ascii="Bookman Old Style" w:hAnsi="Bookman Old Style" w:cstheme="minorHAnsi"/>
          <w:sz w:val="23"/>
          <w:szCs w:val="23"/>
        </w:rPr>
      </w:pPr>
    </w:p>
    <w:p w14:paraId="3FBB4D22" w14:textId="77777777" w:rsidR="00DE1898" w:rsidRPr="002E290B" w:rsidRDefault="00DE1898" w:rsidP="006B4025">
      <w:pPr>
        <w:pStyle w:val="Sinespaciado"/>
        <w:spacing w:line="360" w:lineRule="auto"/>
        <w:ind w:left="426"/>
        <w:rPr>
          <w:rFonts w:ascii="Bookman Old Style" w:hAnsi="Bookman Old Style" w:cstheme="minorHAnsi"/>
          <w:sz w:val="23"/>
          <w:szCs w:val="23"/>
        </w:rPr>
      </w:pPr>
    </w:p>
    <w:p w14:paraId="3CEBCDA5" w14:textId="7AEA556B" w:rsidR="009E5942" w:rsidRPr="002E290B" w:rsidRDefault="00A92D62" w:rsidP="006B4025">
      <w:pPr>
        <w:spacing w:line="360"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 xml:space="preserve">C. </w:t>
      </w:r>
      <w:r w:rsidR="00586A35" w:rsidRPr="002E290B">
        <w:rPr>
          <w:rFonts w:ascii="Bookman Old Style" w:hAnsi="Bookman Old Style" w:cstheme="minorHAnsi"/>
          <w:sz w:val="23"/>
          <w:szCs w:val="23"/>
        </w:rPr>
        <w:t>RAMONA ELIZABETH JIMÉNEZ LARA</w:t>
      </w:r>
    </w:p>
    <w:p w14:paraId="3D3CFB06" w14:textId="77777777" w:rsidR="009E5942" w:rsidRPr="002E290B" w:rsidRDefault="009E5942" w:rsidP="006B4025">
      <w:pPr>
        <w:pStyle w:val="Sinespaciado"/>
        <w:spacing w:line="360" w:lineRule="auto"/>
        <w:ind w:left="426"/>
        <w:rPr>
          <w:rFonts w:ascii="Bookman Old Style" w:hAnsi="Bookman Old Style" w:cstheme="minorHAnsi"/>
          <w:sz w:val="23"/>
          <w:szCs w:val="23"/>
        </w:rPr>
      </w:pPr>
    </w:p>
    <w:p w14:paraId="451F2178" w14:textId="77777777" w:rsidR="00DE1898" w:rsidRPr="002E290B" w:rsidRDefault="00DE1898" w:rsidP="006B4025">
      <w:pPr>
        <w:pStyle w:val="Sinespaciado"/>
        <w:spacing w:line="360" w:lineRule="auto"/>
        <w:ind w:left="426"/>
        <w:rPr>
          <w:rFonts w:ascii="Bookman Old Style" w:hAnsi="Bookman Old Style" w:cstheme="minorHAnsi"/>
          <w:sz w:val="23"/>
          <w:szCs w:val="23"/>
        </w:rPr>
      </w:pPr>
    </w:p>
    <w:p w14:paraId="6776E4FA" w14:textId="10BD5F63" w:rsidR="009E5942" w:rsidRPr="002E290B" w:rsidRDefault="00A92D62" w:rsidP="006B4025">
      <w:pPr>
        <w:spacing w:line="360"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 xml:space="preserve">PROF. </w:t>
      </w:r>
      <w:r w:rsidR="00586A35" w:rsidRPr="002E290B">
        <w:rPr>
          <w:rFonts w:ascii="Bookman Old Style" w:hAnsi="Bookman Old Style" w:cstheme="minorHAnsi"/>
          <w:sz w:val="23"/>
          <w:szCs w:val="23"/>
        </w:rPr>
        <w:t>ALDO URIEL GUERRERO OCHOA</w:t>
      </w:r>
    </w:p>
    <w:p w14:paraId="573B35D1" w14:textId="77777777" w:rsidR="009E5942" w:rsidRPr="002E290B" w:rsidRDefault="009E5942" w:rsidP="006B4025">
      <w:pPr>
        <w:pStyle w:val="Sinespaciado"/>
        <w:spacing w:line="360" w:lineRule="auto"/>
        <w:ind w:left="426"/>
        <w:rPr>
          <w:rFonts w:ascii="Bookman Old Style" w:hAnsi="Bookman Old Style" w:cstheme="minorHAnsi"/>
          <w:sz w:val="23"/>
          <w:szCs w:val="23"/>
        </w:rPr>
      </w:pPr>
    </w:p>
    <w:p w14:paraId="5653C3AC" w14:textId="77777777" w:rsidR="00DE1898" w:rsidRPr="002E290B" w:rsidRDefault="00DE1898" w:rsidP="006B4025">
      <w:pPr>
        <w:pStyle w:val="Sinespaciado"/>
        <w:spacing w:line="360" w:lineRule="auto"/>
        <w:ind w:left="426"/>
        <w:rPr>
          <w:rFonts w:ascii="Bookman Old Style" w:hAnsi="Bookman Old Style" w:cstheme="minorHAnsi"/>
          <w:sz w:val="23"/>
          <w:szCs w:val="23"/>
        </w:rPr>
      </w:pPr>
    </w:p>
    <w:p w14:paraId="158C7B74" w14:textId="45C86747" w:rsidR="009E5942" w:rsidRPr="002E290B" w:rsidRDefault="00A92D62" w:rsidP="006B4025">
      <w:pPr>
        <w:spacing w:line="360"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 xml:space="preserve">C. </w:t>
      </w:r>
      <w:r w:rsidR="00586A35" w:rsidRPr="002E290B">
        <w:rPr>
          <w:rFonts w:ascii="Bookman Old Style" w:hAnsi="Bookman Old Style" w:cstheme="minorHAnsi"/>
          <w:sz w:val="23"/>
          <w:szCs w:val="23"/>
        </w:rPr>
        <w:t>MARTHA ROSARIO MACIAS PALOMERA</w:t>
      </w:r>
    </w:p>
    <w:p w14:paraId="4968D387" w14:textId="77777777" w:rsidR="009E5942" w:rsidRPr="002E290B" w:rsidRDefault="009E5942" w:rsidP="006B4025">
      <w:pPr>
        <w:pStyle w:val="Sinespaciado"/>
        <w:spacing w:line="360" w:lineRule="auto"/>
        <w:ind w:left="426"/>
        <w:rPr>
          <w:rFonts w:ascii="Bookman Old Style" w:hAnsi="Bookman Old Style" w:cstheme="minorHAnsi"/>
          <w:sz w:val="23"/>
          <w:szCs w:val="23"/>
        </w:rPr>
      </w:pPr>
    </w:p>
    <w:p w14:paraId="66867779" w14:textId="77777777" w:rsidR="00DE1898" w:rsidRPr="002E290B" w:rsidRDefault="00DE1898" w:rsidP="006B4025">
      <w:pPr>
        <w:pStyle w:val="Sinespaciado"/>
        <w:spacing w:line="360" w:lineRule="auto"/>
        <w:ind w:left="426"/>
        <w:rPr>
          <w:rFonts w:ascii="Bookman Old Style" w:hAnsi="Bookman Old Style" w:cstheme="minorHAnsi"/>
          <w:sz w:val="23"/>
          <w:szCs w:val="23"/>
        </w:rPr>
      </w:pPr>
    </w:p>
    <w:p w14:paraId="5587B955" w14:textId="4B2A6C60" w:rsidR="009E5942" w:rsidRPr="002E290B" w:rsidRDefault="00A92D62" w:rsidP="006B4025">
      <w:pPr>
        <w:spacing w:line="360"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 xml:space="preserve">C. </w:t>
      </w:r>
      <w:r w:rsidR="00586A35" w:rsidRPr="002E290B">
        <w:rPr>
          <w:rFonts w:ascii="Bookman Old Style" w:hAnsi="Bookman Old Style" w:cstheme="minorHAnsi"/>
          <w:sz w:val="23"/>
          <w:szCs w:val="23"/>
        </w:rPr>
        <w:t>ANABEL GONZALEZ MAGAÑA</w:t>
      </w:r>
    </w:p>
    <w:p w14:paraId="52DDE32B" w14:textId="77777777" w:rsidR="009E5942" w:rsidRPr="002E290B" w:rsidRDefault="009E5942" w:rsidP="006B4025">
      <w:pPr>
        <w:pStyle w:val="Sinespaciado"/>
        <w:spacing w:line="360" w:lineRule="auto"/>
        <w:ind w:left="426"/>
        <w:rPr>
          <w:rFonts w:ascii="Bookman Old Style" w:hAnsi="Bookman Old Style" w:cstheme="minorHAnsi"/>
          <w:sz w:val="23"/>
          <w:szCs w:val="23"/>
        </w:rPr>
      </w:pPr>
    </w:p>
    <w:p w14:paraId="4FA23C91" w14:textId="77777777" w:rsidR="00DE1898" w:rsidRPr="002E290B" w:rsidRDefault="00DE1898" w:rsidP="006B4025">
      <w:pPr>
        <w:pStyle w:val="Sinespaciado"/>
        <w:spacing w:line="360" w:lineRule="auto"/>
        <w:ind w:left="426"/>
        <w:rPr>
          <w:rFonts w:ascii="Bookman Old Style" w:hAnsi="Bookman Old Style" w:cstheme="minorHAnsi"/>
          <w:sz w:val="23"/>
          <w:szCs w:val="23"/>
        </w:rPr>
      </w:pPr>
    </w:p>
    <w:p w14:paraId="0FBFD020" w14:textId="2E3EFA12" w:rsidR="009E5942" w:rsidRPr="002E290B" w:rsidRDefault="00A92D62" w:rsidP="006B4025">
      <w:pPr>
        <w:spacing w:line="360"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 xml:space="preserve">C. </w:t>
      </w:r>
      <w:r w:rsidR="00586A35" w:rsidRPr="002E290B">
        <w:rPr>
          <w:rFonts w:ascii="Bookman Old Style" w:hAnsi="Bookman Old Style" w:cstheme="minorHAnsi"/>
          <w:sz w:val="23"/>
          <w:szCs w:val="23"/>
        </w:rPr>
        <w:t>ROSA MARÍA AGUILAR LÓPEZ</w:t>
      </w:r>
    </w:p>
    <w:p w14:paraId="332DA610" w14:textId="0B7F38E2" w:rsidR="00CB05B3" w:rsidRDefault="00CB05B3" w:rsidP="006B4025">
      <w:pPr>
        <w:spacing w:line="276" w:lineRule="auto"/>
        <w:ind w:left="426"/>
        <w:rPr>
          <w:rFonts w:ascii="Bookman Old Style" w:hAnsi="Bookman Old Style" w:cstheme="minorHAnsi"/>
          <w:sz w:val="23"/>
          <w:szCs w:val="23"/>
        </w:rPr>
      </w:pPr>
    </w:p>
    <w:p w14:paraId="2AB5ED66" w14:textId="77777777" w:rsidR="002E290B" w:rsidRPr="002E290B" w:rsidRDefault="002E290B" w:rsidP="006B4025">
      <w:pPr>
        <w:spacing w:line="276" w:lineRule="auto"/>
        <w:ind w:left="426"/>
        <w:rPr>
          <w:rFonts w:ascii="Bookman Old Style" w:hAnsi="Bookman Old Style" w:cstheme="minorHAnsi"/>
          <w:sz w:val="23"/>
          <w:szCs w:val="23"/>
        </w:rPr>
      </w:pPr>
    </w:p>
    <w:p w14:paraId="4CA005A9" w14:textId="77777777" w:rsidR="009E5942" w:rsidRPr="002E290B" w:rsidRDefault="009E5942" w:rsidP="006B4025">
      <w:pPr>
        <w:spacing w:line="276" w:lineRule="auto"/>
        <w:ind w:left="426"/>
        <w:jc w:val="center"/>
        <w:rPr>
          <w:rFonts w:ascii="Bookman Old Style" w:hAnsi="Bookman Old Style" w:cstheme="minorHAnsi"/>
          <w:b/>
          <w:sz w:val="23"/>
          <w:szCs w:val="23"/>
        </w:rPr>
      </w:pPr>
      <w:r w:rsidRPr="002E290B">
        <w:rPr>
          <w:rFonts w:ascii="Bookman Old Style" w:hAnsi="Bookman Old Style" w:cstheme="minorHAnsi"/>
          <w:b/>
          <w:sz w:val="23"/>
          <w:szCs w:val="23"/>
        </w:rPr>
        <w:t>CERTIFICO Y DOY FE</w:t>
      </w:r>
    </w:p>
    <w:p w14:paraId="3205FA6A" w14:textId="77777777" w:rsidR="009E5942" w:rsidRPr="002E290B" w:rsidRDefault="009E5942" w:rsidP="006B4025">
      <w:pPr>
        <w:spacing w:line="276" w:lineRule="auto"/>
        <w:ind w:left="426"/>
        <w:jc w:val="center"/>
        <w:rPr>
          <w:rFonts w:ascii="Bookman Old Style" w:hAnsi="Bookman Old Style" w:cstheme="minorHAnsi"/>
          <w:sz w:val="23"/>
          <w:szCs w:val="23"/>
        </w:rPr>
      </w:pPr>
    </w:p>
    <w:p w14:paraId="2A647C11" w14:textId="0D8C3F92" w:rsidR="009E5942" w:rsidRPr="002E290B" w:rsidRDefault="0074355D" w:rsidP="006B4025">
      <w:pPr>
        <w:pStyle w:val="Sinespaciado"/>
        <w:spacing w:line="276" w:lineRule="auto"/>
        <w:ind w:left="426"/>
        <w:jc w:val="center"/>
        <w:rPr>
          <w:rFonts w:ascii="Bookman Old Style" w:hAnsi="Bookman Old Style" w:cstheme="minorHAnsi"/>
          <w:sz w:val="23"/>
          <w:szCs w:val="23"/>
        </w:rPr>
      </w:pPr>
      <w:r w:rsidRPr="002E290B">
        <w:rPr>
          <w:rFonts w:ascii="Bookman Old Style" w:hAnsi="Bookman Old Style" w:cstheme="minorHAnsi"/>
          <w:sz w:val="23"/>
          <w:szCs w:val="23"/>
        </w:rPr>
        <w:t>ABOGADO</w:t>
      </w:r>
      <w:r w:rsidR="00F65C02" w:rsidRPr="002E290B">
        <w:rPr>
          <w:rFonts w:ascii="Bookman Old Style" w:hAnsi="Bookman Old Style" w:cstheme="minorHAnsi"/>
          <w:sz w:val="23"/>
          <w:szCs w:val="23"/>
        </w:rPr>
        <w:t>. EVARISTO SOTO CONTRERAS</w:t>
      </w:r>
    </w:p>
    <w:p w14:paraId="3007EE32" w14:textId="474400C4" w:rsidR="0015043C" w:rsidRPr="002E290B" w:rsidRDefault="009E5942" w:rsidP="006B4025">
      <w:pPr>
        <w:pStyle w:val="Sinespaciado"/>
        <w:spacing w:line="276" w:lineRule="auto"/>
        <w:ind w:left="426"/>
        <w:jc w:val="center"/>
        <w:rPr>
          <w:rFonts w:ascii="Bookman Old Style" w:hAnsi="Bookman Old Style" w:cstheme="minorHAnsi"/>
          <w:b/>
          <w:sz w:val="23"/>
          <w:szCs w:val="23"/>
        </w:rPr>
      </w:pPr>
      <w:r w:rsidRPr="002E290B">
        <w:rPr>
          <w:rFonts w:ascii="Bookman Old Style" w:hAnsi="Bookman Old Style" w:cstheme="minorHAnsi"/>
          <w:b/>
          <w:sz w:val="23"/>
          <w:szCs w:val="23"/>
        </w:rPr>
        <w:t>SECRETARIO GENERAL</w:t>
      </w:r>
    </w:p>
    <w:sectPr w:rsidR="0015043C" w:rsidRPr="002E290B" w:rsidSect="00491BED">
      <w:headerReference w:type="default" r:id="rId8"/>
      <w:footerReference w:type="default" r:id="rId9"/>
      <w:pgSz w:w="12240" w:h="20160" w:code="5"/>
      <w:pgMar w:top="1843" w:right="1701" w:bottom="1985" w:left="1701" w:header="138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FE48" w14:textId="77777777" w:rsidR="00F525DB" w:rsidRDefault="00F525DB">
      <w:pPr>
        <w:spacing w:after="0" w:line="240" w:lineRule="auto"/>
      </w:pPr>
      <w:r>
        <w:separator/>
      </w:r>
    </w:p>
  </w:endnote>
  <w:endnote w:type="continuationSeparator" w:id="0">
    <w:p w14:paraId="15C61703" w14:textId="77777777" w:rsidR="00F525DB" w:rsidRDefault="00F5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w:altName w:val="Calibri"/>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venir Next LT Pro">
    <w:altName w:val="Arial"/>
    <w:charset w:val="00"/>
    <w:family w:val="swiss"/>
    <w:pitch w:val="variable"/>
    <w:sig w:usb0="800000EF" w:usb1="5000204A" w:usb2="00000000" w:usb3="00000000" w:csb0="00000093" w:csb1="00000000"/>
  </w:font>
  <w:font w:name="Nutmeg Book">
    <w:altName w:val="Courier New"/>
    <w:charset w:val="00"/>
    <w:family w:val="auto"/>
    <w:pitch w:val="variable"/>
    <w:sig w:usb0="00000001"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40888"/>
      <w:docPartObj>
        <w:docPartGallery w:val="Page Numbers (Bottom of Page)"/>
        <w:docPartUnique/>
      </w:docPartObj>
    </w:sdtPr>
    <w:sdtContent>
      <w:sdt>
        <w:sdtPr>
          <w:id w:val="-1184280363"/>
          <w:docPartObj>
            <w:docPartGallery w:val="Page Numbers (Top of Page)"/>
            <w:docPartUnique/>
          </w:docPartObj>
        </w:sdtPr>
        <w:sdtContent>
          <w:p w14:paraId="469DDE54" w14:textId="4ABC368E" w:rsidR="003776F1" w:rsidRDefault="003776F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80786">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80786">
              <w:rPr>
                <w:b/>
                <w:bCs/>
                <w:noProof/>
              </w:rPr>
              <w:t>11</w:t>
            </w:r>
            <w:r>
              <w:rPr>
                <w:b/>
                <w:bCs/>
                <w:sz w:val="24"/>
                <w:szCs w:val="24"/>
              </w:rPr>
              <w:fldChar w:fldCharType="end"/>
            </w:r>
          </w:p>
        </w:sdtContent>
      </w:sdt>
    </w:sdtContent>
  </w:sdt>
  <w:p w14:paraId="3167063F" w14:textId="77777777" w:rsidR="003776F1" w:rsidRDefault="003776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8607" w14:textId="77777777" w:rsidR="00F525DB" w:rsidRDefault="00F525DB">
      <w:pPr>
        <w:spacing w:after="0" w:line="240" w:lineRule="auto"/>
      </w:pPr>
      <w:r>
        <w:separator/>
      </w:r>
    </w:p>
  </w:footnote>
  <w:footnote w:type="continuationSeparator" w:id="0">
    <w:p w14:paraId="4B7EAF1B" w14:textId="77777777" w:rsidR="00F525DB" w:rsidRDefault="00F5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B981" w14:textId="2DCE0E7C" w:rsidR="003776F1" w:rsidRPr="002E3DF4" w:rsidRDefault="003776F1" w:rsidP="006B4025">
    <w:pPr>
      <w:tabs>
        <w:tab w:val="left" w:pos="3700"/>
        <w:tab w:val="left" w:pos="3737"/>
      </w:tabs>
      <w:spacing w:line="276" w:lineRule="auto"/>
      <w:ind w:left="426"/>
      <w:jc w:val="right"/>
      <w:rPr>
        <w:rFonts w:ascii="Avenir Next LT Pro" w:hAnsi="Avenir Next LT Pro" w:cstheme="minorHAnsi"/>
        <w:sz w:val="24"/>
        <w:szCs w:val="24"/>
      </w:rPr>
    </w:pPr>
    <w:r w:rsidRPr="002E3DF4">
      <w:rPr>
        <w:rFonts w:ascii="Avenir Next LT Pro" w:hAnsi="Avenir Next LT Pro" w:cstheme="minorHAnsi"/>
        <w:sz w:val="24"/>
        <w:szCs w:val="24"/>
      </w:rPr>
      <w:t xml:space="preserve">ACTA No. </w:t>
    </w:r>
    <w:r>
      <w:rPr>
        <w:rFonts w:ascii="Avenir Next LT Pro" w:hAnsi="Avenir Next LT Pro" w:cstheme="minorHAnsi"/>
        <w:sz w:val="24"/>
        <w:szCs w:val="24"/>
      </w:rPr>
      <w:t>19</w:t>
    </w:r>
    <w:r w:rsidRPr="002E3DF4">
      <w:rPr>
        <w:rFonts w:ascii="Avenir Next LT Pro" w:hAnsi="Avenir Next LT Pro" w:cstheme="minorHAnsi"/>
        <w:sz w:val="24"/>
        <w:szCs w:val="24"/>
      </w:rPr>
      <w:t>/L</w:t>
    </w:r>
    <w:r>
      <w:rPr>
        <w:rFonts w:ascii="Avenir Next LT Pro" w:hAnsi="Avenir Next LT Pro" w:cstheme="minorHAnsi"/>
        <w:sz w:val="24"/>
        <w:szCs w:val="24"/>
      </w:rPr>
      <w:t>20</w:t>
    </w:r>
    <w:r w:rsidRPr="002E3DF4">
      <w:rPr>
        <w:rFonts w:ascii="Avenir Next LT Pro" w:hAnsi="Avenir Next LT Pro" w:cstheme="minorHAnsi"/>
        <w:sz w:val="24"/>
        <w:szCs w:val="24"/>
      </w:rPr>
      <w:t>/</w:t>
    </w:r>
    <w:r>
      <w:rPr>
        <w:rFonts w:ascii="Avenir Next LT Pro" w:hAnsi="Avenir Next LT Pro" w:cstheme="minorHAnsi"/>
        <w:sz w:val="24"/>
        <w:szCs w:val="24"/>
      </w:rPr>
      <w:t>ENERO</w:t>
    </w:r>
    <w:r w:rsidRPr="002E3DF4">
      <w:rPr>
        <w:rFonts w:ascii="Avenir Next LT Pro" w:hAnsi="Avenir Next LT Pro" w:cstheme="minorHAnsi"/>
        <w:sz w:val="24"/>
        <w:szCs w:val="24"/>
      </w:rPr>
      <w:t>/20</w:t>
    </w:r>
    <w:r>
      <w:rPr>
        <w:rFonts w:ascii="Avenir Next LT Pro" w:hAnsi="Avenir Next LT Pro" w:cstheme="minorHAnsi"/>
        <w:sz w:val="24"/>
        <w:szCs w:val="24"/>
      </w:rPr>
      <w:t>23</w:t>
    </w:r>
    <w:r w:rsidRPr="002E3DF4">
      <w:rPr>
        <w:rFonts w:ascii="Avenir Next LT Pro" w:hAnsi="Avenir Next LT Pro" w:cstheme="minorHAnsi"/>
        <w:sz w:val="24"/>
        <w:szCs w:val="24"/>
      </w:rPr>
      <w:t xml:space="preserve">             </w:t>
    </w:r>
  </w:p>
  <w:p w14:paraId="7D87572E" w14:textId="77777777" w:rsidR="003776F1" w:rsidRDefault="003776F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228DB"/>
    <w:multiLevelType w:val="hybridMultilevel"/>
    <w:tmpl w:val="7D52417C"/>
    <w:lvl w:ilvl="0" w:tplc="B75CE760">
      <w:start w:val="1"/>
      <w:numFmt w:val="upperRoman"/>
      <w:lvlText w:val="%1."/>
      <w:lvlJc w:val="lef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4DB4BEF"/>
    <w:multiLevelType w:val="hybridMultilevel"/>
    <w:tmpl w:val="C33ED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D766B66"/>
    <w:multiLevelType w:val="hybridMultilevel"/>
    <w:tmpl w:val="60DAFD88"/>
    <w:lvl w:ilvl="0" w:tplc="D1C02AE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0D06BB"/>
    <w:multiLevelType w:val="hybridMultilevel"/>
    <w:tmpl w:val="C2A4ADDC"/>
    <w:lvl w:ilvl="0" w:tplc="6DCA482A">
      <w:start w:val="1"/>
      <w:numFmt w:val="upperLetter"/>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74A1224C"/>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0"/>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6"/>
  </w:num>
  <w:num w:numId="9">
    <w:abstractNumId w:val="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1064D"/>
    <w:rsid w:val="0002031D"/>
    <w:rsid w:val="0002466F"/>
    <w:rsid w:val="0003037E"/>
    <w:rsid w:val="000349AD"/>
    <w:rsid w:val="000378A9"/>
    <w:rsid w:val="0004196D"/>
    <w:rsid w:val="00042A09"/>
    <w:rsid w:val="000456C8"/>
    <w:rsid w:val="00053BAF"/>
    <w:rsid w:val="000544BA"/>
    <w:rsid w:val="00057136"/>
    <w:rsid w:val="0005731E"/>
    <w:rsid w:val="0006240F"/>
    <w:rsid w:val="00062505"/>
    <w:rsid w:val="00063CD6"/>
    <w:rsid w:val="00063E3E"/>
    <w:rsid w:val="00067FBC"/>
    <w:rsid w:val="000722CF"/>
    <w:rsid w:val="00073ACB"/>
    <w:rsid w:val="00076494"/>
    <w:rsid w:val="0007766E"/>
    <w:rsid w:val="000858A2"/>
    <w:rsid w:val="00092866"/>
    <w:rsid w:val="00092D15"/>
    <w:rsid w:val="00095069"/>
    <w:rsid w:val="00095539"/>
    <w:rsid w:val="00095C06"/>
    <w:rsid w:val="00097AA7"/>
    <w:rsid w:val="000A52EB"/>
    <w:rsid w:val="000B0370"/>
    <w:rsid w:val="000B10FB"/>
    <w:rsid w:val="000B262A"/>
    <w:rsid w:val="000B481B"/>
    <w:rsid w:val="000B4899"/>
    <w:rsid w:val="000B5496"/>
    <w:rsid w:val="000B6D2A"/>
    <w:rsid w:val="000C2304"/>
    <w:rsid w:val="000C59D0"/>
    <w:rsid w:val="000C6D12"/>
    <w:rsid w:val="000C72B2"/>
    <w:rsid w:val="000D132F"/>
    <w:rsid w:val="000D1D93"/>
    <w:rsid w:val="000D1E54"/>
    <w:rsid w:val="000D72B1"/>
    <w:rsid w:val="000E101C"/>
    <w:rsid w:val="000E27F2"/>
    <w:rsid w:val="000E2B81"/>
    <w:rsid w:val="000E5098"/>
    <w:rsid w:val="000E631C"/>
    <w:rsid w:val="000F43F2"/>
    <w:rsid w:val="001054A7"/>
    <w:rsid w:val="0010682F"/>
    <w:rsid w:val="0010683C"/>
    <w:rsid w:val="00110BFD"/>
    <w:rsid w:val="0011133D"/>
    <w:rsid w:val="00115C68"/>
    <w:rsid w:val="00123E26"/>
    <w:rsid w:val="0012450F"/>
    <w:rsid w:val="00124E15"/>
    <w:rsid w:val="00125A68"/>
    <w:rsid w:val="001300BF"/>
    <w:rsid w:val="0013405E"/>
    <w:rsid w:val="00136184"/>
    <w:rsid w:val="00137E17"/>
    <w:rsid w:val="001420D5"/>
    <w:rsid w:val="0015043C"/>
    <w:rsid w:val="00157A8A"/>
    <w:rsid w:val="0016305B"/>
    <w:rsid w:val="0016366B"/>
    <w:rsid w:val="00164E02"/>
    <w:rsid w:val="0016766F"/>
    <w:rsid w:val="00171ACD"/>
    <w:rsid w:val="0017396C"/>
    <w:rsid w:val="001751EF"/>
    <w:rsid w:val="001756D1"/>
    <w:rsid w:val="00184CBB"/>
    <w:rsid w:val="0019106B"/>
    <w:rsid w:val="0019129E"/>
    <w:rsid w:val="00191929"/>
    <w:rsid w:val="0019602A"/>
    <w:rsid w:val="00196EF6"/>
    <w:rsid w:val="001A069D"/>
    <w:rsid w:val="001A1531"/>
    <w:rsid w:val="001A22F9"/>
    <w:rsid w:val="001A3F6D"/>
    <w:rsid w:val="001B0FE3"/>
    <w:rsid w:val="001C2DAF"/>
    <w:rsid w:val="001C48AC"/>
    <w:rsid w:val="001D0E2B"/>
    <w:rsid w:val="001D197A"/>
    <w:rsid w:val="001D6575"/>
    <w:rsid w:val="001D68EC"/>
    <w:rsid w:val="001D7996"/>
    <w:rsid w:val="001E0594"/>
    <w:rsid w:val="001E4D6D"/>
    <w:rsid w:val="001E6AB9"/>
    <w:rsid w:val="001E714B"/>
    <w:rsid w:val="001E723B"/>
    <w:rsid w:val="001F0FBF"/>
    <w:rsid w:val="001F3346"/>
    <w:rsid w:val="001F5587"/>
    <w:rsid w:val="001F7404"/>
    <w:rsid w:val="001F74B1"/>
    <w:rsid w:val="00200E35"/>
    <w:rsid w:val="00207D16"/>
    <w:rsid w:val="00211B2A"/>
    <w:rsid w:val="00214F6B"/>
    <w:rsid w:val="0021734C"/>
    <w:rsid w:val="002178EE"/>
    <w:rsid w:val="00220544"/>
    <w:rsid w:val="00220D07"/>
    <w:rsid w:val="00223A91"/>
    <w:rsid w:val="0022497B"/>
    <w:rsid w:val="002317DB"/>
    <w:rsid w:val="002365F7"/>
    <w:rsid w:val="00237619"/>
    <w:rsid w:val="002400F0"/>
    <w:rsid w:val="0024360C"/>
    <w:rsid w:val="002438BB"/>
    <w:rsid w:val="00246629"/>
    <w:rsid w:val="00246D7F"/>
    <w:rsid w:val="00247B72"/>
    <w:rsid w:val="0025194C"/>
    <w:rsid w:val="00252D6F"/>
    <w:rsid w:val="0026115C"/>
    <w:rsid w:val="00263F46"/>
    <w:rsid w:val="00266F1B"/>
    <w:rsid w:val="00267E58"/>
    <w:rsid w:val="00270254"/>
    <w:rsid w:val="002704DE"/>
    <w:rsid w:val="00271B4C"/>
    <w:rsid w:val="002727E6"/>
    <w:rsid w:val="002756CA"/>
    <w:rsid w:val="00275B29"/>
    <w:rsid w:val="0029353F"/>
    <w:rsid w:val="00295707"/>
    <w:rsid w:val="002A2ADB"/>
    <w:rsid w:val="002B02B2"/>
    <w:rsid w:val="002B2BB7"/>
    <w:rsid w:val="002B4C5E"/>
    <w:rsid w:val="002B55BB"/>
    <w:rsid w:val="002B55F8"/>
    <w:rsid w:val="002B5D36"/>
    <w:rsid w:val="002B6130"/>
    <w:rsid w:val="002B7758"/>
    <w:rsid w:val="002C0854"/>
    <w:rsid w:val="002C3386"/>
    <w:rsid w:val="002C4D11"/>
    <w:rsid w:val="002C562E"/>
    <w:rsid w:val="002C7931"/>
    <w:rsid w:val="002D0EC6"/>
    <w:rsid w:val="002D1EA3"/>
    <w:rsid w:val="002D3EC9"/>
    <w:rsid w:val="002D5682"/>
    <w:rsid w:val="002D62E5"/>
    <w:rsid w:val="002D6870"/>
    <w:rsid w:val="002E290B"/>
    <w:rsid w:val="002E3DF4"/>
    <w:rsid w:val="002E7BA3"/>
    <w:rsid w:val="002F6872"/>
    <w:rsid w:val="002F6E4C"/>
    <w:rsid w:val="002F7244"/>
    <w:rsid w:val="00301CE0"/>
    <w:rsid w:val="00305A27"/>
    <w:rsid w:val="00305A6D"/>
    <w:rsid w:val="003102AF"/>
    <w:rsid w:val="0031056F"/>
    <w:rsid w:val="00315834"/>
    <w:rsid w:val="00315D7B"/>
    <w:rsid w:val="00317406"/>
    <w:rsid w:val="00321B25"/>
    <w:rsid w:val="00325FB0"/>
    <w:rsid w:val="003318B7"/>
    <w:rsid w:val="003318F2"/>
    <w:rsid w:val="003365C5"/>
    <w:rsid w:val="00345478"/>
    <w:rsid w:val="00345C1B"/>
    <w:rsid w:val="003478D8"/>
    <w:rsid w:val="00350332"/>
    <w:rsid w:val="00350694"/>
    <w:rsid w:val="0035106D"/>
    <w:rsid w:val="003540FB"/>
    <w:rsid w:val="00357E03"/>
    <w:rsid w:val="00361BE3"/>
    <w:rsid w:val="00363CA5"/>
    <w:rsid w:val="00364DBD"/>
    <w:rsid w:val="00365F60"/>
    <w:rsid w:val="0036725E"/>
    <w:rsid w:val="00370AEE"/>
    <w:rsid w:val="00371723"/>
    <w:rsid w:val="003776F1"/>
    <w:rsid w:val="00377997"/>
    <w:rsid w:val="00381060"/>
    <w:rsid w:val="00381BB8"/>
    <w:rsid w:val="003869F5"/>
    <w:rsid w:val="003929BE"/>
    <w:rsid w:val="00393080"/>
    <w:rsid w:val="00394527"/>
    <w:rsid w:val="00394DD9"/>
    <w:rsid w:val="00395167"/>
    <w:rsid w:val="00396DCC"/>
    <w:rsid w:val="00396E9A"/>
    <w:rsid w:val="003A6817"/>
    <w:rsid w:val="003B0125"/>
    <w:rsid w:val="003B1D35"/>
    <w:rsid w:val="003B54AC"/>
    <w:rsid w:val="003C22EA"/>
    <w:rsid w:val="003C6190"/>
    <w:rsid w:val="003D61AF"/>
    <w:rsid w:val="003D76A4"/>
    <w:rsid w:val="003E10A5"/>
    <w:rsid w:val="003E3E4C"/>
    <w:rsid w:val="003E4062"/>
    <w:rsid w:val="003E6EEA"/>
    <w:rsid w:val="003F0A0D"/>
    <w:rsid w:val="003F2718"/>
    <w:rsid w:val="003F46EC"/>
    <w:rsid w:val="003F6818"/>
    <w:rsid w:val="00401B4A"/>
    <w:rsid w:val="00403D20"/>
    <w:rsid w:val="004065BE"/>
    <w:rsid w:val="00407468"/>
    <w:rsid w:val="004078CE"/>
    <w:rsid w:val="00407E1F"/>
    <w:rsid w:val="0041329D"/>
    <w:rsid w:val="00420A42"/>
    <w:rsid w:val="0042156C"/>
    <w:rsid w:val="004220C4"/>
    <w:rsid w:val="004240EE"/>
    <w:rsid w:val="00424F55"/>
    <w:rsid w:val="0042573B"/>
    <w:rsid w:val="00431834"/>
    <w:rsid w:val="00431E8B"/>
    <w:rsid w:val="004336E1"/>
    <w:rsid w:val="00434998"/>
    <w:rsid w:val="00434E5C"/>
    <w:rsid w:val="00435097"/>
    <w:rsid w:val="00436C69"/>
    <w:rsid w:val="004420A9"/>
    <w:rsid w:val="004436A3"/>
    <w:rsid w:val="0044790B"/>
    <w:rsid w:val="004546EE"/>
    <w:rsid w:val="004557EE"/>
    <w:rsid w:val="00470AFB"/>
    <w:rsid w:val="00471644"/>
    <w:rsid w:val="00471BB6"/>
    <w:rsid w:val="00472553"/>
    <w:rsid w:val="00472F0D"/>
    <w:rsid w:val="004735F2"/>
    <w:rsid w:val="004739D5"/>
    <w:rsid w:val="0047536F"/>
    <w:rsid w:val="00475AE0"/>
    <w:rsid w:val="00482AEB"/>
    <w:rsid w:val="00485641"/>
    <w:rsid w:val="004856A1"/>
    <w:rsid w:val="0048579A"/>
    <w:rsid w:val="00485DA4"/>
    <w:rsid w:val="0048610F"/>
    <w:rsid w:val="0048675F"/>
    <w:rsid w:val="0048764B"/>
    <w:rsid w:val="004878A3"/>
    <w:rsid w:val="00491BED"/>
    <w:rsid w:val="00497E86"/>
    <w:rsid w:val="004A31AE"/>
    <w:rsid w:val="004A3478"/>
    <w:rsid w:val="004A38A9"/>
    <w:rsid w:val="004A5236"/>
    <w:rsid w:val="004A5D1D"/>
    <w:rsid w:val="004B0EBA"/>
    <w:rsid w:val="004B4559"/>
    <w:rsid w:val="004B547A"/>
    <w:rsid w:val="004B7126"/>
    <w:rsid w:val="004C2516"/>
    <w:rsid w:val="004C463B"/>
    <w:rsid w:val="004D56BB"/>
    <w:rsid w:val="004E2BE4"/>
    <w:rsid w:val="004E4EA6"/>
    <w:rsid w:val="004E53EA"/>
    <w:rsid w:val="004F3C2E"/>
    <w:rsid w:val="004F5C48"/>
    <w:rsid w:val="004F696F"/>
    <w:rsid w:val="004F7D22"/>
    <w:rsid w:val="005031E7"/>
    <w:rsid w:val="0050371D"/>
    <w:rsid w:val="00506714"/>
    <w:rsid w:val="00506B04"/>
    <w:rsid w:val="00513906"/>
    <w:rsid w:val="00515529"/>
    <w:rsid w:val="00517A61"/>
    <w:rsid w:val="00521554"/>
    <w:rsid w:val="00523CA8"/>
    <w:rsid w:val="00525E4D"/>
    <w:rsid w:val="00532E2B"/>
    <w:rsid w:val="005349A2"/>
    <w:rsid w:val="0053788F"/>
    <w:rsid w:val="00540120"/>
    <w:rsid w:val="00543D5A"/>
    <w:rsid w:val="00546EE8"/>
    <w:rsid w:val="00556E9A"/>
    <w:rsid w:val="00557BD8"/>
    <w:rsid w:val="00560115"/>
    <w:rsid w:val="00561C9F"/>
    <w:rsid w:val="00562FBD"/>
    <w:rsid w:val="00564431"/>
    <w:rsid w:val="00567894"/>
    <w:rsid w:val="005703FD"/>
    <w:rsid w:val="00570503"/>
    <w:rsid w:val="00576E45"/>
    <w:rsid w:val="0058378E"/>
    <w:rsid w:val="005838DC"/>
    <w:rsid w:val="00586A35"/>
    <w:rsid w:val="005873BC"/>
    <w:rsid w:val="005932DE"/>
    <w:rsid w:val="00594534"/>
    <w:rsid w:val="00596768"/>
    <w:rsid w:val="005A5B82"/>
    <w:rsid w:val="005B0022"/>
    <w:rsid w:val="005B02E1"/>
    <w:rsid w:val="005B1E98"/>
    <w:rsid w:val="005B3563"/>
    <w:rsid w:val="005B40F4"/>
    <w:rsid w:val="005B4564"/>
    <w:rsid w:val="005B7A93"/>
    <w:rsid w:val="005C1315"/>
    <w:rsid w:val="005C4881"/>
    <w:rsid w:val="005C77DE"/>
    <w:rsid w:val="005D6F82"/>
    <w:rsid w:val="005F0647"/>
    <w:rsid w:val="005F0C0B"/>
    <w:rsid w:val="005F1CF8"/>
    <w:rsid w:val="005F370C"/>
    <w:rsid w:val="00603186"/>
    <w:rsid w:val="00605583"/>
    <w:rsid w:val="006100CA"/>
    <w:rsid w:val="00616669"/>
    <w:rsid w:val="00621B67"/>
    <w:rsid w:val="00623246"/>
    <w:rsid w:val="00623E58"/>
    <w:rsid w:val="00626B21"/>
    <w:rsid w:val="00626EF7"/>
    <w:rsid w:val="00627AAE"/>
    <w:rsid w:val="0063374D"/>
    <w:rsid w:val="006368F5"/>
    <w:rsid w:val="00640B19"/>
    <w:rsid w:val="006434B5"/>
    <w:rsid w:val="00644DD1"/>
    <w:rsid w:val="00646D7C"/>
    <w:rsid w:val="00652D0E"/>
    <w:rsid w:val="0065467C"/>
    <w:rsid w:val="00656435"/>
    <w:rsid w:val="00657758"/>
    <w:rsid w:val="0066746A"/>
    <w:rsid w:val="00672ED6"/>
    <w:rsid w:val="00673636"/>
    <w:rsid w:val="00681293"/>
    <w:rsid w:val="00681D8D"/>
    <w:rsid w:val="00686726"/>
    <w:rsid w:val="00690054"/>
    <w:rsid w:val="006901DA"/>
    <w:rsid w:val="00696975"/>
    <w:rsid w:val="00696EBD"/>
    <w:rsid w:val="006A3A63"/>
    <w:rsid w:val="006A69E5"/>
    <w:rsid w:val="006A73F0"/>
    <w:rsid w:val="006B1831"/>
    <w:rsid w:val="006B32FA"/>
    <w:rsid w:val="006B4025"/>
    <w:rsid w:val="006B51E1"/>
    <w:rsid w:val="006B62F5"/>
    <w:rsid w:val="006C6E23"/>
    <w:rsid w:val="006D4942"/>
    <w:rsid w:val="006D4D04"/>
    <w:rsid w:val="006D5D26"/>
    <w:rsid w:val="006E25AF"/>
    <w:rsid w:val="006E2EC6"/>
    <w:rsid w:val="006E5100"/>
    <w:rsid w:val="006E53B5"/>
    <w:rsid w:val="006E60C4"/>
    <w:rsid w:val="006F4759"/>
    <w:rsid w:val="006F48C4"/>
    <w:rsid w:val="00701B23"/>
    <w:rsid w:val="007020BA"/>
    <w:rsid w:val="00705855"/>
    <w:rsid w:val="0071057E"/>
    <w:rsid w:val="00712414"/>
    <w:rsid w:val="00712C67"/>
    <w:rsid w:val="00714BB6"/>
    <w:rsid w:val="007208E6"/>
    <w:rsid w:val="00721BE6"/>
    <w:rsid w:val="007236F9"/>
    <w:rsid w:val="00732814"/>
    <w:rsid w:val="007357A7"/>
    <w:rsid w:val="00740929"/>
    <w:rsid w:val="00741FCB"/>
    <w:rsid w:val="00743499"/>
    <w:rsid w:val="0074355D"/>
    <w:rsid w:val="0074559A"/>
    <w:rsid w:val="00753FBF"/>
    <w:rsid w:val="00756AAB"/>
    <w:rsid w:val="00756DD5"/>
    <w:rsid w:val="00760FB3"/>
    <w:rsid w:val="00761205"/>
    <w:rsid w:val="0076331A"/>
    <w:rsid w:val="00766F8C"/>
    <w:rsid w:val="00772765"/>
    <w:rsid w:val="007758C0"/>
    <w:rsid w:val="00776C80"/>
    <w:rsid w:val="00776E5F"/>
    <w:rsid w:val="00777E87"/>
    <w:rsid w:val="00782560"/>
    <w:rsid w:val="0078591B"/>
    <w:rsid w:val="0079095E"/>
    <w:rsid w:val="00794C04"/>
    <w:rsid w:val="00794EF7"/>
    <w:rsid w:val="007A0F6C"/>
    <w:rsid w:val="007A28E7"/>
    <w:rsid w:val="007A4EFA"/>
    <w:rsid w:val="007A7A0E"/>
    <w:rsid w:val="007B0C3C"/>
    <w:rsid w:val="007B48F7"/>
    <w:rsid w:val="007B4DEF"/>
    <w:rsid w:val="007B6F9E"/>
    <w:rsid w:val="007C1336"/>
    <w:rsid w:val="007C326F"/>
    <w:rsid w:val="007C3795"/>
    <w:rsid w:val="007C53BA"/>
    <w:rsid w:val="007C5CB2"/>
    <w:rsid w:val="007D0DD7"/>
    <w:rsid w:val="007D465F"/>
    <w:rsid w:val="007D6959"/>
    <w:rsid w:val="007E07E5"/>
    <w:rsid w:val="007E2A49"/>
    <w:rsid w:val="007E4C84"/>
    <w:rsid w:val="007E6485"/>
    <w:rsid w:val="007F1455"/>
    <w:rsid w:val="007F2588"/>
    <w:rsid w:val="007F323A"/>
    <w:rsid w:val="007F67C7"/>
    <w:rsid w:val="007F6DCA"/>
    <w:rsid w:val="007F6FFC"/>
    <w:rsid w:val="00801F1B"/>
    <w:rsid w:val="008049D5"/>
    <w:rsid w:val="00807E38"/>
    <w:rsid w:val="00814E33"/>
    <w:rsid w:val="00815B97"/>
    <w:rsid w:val="00817B48"/>
    <w:rsid w:val="008209A4"/>
    <w:rsid w:val="008234AA"/>
    <w:rsid w:val="008240B8"/>
    <w:rsid w:val="00831023"/>
    <w:rsid w:val="008318CE"/>
    <w:rsid w:val="00836991"/>
    <w:rsid w:val="00836D95"/>
    <w:rsid w:val="00837A31"/>
    <w:rsid w:val="00837E30"/>
    <w:rsid w:val="00843018"/>
    <w:rsid w:val="00846727"/>
    <w:rsid w:val="00846AEC"/>
    <w:rsid w:val="00853D3D"/>
    <w:rsid w:val="00862880"/>
    <w:rsid w:val="00870BAF"/>
    <w:rsid w:val="0087378D"/>
    <w:rsid w:val="008738CB"/>
    <w:rsid w:val="008740A9"/>
    <w:rsid w:val="008742EB"/>
    <w:rsid w:val="00875C73"/>
    <w:rsid w:val="00876A0F"/>
    <w:rsid w:val="00876BBF"/>
    <w:rsid w:val="008839B4"/>
    <w:rsid w:val="00884B5C"/>
    <w:rsid w:val="0088517B"/>
    <w:rsid w:val="00886D67"/>
    <w:rsid w:val="00887BBC"/>
    <w:rsid w:val="00890FD0"/>
    <w:rsid w:val="00893589"/>
    <w:rsid w:val="00894394"/>
    <w:rsid w:val="008965E5"/>
    <w:rsid w:val="0089669E"/>
    <w:rsid w:val="008A0311"/>
    <w:rsid w:val="008A59AC"/>
    <w:rsid w:val="008B173F"/>
    <w:rsid w:val="008B424A"/>
    <w:rsid w:val="008B4C8D"/>
    <w:rsid w:val="008B5865"/>
    <w:rsid w:val="008B78E2"/>
    <w:rsid w:val="008C1110"/>
    <w:rsid w:val="008C1ABD"/>
    <w:rsid w:val="008C2304"/>
    <w:rsid w:val="008C3A9B"/>
    <w:rsid w:val="008C4741"/>
    <w:rsid w:val="008C5437"/>
    <w:rsid w:val="008C5A36"/>
    <w:rsid w:val="008C6421"/>
    <w:rsid w:val="008D0E60"/>
    <w:rsid w:val="008D395D"/>
    <w:rsid w:val="008E0E39"/>
    <w:rsid w:val="008E22DC"/>
    <w:rsid w:val="008E2FD7"/>
    <w:rsid w:val="008F5A96"/>
    <w:rsid w:val="008F5B8B"/>
    <w:rsid w:val="008F5D7A"/>
    <w:rsid w:val="008F726B"/>
    <w:rsid w:val="008F7445"/>
    <w:rsid w:val="00901F56"/>
    <w:rsid w:val="00903E7D"/>
    <w:rsid w:val="0090447C"/>
    <w:rsid w:val="009055DE"/>
    <w:rsid w:val="00907198"/>
    <w:rsid w:val="0091594B"/>
    <w:rsid w:val="009236B3"/>
    <w:rsid w:val="00923F9F"/>
    <w:rsid w:val="00924645"/>
    <w:rsid w:val="00924EF0"/>
    <w:rsid w:val="00926245"/>
    <w:rsid w:val="009339B4"/>
    <w:rsid w:val="009376FF"/>
    <w:rsid w:val="009419C9"/>
    <w:rsid w:val="0094663D"/>
    <w:rsid w:val="009467CA"/>
    <w:rsid w:val="00950CF0"/>
    <w:rsid w:val="00960E24"/>
    <w:rsid w:val="00964083"/>
    <w:rsid w:val="00966444"/>
    <w:rsid w:val="009718F4"/>
    <w:rsid w:val="00972AA4"/>
    <w:rsid w:val="0097432F"/>
    <w:rsid w:val="0097695B"/>
    <w:rsid w:val="00976E15"/>
    <w:rsid w:val="0097724A"/>
    <w:rsid w:val="00977F03"/>
    <w:rsid w:val="00982B36"/>
    <w:rsid w:val="00984F36"/>
    <w:rsid w:val="009956A5"/>
    <w:rsid w:val="009959E5"/>
    <w:rsid w:val="009A05F8"/>
    <w:rsid w:val="009A148C"/>
    <w:rsid w:val="009A33EE"/>
    <w:rsid w:val="009A5441"/>
    <w:rsid w:val="009A6C42"/>
    <w:rsid w:val="009B1C38"/>
    <w:rsid w:val="009B5B82"/>
    <w:rsid w:val="009B6233"/>
    <w:rsid w:val="009B62F0"/>
    <w:rsid w:val="009C45CA"/>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9CA"/>
    <w:rsid w:val="009F2F60"/>
    <w:rsid w:val="009F4356"/>
    <w:rsid w:val="009F4E24"/>
    <w:rsid w:val="00A02C5C"/>
    <w:rsid w:val="00A04FE0"/>
    <w:rsid w:val="00A05AA8"/>
    <w:rsid w:val="00A06311"/>
    <w:rsid w:val="00A10BA4"/>
    <w:rsid w:val="00A32C45"/>
    <w:rsid w:val="00A352A5"/>
    <w:rsid w:val="00A36EBF"/>
    <w:rsid w:val="00A450C9"/>
    <w:rsid w:val="00A5090F"/>
    <w:rsid w:val="00A575D7"/>
    <w:rsid w:val="00A60485"/>
    <w:rsid w:val="00A618DD"/>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A2DDE"/>
    <w:rsid w:val="00AB1497"/>
    <w:rsid w:val="00AB50DF"/>
    <w:rsid w:val="00AB5EEC"/>
    <w:rsid w:val="00AC0945"/>
    <w:rsid w:val="00AC1957"/>
    <w:rsid w:val="00AC1C6B"/>
    <w:rsid w:val="00AC4E67"/>
    <w:rsid w:val="00AD1E04"/>
    <w:rsid w:val="00AD3461"/>
    <w:rsid w:val="00AD393A"/>
    <w:rsid w:val="00AD3F75"/>
    <w:rsid w:val="00AD6807"/>
    <w:rsid w:val="00AE591A"/>
    <w:rsid w:val="00AE60CA"/>
    <w:rsid w:val="00AE6150"/>
    <w:rsid w:val="00AF1183"/>
    <w:rsid w:val="00AF4F92"/>
    <w:rsid w:val="00AF58C4"/>
    <w:rsid w:val="00B0072A"/>
    <w:rsid w:val="00B00BD1"/>
    <w:rsid w:val="00B05866"/>
    <w:rsid w:val="00B06B64"/>
    <w:rsid w:val="00B10B21"/>
    <w:rsid w:val="00B20D06"/>
    <w:rsid w:val="00B21A5D"/>
    <w:rsid w:val="00B24C6A"/>
    <w:rsid w:val="00B2607A"/>
    <w:rsid w:val="00B26CFE"/>
    <w:rsid w:val="00B31C27"/>
    <w:rsid w:val="00B31CC3"/>
    <w:rsid w:val="00B324CB"/>
    <w:rsid w:val="00B33C44"/>
    <w:rsid w:val="00B34475"/>
    <w:rsid w:val="00B35077"/>
    <w:rsid w:val="00B36E2E"/>
    <w:rsid w:val="00B5330A"/>
    <w:rsid w:val="00B539F4"/>
    <w:rsid w:val="00B541DD"/>
    <w:rsid w:val="00B625BF"/>
    <w:rsid w:val="00B633B6"/>
    <w:rsid w:val="00B6484B"/>
    <w:rsid w:val="00B67387"/>
    <w:rsid w:val="00B74248"/>
    <w:rsid w:val="00B7518B"/>
    <w:rsid w:val="00B823F0"/>
    <w:rsid w:val="00B93F62"/>
    <w:rsid w:val="00B9617F"/>
    <w:rsid w:val="00B97E55"/>
    <w:rsid w:val="00BA2491"/>
    <w:rsid w:val="00BA5251"/>
    <w:rsid w:val="00BA6A2E"/>
    <w:rsid w:val="00BB1B53"/>
    <w:rsid w:val="00BB7A02"/>
    <w:rsid w:val="00BC1077"/>
    <w:rsid w:val="00BC3C1F"/>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10961"/>
    <w:rsid w:val="00C14C89"/>
    <w:rsid w:val="00C14EBA"/>
    <w:rsid w:val="00C16181"/>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3004"/>
    <w:rsid w:val="00C6441B"/>
    <w:rsid w:val="00C65CE2"/>
    <w:rsid w:val="00C6770D"/>
    <w:rsid w:val="00C67EFF"/>
    <w:rsid w:val="00C7286C"/>
    <w:rsid w:val="00C77B08"/>
    <w:rsid w:val="00C80636"/>
    <w:rsid w:val="00C813D2"/>
    <w:rsid w:val="00C81984"/>
    <w:rsid w:val="00C83849"/>
    <w:rsid w:val="00C86C04"/>
    <w:rsid w:val="00C9444D"/>
    <w:rsid w:val="00CA3538"/>
    <w:rsid w:val="00CA3E68"/>
    <w:rsid w:val="00CB03EC"/>
    <w:rsid w:val="00CB05B3"/>
    <w:rsid w:val="00CB0E8A"/>
    <w:rsid w:val="00CB17C3"/>
    <w:rsid w:val="00CB7BF1"/>
    <w:rsid w:val="00CC01F0"/>
    <w:rsid w:val="00CC0C30"/>
    <w:rsid w:val="00CC5C2A"/>
    <w:rsid w:val="00CC7C8F"/>
    <w:rsid w:val="00CD24FD"/>
    <w:rsid w:val="00CD2620"/>
    <w:rsid w:val="00CE291B"/>
    <w:rsid w:val="00CE2F0F"/>
    <w:rsid w:val="00CE4989"/>
    <w:rsid w:val="00CE7227"/>
    <w:rsid w:val="00CF0A93"/>
    <w:rsid w:val="00CF2BC8"/>
    <w:rsid w:val="00CF2C9E"/>
    <w:rsid w:val="00CF3D1F"/>
    <w:rsid w:val="00D02437"/>
    <w:rsid w:val="00D032A2"/>
    <w:rsid w:val="00D117B7"/>
    <w:rsid w:val="00D11CDD"/>
    <w:rsid w:val="00D300C8"/>
    <w:rsid w:val="00D30EBF"/>
    <w:rsid w:val="00D41FC2"/>
    <w:rsid w:val="00D42A74"/>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0786"/>
    <w:rsid w:val="00D81558"/>
    <w:rsid w:val="00D81E72"/>
    <w:rsid w:val="00D82649"/>
    <w:rsid w:val="00D8636A"/>
    <w:rsid w:val="00D91343"/>
    <w:rsid w:val="00D91E63"/>
    <w:rsid w:val="00DA2225"/>
    <w:rsid w:val="00DA5DA4"/>
    <w:rsid w:val="00DB41F1"/>
    <w:rsid w:val="00DB5373"/>
    <w:rsid w:val="00DC177C"/>
    <w:rsid w:val="00DC4698"/>
    <w:rsid w:val="00DC5C1E"/>
    <w:rsid w:val="00DC7CE1"/>
    <w:rsid w:val="00DD4102"/>
    <w:rsid w:val="00DD750B"/>
    <w:rsid w:val="00DE01B5"/>
    <w:rsid w:val="00DE0AE4"/>
    <w:rsid w:val="00DE1898"/>
    <w:rsid w:val="00DE1DA1"/>
    <w:rsid w:val="00DE20F7"/>
    <w:rsid w:val="00DE6CDA"/>
    <w:rsid w:val="00DF42AA"/>
    <w:rsid w:val="00DF4C3B"/>
    <w:rsid w:val="00DF5080"/>
    <w:rsid w:val="00DF7C88"/>
    <w:rsid w:val="00E039EF"/>
    <w:rsid w:val="00E04EC5"/>
    <w:rsid w:val="00E1390D"/>
    <w:rsid w:val="00E15455"/>
    <w:rsid w:val="00E15796"/>
    <w:rsid w:val="00E169B1"/>
    <w:rsid w:val="00E178CB"/>
    <w:rsid w:val="00E17BA5"/>
    <w:rsid w:val="00E20E1E"/>
    <w:rsid w:val="00E256DF"/>
    <w:rsid w:val="00E27F88"/>
    <w:rsid w:val="00E30B7D"/>
    <w:rsid w:val="00E37B6A"/>
    <w:rsid w:val="00E37C77"/>
    <w:rsid w:val="00E40818"/>
    <w:rsid w:val="00E411C7"/>
    <w:rsid w:val="00E41B8E"/>
    <w:rsid w:val="00E4498B"/>
    <w:rsid w:val="00E45DA4"/>
    <w:rsid w:val="00E47492"/>
    <w:rsid w:val="00E53ACC"/>
    <w:rsid w:val="00E547EF"/>
    <w:rsid w:val="00E605FD"/>
    <w:rsid w:val="00E63319"/>
    <w:rsid w:val="00E64667"/>
    <w:rsid w:val="00E6535D"/>
    <w:rsid w:val="00E66FB8"/>
    <w:rsid w:val="00E700D5"/>
    <w:rsid w:val="00E7181F"/>
    <w:rsid w:val="00E74457"/>
    <w:rsid w:val="00E7738E"/>
    <w:rsid w:val="00E820CE"/>
    <w:rsid w:val="00E82F20"/>
    <w:rsid w:val="00E83D96"/>
    <w:rsid w:val="00E8435D"/>
    <w:rsid w:val="00E85943"/>
    <w:rsid w:val="00E85D41"/>
    <w:rsid w:val="00E8651F"/>
    <w:rsid w:val="00E87B4D"/>
    <w:rsid w:val="00E91276"/>
    <w:rsid w:val="00E91816"/>
    <w:rsid w:val="00E91D33"/>
    <w:rsid w:val="00E93C38"/>
    <w:rsid w:val="00E96CB1"/>
    <w:rsid w:val="00EA0502"/>
    <w:rsid w:val="00EA13F4"/>
    <w:rsid w:val="00EA52BC"/>
    <w:rsid w:val="00EA62A2"/>
    <w:rsid w:val="00EB5DDC"/>
    <w:rsid w:val="00EB7BB1"/>
    <w:rsid w:val="00EC2628"/>
    <w:rsid w:val="00EC41C2"/>
    <w:rsid w:val="00EC694C"/>
    <w:rsid w:val="00EC754B"/>
    <w:rsid w:val="00ED1BB8"/>
    <w:rsid w:val="00ED2593"/>
    <w:rsid w:val="00ED289A"/>
    <w:rsid w:val="00EE0088"/>
    <w:rsid w:val="00EE0989"/>
    <w:rsid w:val="00EE0EED"/>
    <w:rsid w:val="00EE10B0"/>
    <w:rsid w:val="00EE4C3D"/>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975"/>
    <w:rsid w:val="00F44CAB"/>
    <w:rsid w:val="00F4565B"/>
    <w:rsid w:val="00F45670"/>
    <w:rsid w:val="00F457BC"/>
    <w:rsid w:val="00F505C9"/>
    <w:rsid w:val="00F52236"/>
    <w:rsid w:val="00F525DB"/>
    <w:rsid w:val="00F5553E"/>
    <w:rsid w:val="00F55AB7"/>
    <w:rsid w:val="00F57644"/>
    <w:rsid w:val="00F6107B"/>
    <w:rsid w:val="00F62FFB"/>
    <w:rsid w:val="00F65C02"/>
    <w:rsid w:val="00F6630F"/>
    <w:rsid w:val="00F7296D"/>
    <w:rsid w:val="00F72D96"/>
    <w:rsid w:val="00F7601E"/>
    <w:rsid w:val="00F76059"/>
    <w:rsid w:val="00F764A0"/>
    <w:rsid w:val="00F83A81"/>
    <w:rsid w:val="00F85486"/>
    <w:rsid w:val="00F9088A"/>
    <w:rsid w:val="00F91E4A"/>
    <w:rsid w:val="00F93F7F"/>
    <w:rsid w:val="00FA1F52"/>
    <w:rsid w:val="00FB1012"/>
    <w:rsid w:val="00FB36FE"/>
    <w:rsid w:val="00FB5534"/>
    <w:rsid w:val="00FC6129"/>
    <w:rsid w:val="00FC6F31"/>
    <w:rsid w:val="00FD2E69"/>
    <w:rsid w:val="00FD5817"/>
    <w:rsid w:val="00FE18F4"/>
    <w:rsid w:val="00FE1B83"/>
    <w:rsid w:val="00FE26D1"/>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4BA8"/>
  <w15:docId w15:val="{D3906E54-851E-4EA7-A55A-A1EABA1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 w:type="paragraph" w:customStyle="1" w:styleId="Normal1">
    <w:name w:val="Normal1"/>
    <w:rsid w:val="00926245"/>
    <w:pPr>
      <w:spacing w:after="0" w:line="240" w:lineRule="auto"/>
    </w:pPr>
    <w:rPr>
      <w:rFonts w:ascii="Times New Roman" w:eastAsia="Times New Roman" w:hAnsi="Times New Roman" w:cs="Times New Roman"/>
      <w:sz w:val="24"/>
      <w:szCs w:val="24"/>
      <w:lang w:val="es-ES" w:eastAsia="es-MX"/>
    </w:rPr>
  </w:style>
  <w:style w:type="paragraph" w:customStyle="1" w:styleId="Standard">
    <w:name w:val="Standard"/>
    <w:rsid w:val="00616669"/>
    <w:pPr>
      <w:suppressAutoHyphens/>
      <w:autoSpaceDN w:val="0"/>
      <w:spacing w:after="200" w:line="276" w:lineRule="auto"/>
      <w:textAlignment w:val="baseline"/>
    </w:pPr>
    <w:rPr>
      <w:rFonts w:ascii="Calibri" w:eastAsia="SimSun" w:hAnsi="Calibri" w:cs="Tahoma"/>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436">
      <w:bodyDiv w:val="1"/>
      <w:marLeft w:val="0"/>
      <w:marRight w:val="0"/>
      <w:marTop w:val="0"/>
      <w:marBottom w:val="0"/>
      <w:divBdr>
        <w:top w:val="none" w:sz="0" w:space="0" w:color="auto"/>
        <w:left w:val="none" w:sz="0" w:space="0" w:color="auto"/>
        <w:bottom w:val="none" w:sz="0" w:space="0" w:color="auto"/>
        <w:right w:val="none" w:sz="0" w:space="0" w:color="auto"/>
      </w:divBdr>
    </w:div>
    <w:div w:id="25103016">
      <w:bodyDiv w:val="1"/>
      <w:marLeft w:val="0"/>
      <w:marRight w:val="0"/>
      <w:marTop w:val="0"/>
      <w:marBottom w:val="0"/>
      <w:divBdr>
        <w:top w:val="none" w:sz="0" w:space="0" w:color="auto"/>
        <w:left w:val="none" w:sz="0" w:space="0" w:color="auto"/>
        <w:bottom w:val="none" w:sz="0" w:space="0" w:color="auto"/>
        <w:right w:val="none" w:sz="0" w:space="0" w:color="auto"/>
      </w:divBdr>
    </w:div>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71203424">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24550152">
      <w:bodyDiv w:val="1"/>
      <w:marLeft w:val="0"/>
      <w:marRight w:val="0"/>
      <w:marTop w:val="0"/>
      <w:marBottom w:val="0"/>
      <w:divBdr>
        <w:top w:val="none" w:sz="0" w:space="0" w:color="auto"/>
        <w:left w:val="none" w:sz="0" w:space="0" w:color="auto"/>
        <w:bottom w:val="none" w:sz="0" w:space="0" w:color="auto"/>
        <w:right w:val="none" w:sz="0" w:space="0" w:color="auto"/>
      </w:divBdr>
    </w:div>
    <w:div w:id="149760792">
      <w:bodyDiv w:val="1"/>
      <w:marLeft w:val="0"/>
      <w:marRight w:val="0"/>
      <w:marTop w:val="0"/>
      <w:marBottom w:val="0"/>
      <w:divBdr>
        <w:top w:val="none" w:sz="0" w:space="0" w:color="auto"/>
        <w:left w:val="none" w:sz="0" w:space="0" w:color="auto"/>
        <w:bottom w:val="none" w:sz="0" w:space="0" w:color="auto"/>
        <w:right w:val="none" w:sz="0" w:space="0" w:color="auto"/>
      </w:divBdr>
    </w:div>
    <w:div w:id="165943420">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195196004">
      <w:bodyDiv w:val="1"/>
      <w:marLeft w:val="0"/>
      <w:marRight w:val="0"/>
      <w:marTop w:val="0"/>
      <w:marBottom w:val="0"/>
      <w:divBdr>
        <w:top w:val="none" w:sz="0" w:space="0" w:color="auto"/>
        <w:left w:val="none" w:sz="0" w:space="0" w:color="auto"/>
        <w:bottom w:val="none" w:sz="0" w:space="0" w:color="auto"/>
        <w:right w:val="none" w:sz="0" w:space="0" w:color="auto"/>
      </w:divBdr>
    </w:div>
    <w:div w:id="260380321">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67728188">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675510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32013848">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79605686">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607395311">
      <w:bodyDiv w:val="1"/>
      <w:marLeft w:val="0"/>
      <w:marRight w:val="0"/>
      <w:marTop w:val="0"/>
      <w:marBottom w:val="0"/>
      <w:divBdr>
        <w:top w:val="none" w:sz="0" w:space="0" w:color="auto"/>
        <w:left w:val="none" w:sz="0" w:space="0" w:color="auto"/>
        <w:bottom w:val="none" w:sz="0" w:space="0" w:color="auto"/>
        <w:right w:val="none" w:sz="0" w:space="0" w:color="auto"/>
      </w:divBdr>
    </w:div>
    <w:div w:id="668099921">
      <w:bodyDiv w:val="1"/>
      <w:marLeft w:val="0"/>
      <w:marRight w:val="0"/>
      <w:marTop w:val="0"/>
      <w:marBottom w:val="0"/>
      <w:divBdr>
        <w:top w:val="none" w:sz="0" w:space="0" w:color="auto"/>
        <w:left w:val="none" w:sz="0" w:space="0" w:color="auto"/>
        <w:bottom w:val="none" w:sz="0" w:space="0" w:color="auto"/>
        <w:right w:val="none" w:sz="0" w:space="0" w:color="auto"/>
      </w:divBdr>
    </w:div>
    <w:div w:id="695232732">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1414603">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754713587">
      <w:bodyDiv w:val="1"/>
      <w:marLeft w:val="0"/>
      <w:marRight w:val="0"/>
      <w:marTop w:val="0"/>
      <w:marBottom w:val="0"/>
      <w:divBdr>
        <w:top w:val="none" w:sz="0" w:space="0" w:color="auto"/>
        <w:left w:val="none" w:sz="0" w:space="0" w:color="auto"/>
        <w:bottom w:val="none" w:sz="0" w:space="0" w:color="auto"/>
        <w:right w:val="none" w:sz="0" w:space="0" w:color="auto"/>
      </w:divBdr>
    </w:div>
    <w:div w:id="756094060">
      <w:bodyDiv w:val="1"/>
      <w:marLeft w:val="0"/>
      <w:marRight w:val="0"/>
      <w:marTop w:val="0"/>
      <w:marBottom w:val="0"/>
      <w:divBdr>
        <w:top w:val="none" w:sz="0" w:space="0" w:color="auto"/>
        <w:left w:val="none" w:sz="0" w:space="0" w:color="auto"/>
        <w:bottom w:val="none" w:sz="0" w:space="0" w:color="auto"/>
        <w:right w:val="none" w:sz="0" w:space="0" w:color="auto"/>
      </w:divBdr>
    </w:div>
    <w:div w:id="809441002">
      <w:bodyDiv w:val="1"/>
      <w:marLeft w:val="0"/>
      <w:marRight w:val="0"/>
      <w:marTop w:val="0"/>
      <w:marBottom w:val="0"/>
      <w:divBdr>
        <w:top w:val="none" w:sz="0" w:space="0" w:color="auto"/>
        <w:left w:val="none" w:sz="0" w:space="0" w:color="auto"/>
        <w:bottom w:val="none" w:sz="0" w:space="0" w:color="auto"/>
        <w:right w:val="none" w:sz="0" w:space="0" w:color="auto"/>
      </w:divBdr>
    </w:div>
    <w:div w:id="824247595">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904030071">
      <w:bodyDiv w:val="1"/>
      <w:marLeft w:val="0"/>
      <w:marRight w:val="0"/>
      <w:marTop w:val="0"/>
      <w:marBottom w:val="0"/>
      <w:divBdr>
        <w:top w:val="none" w:sz="0" w:space="0" w:color="auto"/>
        <w:left w:val="none" w:sz="0" w:space="0" w:color="auto"/>
        <w:bottom w:val="none" w:sz="0" w:space="0" w:color="auto"/>
        <w:right w:val="none" w:sz="0" w:space="0" w:color="auto"/>
      </w:divBdr>
    </w:div>
    <w:div w:id="999505846">
      <w:bodyDiv w:val="1"/>
      <w:marLeft w:val="0"/>
      <w:marRight w:val="0"/>
      <w:marTop w:val="0"/>
      <w:marBottom w:val="0"/>
      <w:divBdr>
        <w:top w:val="none" w:sz="0" w:space="0" w:color="auto"/>
        <w:left w:val="none" w:sz="0" w:space="0" w:color="auto"/>
        <w:bottom w:val="none" w:sz="0" w:space="0" w:color="auto"/>
        <w:right w:val="none" w:sz="0" w:space="0" w:color="auto"/>
      </w:divBdr>
    </w:div>
    <w:div w:id="1001933193">
      <w:bodyDiv w:val="1"/>
      <w:marLeft w:val="0"/>
      <w:marRight w:val="0"/>
      <w:marTop w:val="0"/>
      <w:marBottom w:val="0"/>
      <w:divBdr>
        <w:top w:val="none" w:sz="0" w:space="0" w:color="auto"/>
        <w:left w:val="none" w:sz="0" w:space="0" w:color="auto"/>
        <w:bottom w:val="none" w:sz="0" w:space="0" w:color="auto"/>
        <w:right w:val="none" w:sz="0" w:space="0" w:color="auto"/>
      </w:divBdr>
    </w:div>
    <w:div w:id="1009405081">
      <w:bodyDiv w:val="1"/>
      <w:marLeft w:val="0"/>
      <w:marRight w:val="0"/>
      <w:marTop w:val="0"/>
      <w:marBottom w:val="0"/>
      <w:divBdr>
        <w:top w:val="none" w:sz="0" w:space="0" w:color="auto"/>
        <w:left w:val="none" w:sz="0" w:space="0" w:color="auto"/>
        <w:bottom w:val="none" w:sz="0" w:space="0" w:color="auto"/>
        <w:right w:val="none" w:sz="0" w:space="0" w:color="auto"/>
      </w:divBdr>
    </w:div>
    <w:div w:id="102001126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48501446">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539582203">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053340511">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9619-FD1C-4DA1-ABCB-83C9F599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4981</Words>
  <Characters>27397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Presidencia</cp:lastModifiedBy>
  <cp:revision>4</cp:revision>
  <cp:lastPrinted>2023-01-30T16:07:00Z</cp:lastPrinted>
  <dcterms:created xsi:type="dcterms:W3CDTF">2023-01-27T23:36:00Z</dcterms:created>
  <dcterms:modified xsi:type="dcterms:W3CDTF">2023-01-30T16:27:00Z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