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F655E" w14:textId="77777777" w:rsidR="00012504" w:rsidRPr="00931EA6" w:rsidRDefault="00012504" w:rsidP="001954CE">
      <w:pPr>
        <w:pStyle w:val="Sinespaciado"/>
        <w:spacing w:line="276" w:lineRule="auto"/>
        <w:ind w:left="284"/>
        <w:jc w:val="center"/>
        <w:rPr>
          <w:rFonts w:ascii="Bookman Old Style" w:hAnsi="Bookman Old Style" w:cstheme="minorHAnsi"/>
          <w:b/>
          <w:sz w:val="23"/>
          <w:szCs w:val="23"/>
        </w:rPr>
      </w:pPr>
    </w:p>
    <w:p w14:paraId="452634C0" w14:textId="45915C51" w:rsidR="009E5942" w:rsidRPr="00931EA6" w:rsidRDefault="00D42A74" w:rsidP="001954CE">
      <w:pPr>
        <w:pStyle w:val="Sinespaciado"/>
        <w:spacing w:line="276" w:lineRule="auto"/>
        <w:ind w:left="284"/>
        <w:jc w:val="center"/>
        <w:rPr>
          <w:rFonts w:ascii="Bookman Old Style" w:hAnsi="Bookman Old Style" w:cstheme="minorHAnsi"/>
          <w:b/>
          <w:sz w:val="23"/>
          <w:szCs w:val="23"/>
        </w:rPr>
      </w:pPr>
      <w:r w:rsidRPr="00931EA6">
        <w:rPr>
          <w:rFonts w:ascii="Bookman Old Style" w:hAnsi="Bookman Old Style" w:cstheme="minorHAnsi"/>
          <w:b/>
          <w:sz w:val="23"/>
          <w:szCs w:val="23"/>
        </w:rPr>
        <w:t>DÉCIMA</w:t>
      </w:r>
      <w:r w:rsidR="008318CE" w:rsidRPr="00931EA6">
        <w:rPr>
          <w:rFonts w:ascii="Bookman Old Style" w:hAnsi="Bookman Old Style" w:cstheme="minorHAnsi"/>
          <w:b/>
          <w:sz w:val="23"/>
          <w:szCs w:val="23"/>
        </w:rPr>
        <w:t xml:space="preserve"> </w:t>
      </w:r>
      <w:r w:rsidR="00836D95" w:rsidRPr="00931EA6">
        <w:rPr>
          <w:rFonts w:ascii="Bookman Old Style" w:hAnsi="Bookman Old Style" w:cstheme="minorHAnsi"/>
          <w:b/>
          <w:sz w:val="23"/>
          <w:szCs w:val="23"/>
        </w:rPr>
        <w:t>CUARTA</w:t>
      </w:r>
      <w:r w:rsidR="008A0311" w:rsidRPr="00931EA6">
        <w:rPr>
          <w:rFonts w:ascii="Bookman Old Style" w:hAnsi="Bookman Old Style" w:cstheme="minorHAnsi"/>
          <w:b/>
          <w:sz w:val="23"/>
          <w:szCs w:val="23"/>
        </w:rPr>
        <w:t xml:space="preserve"> </w:t>
      </w:r>
      <w:r w:rsidR="00F07EC4" w:rsidRPr="00931EA6">
        <w:rPr>
          <w:rFonts w:ascii="Bookman Old Style" w:hAnsi="Bookman Old Style" w:cstheme="minorHAnsi"/>
          <w:b/>
          <w:sz w:val="23"/>
          <w:szCs w:val="23"/>
        </w:rPr>
        <w:t xml:space="preserve">SESIÓN </w:t>
      </w:r>
      <w:r w:rsidR="00471BB6" w:rsidRPr="00931EA6">
        <w:rPr>
          <w:rFonts w:ascii="Bookman Old Style" w:hAnsi="Bookman Old Style" w:cstheme="minorHAnsi"/>
          <w:b/>
          <w:sz w:val="23"/>
          <w:szCs w:val="23"/>
        </w:rPr>
        <w:t>EXTRA</w:t>
      </w:r>
      <w:r w:rsidR="009E5942" w:rsidRPr="00931EA6">
        <w:rPr>
          <w:rFonts w:ascii="Bookman Old Style" w:hAnsi="Bookman Old Style" w:cstheme="minorHAnsi"/>
          <w:b/>
          <w:sz w:val="23"/>
          <w:szCs w:val="23"/>
        </w:rPr>
        <w:t>ORDINARIA</w:t>
      </w:r>
    </w:p>
    <w:p w14:paraId="65C28B01" w14:textId="77777777" w:rsidR="009E5942" w:rsidRPr="00931EA6" w:rsidRDefault="009E5942" w:rsidP="001954CE">
      <w:pPr>
        <w:pStyle w:val="Sinespaciado"/>
        <w:spacing w:line="276" w:lineRule="auto"/>
        <w:ind w:left="284"/>
        <w:jc w:val="center"/>
        <w:rPr>
          <w:rFonts w:ascii="Bookman Old Style" w:hAnsi="Bookman Old Style" w:cstheme="minorHAnsi"/>
          <w:b/>
          <w:sz w:val="23"/>
          <w:szCs w:val="23"/>
        </w:rPr>
      </w:pPr>
      <w:r w:rsidRPr="00931EA6">
        <w:rPr>
          <w:rFonts w:ascii="Bookman Old Style" w:hAnsi="Bookman Old Style" w:cstheme="minorHAnsi"/>
          <w:b/>
          <w:sz w:val="23"/>
          <w:szCs w:val="23"/>
        </w:rPr>
        <w:t>H. AYUNTAMIENTO CONSTITUCIONAL</w:t>
      </w:r>
    </w:p>
    <w:p w14:paraId="735B9CB9" w14:textId="77777777" w:rsidR="009E5942" w:rsidRPr="00931EA6" w:rsidRDefault="009E5942" w:rsidP="001954CE">
      <w:pPr>
        <w:pStyle w:val="Sinespaciado"/>
        <w:spacing w:line="276" w:lineRule="auto"/>
        <w:ind w:left="284"/>
        <w:jc w:val="center"/>
        <w:rPr>
          <w:rFonts w:ascii="Bookman Old Style" w:hAnsi="Bookman Old Style" w:cstheme="minorHAnsi"/>
          <w:b/>
          <w:sz w:val="23"/>
          <w:szCs w:val="23"/>
        </w:rPr>
      </w:pPr>
      <w:r w:rsidRPr="00931EA6">
        <w:rPr>
          <w:rFonts w:ascii="Bookman Old Style" w:hAnsi="Bookman Old Style" w:cstheme="minorHAnsi"/>
          <w:b/>
          <w:sz w:val="23"/>
          <w:szCs w:val="23"/>
        </w:rPr>
        <w:t>TECALITLÁN, JALISCO</w:t>
      </w:r>
    </w:p>
    <w:p w14:paraId="1C984C9C" w14:textId="2A607870" w:rsidR="009E5942" w:rsidRPr="00931EA6" w:rsidRDefault="009E5942" w:rsidP="001954CE">
      <w:pPr>
        <w:pStyle w:val="Sinespaciado"/>
        <w:spacing w:line="276" w:lineRule="auto"/>
        <w:ind w:left="284"/>
        <w:jc w:val="center"/>
        <w:rPr>
          <w:rFonts w:ascii="Bookman Old Style" w:hAnsi="Bookman Old Style" w:cstheme="minorHAnsi"/>
          <w:b/>
          <w:sz w:val="23"/>
          <w:szCs w:val="23"/>
        </w:rPr>
      </w:pPr>
      <w:r w:rsidRPr="00931EA6">
        <w:rPr>
          <w:rFonts w:ascii="Bookman Old Style" w:hAnsi="Bookman Old Style" w:cstheme="minorHAnsi"/>
          <w:b/>
          <w:sz w:val="23"/>
          <w:szCs w:val="23"/>
        </w:rPr>
        <w:t>GOBIERNO MUNICIPAL 20</w:t>
      </w:r>
      <w:r w:rsidR="00EF3646" w:rsidRPr="00931EA6">
        <w:rPr>
          <w:rFonts w:ascii="Bookman Old Style" w:hAnsi="Bookman Old Style" w:cstheme="minorHAnsi"/>
          <w:b/>
          <w:sz w:val="23"/>
          <w:szCs w:val="23"/>
        </w:rPr>
        <w:t>21</w:t>
      </w:r>
      <w:r w:rsidRPr="00931EA6">
        <w:rPr>
          <w:rFonts w:ascii="Bookman Old Style" w:hAnsi="Bookman Old Style" w:cstheme="minorHAnsi"/>
          <w:b/>
          <w:sz w:val="23"/>
          <w:szCs w:val="23"/>
        </w:rPr>
        <w:t>- 202</w:t>
      </w:r>
      <w:r w:rsidR="00EF3646" w:rsidRPr="00931EA6">
        <w:rPr>
          <w:rFonts w:ascii="Bookman Old Style" w:hAnsi="Bookman Old Style" w:cstheme="minorHAnsi"/>
          <w:b/>
          <w:sz w:val="23"/>
          <w:szCs w:val="23"/>
        </w:rPr>
        <w:t>4</w:t>
      </w:r>
    </w:p>
    <w:p w14:paraId="19BFC9A0" w14:textId="77777777" w:rsidR="009E5942" w:rsidRPr="00931EA6" w:rsidRDefault="009E5942" w:rsidP="001954CE">
      <w:pPr>
        <w:pStyle w:val="Sinespaciado"/>
        <w:spacing w:line="276" w:lineRule="auto"/>
        <w:ind w:left="284"/>
        <w:jc w:val="center"/>
        <w:rPr>
          <w:rFonts w:ascii="Avenir Next LT Pro" w:hAnsi="Avenir Next LT Pro" w:cstheme="minorHAnsi"/>
          <w:b/>
          <w:sz w:val="23"/>
          <w:szCs w:val="23"/>
        </w:rPr>
      </w:pPr>
    </w:p>
    <w:p w14:paraId="6DA6C781" w14:textId="3AA5F0CA" w:rsidR="009E5942" w:rsidRPr="00931EA6" w:rsidRDefault="009E5942" w:rsidP="001954CE">
      <w:pPr>
        <w:spacing w:line="240" w:lineRule="auto"/>
        <w:ind w:left="284"/>
        <w:jc w:val="both"/>
        <w:rPr>
          <w:rFonts w:ascii="Avenir Next LT Pro" w:hAnsi="Avenir Next LT Pro" w:cstheme="minorHAnsi"/>
          <w:sz w:val="23"/>
          <w:szCs w:val="23"/>
        </w:rPr>
      </w:pPr>
      <w:r w:rsidRPr="00931EA6">
        <w:rPr>
          <w:rFonts w:ascii="Avenir Next LT Pro" w:hAnsi="Avenir Next LT Pro" w:cstheme="minorHAnsi"/>
          <w:sz w:val="23"/>
          <w:szCs w:val="23"/>
        </w:rPr>
        <w:t>En Te</w:t>
      </w:r>
      <w:r w:rsidR="00C67EFF" w:rsidRPr="00931EA6">
        <w:rPr>
          <w:rFonts w:ascii="Avenir Next LT Pro" w:hAnsi="Avenir Next LT Pro" w:cstheme="minorHAnsi"/>
          <w:sz w:val="23"/>
          <w:szCs w:val="23"/>
        </w:rPr>
        <w:t>c</w:t>
      </w:r>
      <w:r w:rsidR="00506B04" w:rsidRPr="00931EA6">
        <w:rPr>
          <w:rFonts w:ascii="Avenir Next LT Pro" w:hAnsi="Avenir Next LT Pro" w:cstheme="minorHAnsi"/>
          <w:sz w:val="23"/>
          <w:szCs w:val="23"/>
        </w:rPr>
        <w:t xml:space="preserve">alitlán, Jalisco, siendo las </w:t>
      </w:r>
      <w:r w:rsidR="00836D95" w:rsidRPr="00931EA6">
        <w:rPr>
          <w:rFonts w:ascii="Avenir Next LT Pro" w:hAnsi="Avenir Next LT Pro" w:cstheme="minorHAnsi"/>
          <w:sz w:val="23"/>
          <w:szCs w:val="23"/>
        </w:rPr>
        <w:t>11 once</w:t>
      </w:r>
      <w:r w:rsidR="006E25AF" w:rsidRPr="00931EA6">
        <w:rPr>
          <w:rFonts w:ascii="Avenir Next LT Pro" w:hAnsi="Avenir Next LT Pro" w:cstheme="minorHAnsi"/>
          <w:sz w:val="23"/>
          <w:szCs w:val="23"/>
        </w:rPr>
        <w:t xml:space="preserve"> </w:t>
      </w:r>
      <w:r w:rsidR="00F4565B" w:rsidRPr="00931EA6">
        <w:rPr>
          <w:rFonts w:ascii="Avenir Next LT Pro" w:hAnsi="Avenir Next LT Pro" w:cstheme="minorHAnsi"/>
          <w:sz w:val="23"/>
          <w:szCs w:val="23"/>
        </w:rPr>
        <w:t>h</w:t>
      </w:r>
      <w:r w:rsidR="007B0C3C" w:rsidRPr="00931EA6">
        <w:rPr>
          <w:rFonts w:ascii="Avenir Next LT Pro" w:hAnsi="Avenir Next LT Pro" w:cstheme="minorHAnsi"/>
          <w:sz w:val="23"/>
          <w:szCs w:val="23"/>
        </w:rPr>
        <w:t xml:space="preserve">oras </w:t>
      </w:r>
      <w:r w:rsidR="0031056F" w:rsidRPr="00931EA6">
        <w:rPr>
          <w:rFonts w:ascii="Avenir Next LT Pro" w:hAnsi="Avenir Next LT Pro" w:cstheme="minorHAnsi"/>
          <w:sz w:val="23"/>
          <w:szCs w:val="23"/>
        </w:rPr>
        <w:t>con</w:t>
      </w:r>
      <w:r w:rsidR="005F1CF8" w:rsidRPr="00931EA6">
        <w:rPr>
          <w:rFonts w:ascii="Avenir Next LT Pro" w:hAnsi="Avenir Next LT Pro" w:cstheme="minorHAnsi"/>
          <w:sz w:val="23"/>
          <w:szCs w:val="23"/>
        </w:rPr>
        <w:t xml:space="preserve"> </w:t>
      </w:r>
      <w:r w:rsidR="00836D95" w:rsidRPr="00931EA6">
        <w:rPr>
          <w:rFonts w:ascii="Avenir Next LT Pro" w:hAnsi="Avenir Next LT Pro" w:cstheme="minorHAnsi"/>
          <w:sz w:val="23"/>
          <w:szCs w:val="23"/>
        </w:rPr>
        <w:t>40 cuarenta</w:t>
      </w:r>
      <w:r w:rsidR="007B0C3C" w:rsidRPr="00931EA6">
        <w:rPr>
          <w:rFonts w:ascii="Avenir Next LT Pro" w:hAnsi="Avenir Next LT Pro" w:cstheme="minorHAnsi"/>
          <w:sz w:val="23"/>
          <w:szCs w:val="23"/>
        </w:rPr>
        <w:t xml:space="preserve"> minutos</w:t>
      </w:r>
      <w:r w:rsidRPr="00931EA6">
        <w:rPr>
          <w:rFonts w:ascii="Avenir Next LT Pro" w:hAnsi="Avenir Next LT Pro" w:cstheme="minorHAnsi"/>
          <w:sz w:val="23"/>
          <w:szCs w:val="23"/>
        </w:rPr>
        <w:t xml:space="preserve"> del </w:t>
      </w:r>
      <w:r w:rsidR="008318CE" w:rsidRPr="00931EA6">
        <w:rPr>
          <w:rFonts w:ascii="Avenir Next LT Pro" w:hAnsi="Avenir Next LT Pro" w:cstheme="minorHAnsi"/>
          <w:sz w:val="23"/>
          <w:szCs w:val="23"/>
        </w:rPr>
        <w:t>día</w:t>
      </w:r>
      <w:r w:rsidR="0011133D" w:rsidRPr="00931EA6">
        <w:rPr>
          <w:rFonts w:ascii="Avenir Next LT Pro" w:hAnsi="Avenir Next LT Pro" w:cstheme="minorHAnsi"/>
          <w:sz w:val="23"/>
          <w:szCs w:val="23"/>
        </w:rPr>
        <w:t xml:space="preserve"> </w:t>
      </w:r>
      <w:r w:rsidR="00836D95" w:rsidRPr="00931EA6">
        <w:rPr>
          <w:rFonts w:ascii="Avenir Next LT Pro" w:hAnsi="Avenir Next LT Pro" w:cstheme="minorHAnsi"/>
          <w:sz w:val="23"/>
          <w:szCs w:val="23"/>
        </w:rPr>
        <w:t xml:space="preserve">miércoles </w:t>
      </w:r>
      <w:r w:rsidR="00607E2D">
        <w:rPr>
          <w:rFonts w:ascii="Avenir Next LT Pro" w:hAnsi="Avenir Next LT Pro" w:cstheme="minorHAnsi"/>
          <w:sz w:val="23"/>
          <w:szCs w:val="23"/>
        </w:rPr>
        <w:t>13 de Julio</w:t>
      </w:r>
      <w:r w:rsidR="008B78E2" w:rsidRPr="00931EA6">
        <w:rPr>
          <w:rFonts w:ascii="Avenir Next LT Pro" w:hAnsi="Avenir Next LT Pro" w:cstheme="minorHAnsi"/>
          <w:sz w:val="23"/>
          <w:szCs w:val="23"/>
        </w:rPr>
        <w:t xml:space="preserve"> </w:t>
      </w:r>
      <w:r w:rsidR="00506B04" w:rsidRPr="00931EA6">
        <w:rPr>
          <w:rFonts w:ascii="Avenir Next LT Pro" w:hAnsi="Avenir Next LT Pro" w:cstheme="minorHAnsi"/>
          <w:sz w:val="23"/>
          <w:szCs w:val="23"/>
        </w:rPr>
        <w:t>del</w:t>
      </w:r>
      <w:r w:rsidR="0011133D" w:rsidRPr="00931EA6">
        <w:rPr>
          <w:rFonts w:ascii="Avenir Next LT Pro" w:hAnsi="Avenir Next LT Pro" w:cstheme="minorHAnsi"/>
          <w:sz w:val="23"/>
          <w:szCs w:val="23"/>
        </w:rPr>
        <w:t xml:space="preserve"> año</w:t>
      </w:r>
      <w:r w:rsidR="00506B04" w:rsidRPr="00931EA6">
        <w:rPr>
          <w:rFonts w:ascii="Avenir Next LT Pro" w:hAnsi="Avenir Next LT Pro" w:cstheme="minorHAnsi"/>
          <w:sz w:val="23"/>
          <w:szCs w:val="23"/>
        </w:rPr>
        <w:t xml:space="preserve"> 202</w:t>
      </w:r>
      <w:r w:rsidR="0011133D" w:rsidRPr="00931EA6">
        <w:rPr>
          <w:rFonts w:ascii="Avenir Next LT Pro" w:hAnsi="Avenir Next LT Pro" w:cstheme="minorHAnsi"/>
          <w:sz w:val="23"/>
          <w:szCs w:val="23"/>
        </w:rPr>
        <w:t>2 dos mil veintidós</w:t>
      </w:r>
      <w:r w:rsidRPr="00931EA6">
        <w:rPr>
          <w:rFonts w:ascii="Avenir Next LT Pro" w:hAnsi="Avenir Next LT Pro" w:cstheme="minorHAnsi"/>
          <w:sz w:val="23"/>
          <w:szCs w:val="23"/>
        </w:rPr>
        <w:t xml:space="preserve"> y </w:t>
      </w:r>
      <w:r w:rsidR="00EF3646" w:rsidRPr="00931EA6">
        <w:rPr>
          <w:rFonts w:ascii="Avenir Next LT Pro" w:hAnsi="Avenir Next LT Pro"/>
          <w:sz w:val="23"/>
          <w:szCs w:val="23"/>
        </w:rPr>
        <w:t xml:space="preserve">con fundamento en lo dispuesto por los artículos 29 fracción II y 47 fracción III de la Ley de Gobierno y Administración Pública Municipal del Estado de Jalisco, </w:t>
      </w:r>
      <w:r w:rsidR="00EF3646" w:rsidRPr="00931EA6">
        <w:rPr>
          <w:rFonts w:ascii="Avenir Next LT Pro" w:hAnsi="Avenir Next LT Pro" w:cstheme="minorHAnsi"/>
          <w:sz w:val="23"/>
          <w:szCs w:val="23"/>
          <w:lang w:eastAsia="es-MX"/>
        </w:rPr>
        <w:t xml:space="preserve">así como lo estipulado por el Artículo 12 del Reglamento Interno que Regula el Funcionamiento del H Ayuntamiento de Tecalitlán Jalisco, </w:t>
      </w:r>
      <w:r w:rsidR="000C2304" w:rsidRPr="00931EA6">
        <w:rPr>
          <w:rFonts w:ascii="Avenir Next LT Pro" w:hAnsi="Avenir Next LT Pro" w:cstheme="minorHAnsi"/>
          <w:sz w:val="23"/>
          <w:szCs w:val="23"/>
        </w:rPr>
        <w:t>se reunieron en el Salón P</w:t>
      </w:r>
      <w:r w:rsidRPr="00931EA6">
        <w:rPr>
          <w:rFonts w:ascii="Avenir Next LT Pro" w:hAnsi="Avenir Next LT Pro" w:cstheme="minorHAnsi"/>
          <w:sz w:val="23"/>
          <w:szCs w:val="23"/>
        </w:rPr>
        <w:t xml:space="preserve">residentes de la Casa de la Cultura de esta población, el </w:t>
      </w:r>
      <w:r w:rsidR="000C2304" w:rsidRPr="00931EA6">
        <w:rPr>
          <w:rFonts w:ascii="Avenir Next LT Pro" w:hAnsi="Avenir Next LT Pro" w:cstheme="minorHAnsi"/>
          <w:sz w:val="23"/>
          <w:szCs w:val="23"/>
        </w:rPr>
        <w:t xml:space="preserve">Honorable </w:t>
      </w:r>
      <w:r w:rsidRPr="00931EA6">
        <w:rPr>
          <w:rFonts w:ascii="Avenir Next LT Pro" w:hAnsi="Avenir Next LT Pro" w:cstheme="minorHAnsi"/>
          <w:sz w:val="23"/>
          <w:szCs w:val="23"/>
        </w:rPr>
        <w:t>Ayuntamiento Constitucional para el periodo constitucional  20</w:t>
      </w:r>
      <w:r w:rsidR="00EF3646" w:rsidRPr="00931EA6">
        <w:rPr>
          <w:rFonts w:ascii="Avenir Next LT Pro" w:hAnsi="Avenir Next LT Pro" w:cstheme="minorHAnsi"/>
          <w:sz w:val="23"/>
          <w:szCs w:val="23"/>
        </w:rPr>
        <w:t>21</w:t>
      </w:r>
      <w:r w:rsidRPr="00931EA6">
        <w:rPr>
          <w:rFonts w:ascii="Avenir Next LT Pro" w:hAnsi="Avenir Next LT Pro" w:cstheme="minorHAnsi"/>
          <w:sz w:val="23"/>
          <w:szCs w:val="23"/>
        </w:rPr>
        <w:t xml:space="preserve"> – 202</w:t>
      </w:r>
      <w:r w:rsidR="00EF3646" w:rsidRPr="00931EA6">
        <w:rPr>
          <w:rFonts w:ascii="Avenir Next LT Pro" w:hAnsi="Avenir Next LT Pro" w:cstheme="minorHAnsi"/>
          <w:sz w:val="23"/>
          <w:szCs w:val="23"/>
        </w:rPr>
        <w:t>4</w:t>
      </w:r>
      <w:r w:rsidRPr="00931EA6">
        <w:rPr>
          <w:rFonts w:ascii="Avenir Next LT Pro" w:hAnsi="Avenir Next LT Pro" w:cstheme="minorHAnsi"/>
          <w:sz w:val="23"/>
          <w:szCs w:val="23"/>
        </w:rPr>
        <w:t>, integrado por el Presidente Municipal C. Martín Larios García, el Síndico Municipal Abogad</w:t>
      </w:r>
      <w:r w:rsidR="00EF3646" w:rsidRPr="00931EA6">
        <w:rPr>
          <w:rFonts w:ascii="Avenir Next LT Pro" w:hAnsi="Avenir Next LT Pro" w:cstheme="minorHAnsi"/>
          <w:sz w:val="23"/>
          <w:szCs w:val="23"/>
        </w:rPr>
        <w:t>o</w:t>
      </w:r>
      <w:r w:rsidRPr="00931EA6">
        <w:rPr>
          <w:rFonts w:ascii="Avenir Next LT Pro" w:hAnsi="Avenir Next LT Pro" w:cstheme="minorHAnsi"/>
          <w:sz w:val="23"/>
          <w:szCs w:val="23"/>
        </w:rPr>
        <w:t xml:space="preserve">. </w:t>
      </w:r>
      <w:r w:rsidR="00EF3646" w:rsidRPr="00931EA6">
        <w:rPr>
          <w:rFonts w:ascii="Avenir Next LT Pro" w:hAnsi="Avenir Next LT Pro" w:cstheme="minorHAnsi"/>
          <w:sz w:val="23"/>
          <w:szCs w:val="23"/>
        </w:rPr>
        <w:t>Rodrigo Guadalupe Aguilar Silva</w:t>
      </w:r>
      <w:r w:rsidRPr="00931EA6">
        <w:rPr>
          <w:rFonts w:ascii="Avenir Next LT Pro" w:hAnsi="Avenir Next LT Pro" w:cstheme="minorHAnsi"/>
          <w:sz w:val="23"/>
          <w:szCs w:val="23"/>
        </w:rPr>
        <w:t xml:space="preserve">, los CC. Regidores, </w:t>
      </w:r>
      <w:r w:rsidR="00EF3646" w:rsidRPr="00931EA6">
        <w:rPr>
          <w:rFonts w:ascii="Avenir Next LT Pro" w:hAnsi="Avenir Next LT Pro" w:cstheme="minorHAnsi"/>
          <w:sz w:val="23"/>
          <w:szCs w:val="23"/>
        </w:rPr>
        <w:t>Fabiola Guadalupe Monroy Rivera</w:t>
      </w:r>
      <w:r w:rsidRPr="00931EA6">
        <w:rPr>
          <w:rFonts w:ascii="Avenir Next LT Pro" w:hAnsi="Avenir Next LT Pro" w:cstheme="minorHAnsi"/>
          <w:sz w:val="23"/>
          <w:szCs w:val="23"/>
        </w:rPr>
        <w:t xml:space="preserve">, </w:t>
      </w:r>
      <w:r w:rsidR="00EF3646" w:rsidRPr="00931EA6">
        <w:rPr>
          <w:rFonts w:ascii="Avenir Next LT Pro" w:hAnsi="Avenir Next LT Pro" w:cstheme="minorHAnsi"/>
          <w:sz w:val="23"/>
          <w:szCs w:val="23"/>
        </w:rPr>
        <w:t xml:space="preserve">Luis </w:t>
      </w:r>
      <w:r w:rsidR="00EB7BB1" w:rsidRPr="00931EA6">
        <w:rPr>
          <w:rFonts w:ascii="Avenir Next LT Pro" w:hAnsi="Avenir Next LT Pro" w:cstheme="minorHAnsi"/>
          <w:sz w:val="23"/>
          <w:szCs w:val="23"/>
        </w:rPr>
        <w:t>Ángel</w:t>
      </w:r>
      <w:r w:rsidR="00EF3646" w:rsidRPr="00931EA6">
        <w:rPr>
          <w:rFonts w:ascii="Avenir Next LT Pro" w:hAnsi="Avenir Next LT Pro" w:cstheme="minorHAnsi"/>
          <w:sz w:val="23"/>
          <w:szCs w:val="23"/>
        </w:rPr>
        <w:t xml:space="preserve"> </w:t>
      </w:r>
      <w:r w:rsidR="00EB7BB1" w:rsidRPr="00931EA6">
        <w:rPr>
          <w:rFonts w:ascii="Avenir Next LT Pro" w:hAnsi="Avenir Next LT Pro" w:cstheme="minorHAnsi"/>
          <w:sz w:val="23"/>
          <w:szCs w:val="23"/>
        </w:rPr>
        <w:t>Barocio</w:t>
      </w:r>
      <w:r w:rsidR="00EF3646" w:rsidRPr="00931EA6">
        <w:rPr>
          <w:rFonts w:ascii="Avenir Next LT Pro" w:hAnsi="Avenir Next LT Pro" w:cstheme="minorHAnsi"/>
          <w:sz w:val="23"/>
          <w:szCs w:val="23"/>
        </w:rPr>
        <w:t xml:space="preserve"> Ramírez</w:t>
      </w:r>
      <w:r w:rsidR="006A69E5" w:rsidRPr="00931EA6">
        <w:rPr>
          <w:rFonts w:ascii="Avenir Next LT Pro" w:hAnsi="Avenir Next LT Pro" w:cstheme="minorHAnsi"/>
          <w:sz w:val="23"/>
          <w:szCs w:val="23"/>
        </w:rPr>
        <w:t xml:space="preserve">, </w:t>
      </w:r>
      <w:r w:rsidR="00EF3646" w:rsidRPr="00931EA6">
        <w:rPr>
          <w:rFonts w:ascii="Avenir Next LT Pro" w:hAnsi="Avenir Next LT Pro" w:cstheme="minorHAnsi"/>
          <w:sz w:val="23"/>
          <w:szCs w:val="23"/>
        </w:rPr>
        <w:t xml:space="preserve">María Natividad Barón Manzo, Fernando Ochoa Herrera, Ramona Elizabeth Jiménez Lara, Aldo Uriel Guerrero Ochoa, Martha </w:t>
      </w:r>
      <w:r w:rsidR="00EB7BB1" w:rsidRPr="00931EA6">
        <w:rPr>
          <w:rFonts w:ascii="Avenir Next LT Pro" w:hAnsi="Avenir Next LT Pro" w:cstheme="minorHAnsi"/>
          <w:sz w:val="23"/>
          <w:szCs w:val="23"/>
        </w:rPr>
        <w:t>Rosario</w:t>
      </w:r>
      <w:r w:rsidR="00EF3646" w:rsidRPr="00931EA6">
        <w:rPr>
          <w:rFonts w:ascii="Avenir Next LT Pro" w:hAnsi="Avenir Next LT Pro" w:cstheme="minorHAnsi"/>
          <w:sz w:val="23"/>
          <w:szCs w:val="23"/>
        </w:rPr>
        <w:t xml:space="preserve"> Macías Palomera, Anabel </w:t>
      </w:r>
      <w:r w:rsidR="00EB7BB1" w:rsidRPr="00931EA6">
        <w:rPr>
          <w:rFonts w:ascii="Avenir Next LT Pro" w:hAnsi="Avenir Next LT Pro" w:cstheme="minorHAnsi"/>
          <w:sz w:val="23"/>
          <w:szCs w:val="23"/>
        </w:rPr>
        <w:t>González</w:t>
      </w:r>
      <w:r w:rsidR="00EF3646" w:rsidRPr="00931EA6">
        <w:rPr>
          <w:rFonts w:ascii="Avenir Next LT Pro" w:hAnsi="Avenir Next LT Pro" w:cstheme="minorHAnsi"/>
          <w:sz w:val="23"/>
          <w:szCs w:val="23"/>
        </w:rPr>
        <w:t xml:space="preserve"> Magaña y Rosa María Aguilar López,</w:t>
      </w:r>
      <w:r w:rsidRPr="00931EA6">
        <w:rPr>
          <w:rFonts w:ascii="Avenir Next LT Pro" w:hAnsi="Avenir Next LT Pro" w:cstheme="minorHAnsi"/>
          <w:sz w:val="23"/>
          <w:szCs w:val="23"/>
        </w:rPr>
        <w:t xml:space="preserve"> contando con la presencia de los ediles miembros del H</w:t>
      </w:r>
      <w:r w:rsidR="000C2304" w:rsidRPr="00931EA6">
        <w:rPr>
          <w:rFonts w:ascii="Avenir Next LT Pro" w:hAnsi="Avenir Next LT Pro" w:cstheme="minorHAnsi"/>
          <w:sz w:val="23"/>
          <w:szCs w:val="23"/>
        </w:rPr>
        <w:t>.</w:t>
      </w:r>
      <w:r w:rsidRPr="00931EA6">
        <w:rPr>
          <w:rFonts w:ascii="Avenir Next LT Pro" w:hAnsi="Avenir Next LT Pro" w:cstheme="minorHAnsi"/>
          <w:sz w:val="23"/>
          <w:szCs w:val="23"/>
        </w:rPr>
        <w:t xml:space="preserve"> Ayuntamiento Constitucional de Tecalitlán, Jalisco, el C. Presidente Municipal dio la bienvenida para efectuar la </w:t>
      </w:r>
      <w:r w:rsidR="00D42A74" w:rsidRPr="00931EA6">
        <w:rPr>
          <w:rFonts w:ascii="Avenir Next LT Pro" w:hAnsi="Avenir Next LT Pro" w:cstheme="minorHAnsi"/>
          <w:sz w:val="23"/>
          <w:szCs w:val="23"/>
        </w:rPr>
        <w:t>Décima</w:t>
      </w:r>
      <w:r w:rsidR="00D5490B" w:rsidRPr="00931EA6">
        <w:rPr>
          <w:rFonts w:ascii="Avenir Next LT Pro" w:hAnsi="Avenir Next LT Pro" w:cstheme="minorHAnsi"/>
          <w:sz w:val="23"/>
          <w:szCs w:val="23"/>
        </w:rPr>
        <w:t xml:space="preserve"> </w:t>
      </w:r>
      <w:r w:rsidR="00836D95" w:rsidRPr="00931EA6">
        <w:rPr>
          <w:rFonts w:ascii="Avenir Next LT Pro" w:hAnsi="Avenir Next LT Pro" w:cstheme="minorHAnsi"/>
          <w:sz w:val="23"/>
          <w:szCs w:val="23"/>
        </w:rPr>
        <w:t>Cuarta</w:t>
      </w:r>
      <w:r w:rsidR="008B78E2" w:rsidRPr="00931EA6">
        <w:rPr>
          <w:rFonts w:ascii="Avenir Next LT Pro" w:hAnsi="Avenir Next LT Pro" w:cstheme="minorHAnsi"/>
          <w:sz w:val="23"/>
          <w:szCs w:val="23"/>
        </w:rPr>
        <w:t xml:space="preserve"> </w:t>
      </w:r>
      <w:r w:rsidR="00506B04" w:rsidRPr="00931EA6">
        <w:rPr>
          <w:rFonts w:ascii="Avenir Next LT Pro" w:hAnsi="Avenir Next LT Pro" w:cstheme="minorHAnsi"/>
          <w:sz w:val="23"/>
          <w:szCs w:val="23"/>
        </w:rPr>
        <w:t>S</w:t>
      </w:r>
      <w:r w:rsidRPr="00931EA6">
        <w:rPr>
          <w:rFonts w:ascii="Avenir Next LT Pro" w:hAnsi="Avenir Next LT Pro" w:cstheme="minorHAnsi"/>
          <w:sz w:val="23"/>
          <w:szCs w:val="23"/>
        </w:rPr>
        <w:t>esi</w:t>
      </w:r>
      <w:r w:rsidR="00F07EC4" w:rsidRPr="00931EA6">
        <w:rPr>
          <w:rFonts w:ascii="Avenir Next LT Pro" w:hAnsi="Avenir Next LT Pro" w:cstheme="minorHAnsi"/>
          <w:sz w:val="23"/>
          <w:szCs w:val="23"/>
        </w:rPr>
        <w:t xml:space="preserve">ón </w:t>
      </w:r>
      <w:r w:rsidR="00506B04" w:rsidRPr="00931EA6">
        <w:rPr>
          <w:rFonts w:ascii="Avenir Next LT Pro" w:hAnsi="Avenir Next LT Pro" w:cstheme="minorHAnsi"/>
          <w:sz w:val="23"/>
          <w:szCs w:val="23"/>
        </w:rPr>
        <w:t>E</w:t>
      </w:r>
      <w:r w:rsidR="000B6D2A" w:rsidRPr="00931EA6">
        <w:rPr>
          <w:rFonts w:ascii="Avenir Next LT Pro" w:hAnsi="Avenir Next LT Pro" w:cstheme="minorHAnsi"/>
          <w:sz w:val="23"/>
          <w:szCs w:val="23"/>
        </w:rPr>
        <w:t>xtra</w:t>
      </w:r>
      <w:r w:rsidRPr="00931EA6">
        <w:rPr>
          <w:rFonts w:ascii="Avenir Next LT Pro" w:hAnsi="Avenir Next LT Pro" w:cstheme="minorHAnsi"/>
          <w:sz w:val="23"/>
          <w:szCs w:val="23"/>
        </w:rPr>
        <w:t>or</w:t>
      </w:r>
      <w:r w:rsidR="00907198" w:rsidRPr="00931EA6">
        <w:rPr>
          <w:rFonts w:ascii="Avenir Next LT Pro" w:hAnsi="Avenir Next LT Pro" w:cstheme="minorHAnsi"/>
          <w:sz w:val="23"/>
          <w:szCs w:val="23"/>
        </w:rPr>
        <w:t xml:space="preserve">dinaria </w:t>
      </w:r>
      <w:r w:rsidR="00F07EC4" w:rsidRPr="00931EA6">
        <w:rPr>
          <w:rFonts w:ascii="Avenir Next LT Pro" w:hAnsi="Avenir Next LT Pro" w:cstheme="minorHAnsi"/>
          <w:sz w:val="23"/>
          <w:szCs w:val="23"/>
        </w:rPr>
        <w:t xml:space="preserve">bajo </w:t>
      </w:r>
      <w:r w:rsidR="000C2304" w:rsidRPr="00931EA6">
        <w:rPr>
          <w:rFonts w:ascii="Avenir Next LT Pro" w:hAnsi="Avenir Next LT Pro" w:cstheme="minorHAnsi"/>
          <w:sz w:val="23"/>
          <w:szCs w:val="23"/>
        </w:rPr>
        <w:t xml:space="preserve">el </w:t>
      </w:r>
      <w:r w:rsidR="007C5CB2" w:rsidRPr="00931EA6">
        <w:rPr>
          <w:rFonts w:ascii="Avenir Next LT Pro" w:hAnsi="Avenir Next LT Pro" w:cstheme="minorHAnsi"/>
          <w:sz w:val="23"/>
          <w:szCs w:val="23"/>
        </w:rPr>
        <w:t xml:space="preserve">acta No </w:t>
      </w:r>
      <w:r w:rsidR="00D42A74" w:rsidRPr="00931EA6">
        <w:rPr>
          <w:rFonts w:ascii="Avenir Next LT Pro" w:hAnsi="Avenir Next LT Pro" w:cstheme="minorHAnsi"/>
          <w:sz w:val="23"/>
          <w:szCs w:val="23"/>
        </w:rPr>
        <w:t>1</w:t>
      </w:r>
      <w:r w:rsidR="00836D95" w:rsidRPr="00931EA6">
        <w:rPr>
          <w:rFonts w:ascii="Avenir Next LT Pro" w:hAnsi="Avenir Next LT Pro" w:cstheme="minorHAnsi"/>
          <w:sz w:val="23"/>
          <w:szCs w:val="23"/>
        </w:rPr>
        <w:t>4</w:t>
      </w:r>
      <w:r w:rsidRPr="00931EA6">
        <w:rPr>
          <w:rFonts w:ascii="Avenir Next LT Pro" w:hAnsi="Avenir Next LT Pro" w:cstheme="minorHAnsi"/>
          <w:sz w:val="23"/>
          <w:szCs w:val="23"/>
        </w:rPr>
        <w:t>. Acto seguido el Presidente Municipal ins</w:t>
      </w:r>
      <w:r w:rsidR="000C2304" w:rsidRPr="00931EA6">
        <w:rPr>
          <w:rFonts w:ascii="Avenir Next LT Pro" w:hAnsi="Avenir Next LT Pro" w:cstheme="minorHAnsi"/>
          <w:sz w:val="23"/>
          <w:szCs w:val="23"/>
        </w:rPr>
        <w:t xml:space="preserve">truyó al </w:t>
      </w:r>
      <w:r w:rsidR="00D5490B" w:rsidRPr="00931EA6">
        <w:rPr>
          <w:rFonts w:ascii="Avenir Next LT Pro" w:hAnsi="Avenir Next LT Pro" w:cstheme="minorHAnsi"/>
          <w:sz w:val="23"/>
          <w:szCs w:val="23"/>
        </w:rPr>
        <w:t>Secretario General Abogado. Evaristo Soto Contreras</w:t>
      </w:r>
      <w:r w:rsidR="00EF3646" w:rsidRPr="00931EA6">
        <w:rPr>
          <w:rFonts w:ascii="Avenir Next LT Pro" w:hAnsi="Avenir Next LT Pro" w:cstheme="minorHAnsi"/>
          <w:sz w:val="23"/>
          <w:szCs w:val="23"/>
        </w:rPr>
        <w:t xml:space="preserve"> </w:t>
      </w:r>
      <w:r w:rsidRPr="00931EA6">
        <w:rPr>
          <w:rFonts w:ascii="Avenir Next LT Pro" w:hAnsi="Avenir Next LT Pro" w:cstheme="minorHAnsi"/>
          <w:sz w:val="23"/>
          <w:szCs w:val="23"/>
        </w:rPr>
        <w:t>dar a conocer la propuesta del orden del día para la sesión, siendo la siguiente:</w:t>
      </w:r>
    </w:p>
    <w:p w14:paraId="48BE489B" w14:textId="77777777" w:rsidR="007A4EFA" w:rsidRPr="00931EA6" w:rsidRDefault="007A4EFA" w:rsidP="00F067FB">
      <w:pPr>
        <w:numPr>
          <w:ilvl w:val="0"/>
          <w:numId w:val="3"/>
        </w:numPr>
        <w:pBdr>
          <w:top w:val="nil"/>
          <w:left w:val="nil"/>
          <w:bottom w:val="nil"/>
          <w:right w:val="nil"/>
          <w:between w:val="nil"/>
        </w:pBdr>
        <w:spacing w:after="0" w:line="240" w:lineRule="auto"/>
        <w:ind w:left="851" w:hanging="502"/>
        <w:jc w:val="both"/>
        <w:rPr>
          <w:rFonts w:ascii="Avenir Next LT Pro" w:hAnsi="Avenir Next LT Pro"/>
          <w:color w:val="000000"/>
          <w:sz w:val="23"/>
          <w:szCs w:val="23"/>
        </w:rPr>
      </w:pPr>
      <w:r w:rsidRPr="00931EA6">
        <w:rPr>
          <w:rFonts w:ascii="Avenir Next LT Pro" w:eastAsia="Avenir" w:hAnsi="Avenir Next LT Pro" w:cs="Avenir"/>
          <w:color w:val="000000"/>
          <w:sz w:val="23"/>
          <w:szCs w:val="23"/>
        </w:rPr>
        <w:t>Lista de Asistencia.</w:t>
      </w:r>
    </w:p>
    <w:p w14:paraId="46F4443D" w14:textId="77777777" w:rsidR="007A4EFA" w:rsidRPr="00931EA6" w:rsidRDefault="007A4EFA" w:rsidP="00F067FB">
      <w:pPr>
        <w:numPr>
          <w:ilvl w:val="0"/>
          <w:numId w:val="3"/>
        </w:numPr>
        <w:pBdr>
          <w:top w:val="nil"/>
          <w:left w:val="nil"/>
          <w:bottom w:val="nil"/>
          <w:right w:val="nil"/>
          <w:between w:val="nil"/>
        </w:pBdr>
        <w:spacing w:after="0" w:line="240" w:lineRule="auto"/>
        <w:ind w:left="851" w:hanging="502"/>
        <w:jc w:val="both"/>
        <w:rPr>
          <w:rFonts w:ascii="Avenir Next LT Pro" w:hAnsi="Avenir Next LT Pro"/>
          <w:color w:val="000000"/>
          <w:sz w:val="23"/>
          <w:szCs w:val="23"/>
        </w:rPr>
      </w:pPr>
      <w:r w:rsidRPr="00931EA6">
        <w:rPr>
          <w:rFonts w:ascii="Avenir Next LT Pro" w:eastAsia="Avenir" w:hAnsi="Avenir Next LT Pro" w:cs="Avenir"/>
          <w:color w:val="000000"/>
          <w:sz w:val="23"/>
          <w:szCs w:val="23"/>
        </w:rPr>
        <w:t>Declaración de Quórum Legal.</w:t>
      </w:r>
    </w:p>
    <w:p w14:paraId="23EAC183" w14:textId="77777777" w:rsidR="007A4EFA" w:rsidRPr="00931EA6" w:rsidRDefault="007A4EFA" w:rsidP="00F067FB">
      <w:pPr>
        <w:numPr>
          <w:ilvl w:val="0"/>
          <w:numId w:val="3"/>
        </w:numPr>
        <w:pBdr>
          <w:top w:val="nil"/>
          <w:left w:val="nil"/>
          <w:bottom w:val="nil"/>
          <w:right w:val="nil"/>
          <w:between w:val="nil"/>
        </w:pBdr>
        <w:spacing w:after="0" w:line="240" w:lineRule="auto"/>
        <w:ind w:left="851" w:hanging="502"/>
        <w:jc w:val="both"/>
        <w:rPr>
          <w:rFonts w:ascii="Avenir Next LT Pro" w:hAnsi="Avenir Next LT Pro"/>
          <w:color w:val="000000"/>
          <w:sz w:val="23"/>
          <w:szCs w:val="23"/>
        </w:rPr>
      </w:pPr>
      <w:r w:rsidRPr="00931EA6">
        <w:rPr>
          <w:rFonts w:ascii="Avenir Next LT Pro" w:eastAsia="Avenir" w:hAnsi="Avenir Next LT Pro" w:cs="Avenir"/>
          <w:color w:val="000000"/>
          <w:sz w:val="23"/>
          <w:szCs w:val="23"/>
        </w:rPr>
        <w:t>Aprobación del Orden del día.</w:t>
      </w:r>
    </w:p>
    <w:p w14:paraId="000E80E8" w14:textId="77777777" w:rsidR="007A4EFA" w:rsidRPr="00931EA6" w:rsidRDefault="007A4EFA" w:rsidP="00F067FB">
      <w:pPr>
        <w:numPr>
          <w:ilvl w:val="0"/>
          <w:numId w:val="3"/>
        </w:numPr>
        <w:pBdr>
          <w:top w:val="nil"/>
          <w:left w:val="nil"/>
          <w:bottom w:val="nil"/>
          <w:right w:val="nil"/>
          <w:between w:val="nil"/>
        </w:pBdr>
        <w:spacing w:after="0" w:line="240" w:lineRule="auto"/>
        <w:ind w:left="851" w:hanging="502"/>
        <w:jc w:val="both"/>
        <w:rPr>
          <w:rFonts w:ascii="Avenir Next LT Pro" w:hAnsi="Avenir Next LT Pro"/>
          <w:color w:val="000000"/>
          <w:sz w:val="23"/>
          <w:szCs w:val="23"/>
        </w:rPr>
      </w:pPr>
      <w:r w:rsidRPr="00931EA6">
        <w:rPr>
          <w:rFonts w:ascii="Avenir Next LT Pro" w:eastAsia="Avenir" w:hAnsi="Avenir Next LT Pro" w:cs="Avenir"/>
          <w:color w:val="000000"/>
          <w:sz w:val="23"/>
          <w:szCs w:val="23"/>
        </w:rPr>
        <w:t>Lectura del Acta de sesión anterior.</w:t>
      </w:r>
    </w:p>
    <w:p w14:paraId="4773EE3E" w14:textId="38413789" w:rsidR="007A4EFA" w:rsidRPr="00931EA6" w:rsidRDefault="007A4EFA" w:rsidP="00F067FB">
      <w:pPr>
        <w:pStyle w:val="Prrafodelista"/>
        <w:numPr>
          <w:ilvl w:val="0"/>
          <w:numId w:val="3"/>
        </w:numPr>
        <w:spacing w:after="0" w:line="240" w:lineRule="auto"/>
        <w:ind w:left="851" w:hanging="502"/>
        <w:jc w:val="both"/>
        <w:rPr>
          <w:rFonts w:ascii="Avenir Next LT Pro" w:hAnsi="Avenir Next LT Pro" w:cstheme="minorHAnsi"/>
          <w:sz w:val="23"/>
          <w:szCs w:val="23"/>
          <w:lang w:eastAsia="es-MX"/>
        </w:rPr>
      </w:pPr>
      <w:r w:rsidRPr="00931EA6">
        <w:rPr>
          <w:rFonts w:ascii="Avenir Next LT Pro" w:hAnsi="Avenir Next LT Pro" w:cstheme="minorHAnsi"/>
          <w:sz w:val="23"/>
          <w:szCs w:val="23"/>
          <w:lang w:eastAsia="es-MX"/>
        </w:rPr>
        <w:t>Análisis y en su caso aprobación de la propuesta de dictamen por la Comisión Edilicia de Justicia e Inspección por la cual se presenta la iniciativa de creación del Reglamento de Justicia Cívica para el Municipio de Tecalitlán</w:t>
      </w:r>
      <w:r w:rsidR="00DC13F3" w:rsidRPr="00931EA6">
        <w:rPr>
          <w:rFonts w:ascii="Avenir Next LT Pro" w:hAnsi="Avenir Next LT Pro" w:cstheme="minorHAnsi"/>
          <w:sz w:val="23"/>
          <w:szCs w:val="23"/>
          <w:lang w:eastAsia="es-MX"/>
        </w:rPr>
        <w:t>,</w:t>
      </w:r>
      <w:r w:rsidRPr="00931EA6">
        <w:rPr>
          <w:rFonts w:ascii="Avenir Next LT Pro" w:hAnsi="Avenir Next LT Pro" w:cstheme="minorHAnsi"/>
          <w:sz w:val="23"/>
          <w:szCs w:val="23"/>
          <w:lang w:eastAsia="es-MX"/>
        </w:rPr>
        <w:t xml:space="preserve"> Jalisco.</w:t>
      </w:r>
    </w:p>
    <w:p w14:paraId="430F7F44" w14:textId="40EA6757" w:rsidR="007A4EFA" w:rsidRPr="00931EA6" w:rsidRDefault="007A4EFA" w:rsidP="00F067FB">
      <w:pPr>
        <w:pStyle w:val="Prrafodelista"/>
        <w:numPr>
          <w:ilvl w:val="0"/>
          <w:numId w:val="3"/>
        </w:numPr>
        <w:autoSpaceDN w:val="0"/>
        <w:spacing w:after="0" w:line="240" w:lineRule="auto"/>
        <w:ind w:left="851" w:hanging="502"/>
        <w:jc w:val="both"/>
        <w:rPr>
          <w:rFonts w:ascii="Avenir Next LT Pro" w:hAnsi="Avenir Next LT Pro" w:cs="Calibri"/>
          <w:sz w:val="23"/>
          <w:szCs w:val="23"/>
          <w:lang w:eastAsia="es-MX"/>
        </w:rPr>
      </w:pPr>
      <w:r w:rsidRPr="00931EA6">
        <w:rPr>
          <w:rFonts w:ascii="Avenir Next LT Pro" w:hAnsi="Avenir Next LT Pro" w:cs="Calibri"/>
          <w:sz w:val="23"/>
          <w:szCs w:val="23"/>
          <w:lang w:eastAsia="es-MX"/>
        </w:rPr>
        <w:t>Análisis y en su caso autorización para efectuar la compra de dos mil árboles por la cantidad de $120,000.00 (Cien Veinte Mil Pesos 00/100 M.N</w:t>
      </w:r>
      <w:r w:rsidR="00DC13F3" w:rsidRPr="00931EA6">
        <w:rPr>
          <w:rFonts w:ascii="Avenir Next LT Pro" w:hAnsi="Avenir Next LT Pro" w:cs="Calibri"/>
          <w:sz w:val="23"/>
          <w:szCs w:val="23"/>
          <w:lang w:eastAsia="es-MX"/>
        </w:rPr>
        <w:t>.</w:t>
      </w:r>
      <w:r w:rsidRPr="00931EA6">
        <w:rPr>
          <w:rFonts w:ascii="Avenir Next LT Pro" w:hAnsi="Avenir Next LT Pro" w:cs="Calibri"/>
          <w:sz w:val="23"/>
          <w:szCs w:val="23"/>
          <w:lang w:eastAsia="es-MX"/>
        </w:rPr>
        <w:t>)</w:t>
      </w:r>
      <w:r w:rsidR="00DC13F3" w:rsidRPr="00931EA6">
        <w:rPr>
          <w:rFonts w:ascii="Avenir Next LT Pro" w:hAnsi="Avenir Next LT Pro" w:cs="Calibri"/>
          <w:sz w:val="23"/>
          <w:szCs w:val="23"/>
          <w:lang w:eastAsia="es-MX"/>
        </w:rPr>
        <w:t>,</w:t>
      </w:r>
      <w:r w:rsidRPr="00931EA6">
        <w:rPr>
          <w:rFonts w:ascii="Avenir Next LT Pro" w:hAnsi="Avenir Next LT Pro" w:cs="Calibri"/>
          <w:sz w:val="23"/>
          <w:szCs w:val="23"/>
          <w:lang w:eastAsia="es-MX"/>
        </w:rPr>
        <w:t xml:space="preserve"> en virtud de la campaña de reforestación relativa al Día Mundial del Medio Ambiente.</w:t>
      </w:r>
    </w:p>
    <w:p w14:paraId="44921916" w14:textId="7B8B5004" w:rsidR="007A4EFA" w:rsidRPr="00931EA6" w:rsidRDefault="007A4EFA" w:rsidP="00F067FB">
      <w:pPr>
        <w:pStyle w:val="Prrafodelista"/>
        <w:numPr>
          <w:ilvl w:val="0"/>
          <w:numId w:val="3"/>
        </w:numPr>
        <w:suppressAutoHyphens/>
        <w:autoSpaceDN w:val="0"/>
        <w:spacing w:after="0" w:line="240" w:lineRule="auto"/>
        <w:ind w:left="851" w:hanging="502"/>
        <w:jc w:val="both"/>
        <w:textAlignment w:val="baseline"/>
        <w:rPr>
          <w:rFonts w:ascii="Avenir Next LT Pro" w:hAnsi="Avenir Next LT Pro" w:cs="Calibri"/>
          <w:color w:val="000000" w:themeColor="text1"/>
          <w:sz w:val="23"/>
          <w:szCs w:val="23"/>
          <w:lang w:eastAsia="es-MX"/>
        </w:rPr>
      </w:pPr>
      <w:r w:rsidRPr="00931EA6">
        <w:rPr>
          <w:rFonts w:ascii="Avenir Next LT Pro" w:hAnsi="Avenir Next LT Pro" w:cstheme="minorHAnsi"/>
          <w:sz w:val="23"/>
          <w:szCs w:val="23"/>
          <w:lang w:eastAsia="es-MX"/>
        </w:rPr>
        <w:t>Análisis y en su caso aprobación de la obra denominada “Pavimentación en concreto hidráulico, rehabilitación de red de agua potable y drenaje en la calle Juan Rulfo entre las calles Privada Juan Rulfo y Aldama en la Cabecera Municipal de Tecalitlán</w:t>
      </w:r>
      <w:r w:rsidR="00DC13F3" w:rsidRPr="00931EA6">
        <w:rPr>
          <w:rFonts w:ascii="Avenir Next LT Pro" w:hAnsi="Avenir Next LT Pro" w:cstheme="minorHAnsi"/>
          <w:sz w:val="23"/>
          <w:szCs w:val="23"/>
          <w:lang w:eastAsia="es-MX"/>
        </w:rPr>
        <w:t>,</w:t>
      </w:r>
      <w:r w:rsidRPr="00931EA6">
        <w:rPr>
          <w:rFonts w:ascii="Avenir Next LT Pro" w:hAnsi="Avenir Next LT Pro" w:cstheme="minorHAnsi"/>
          <w:sz w:val="23"/>
          <w:szCs w:val="23"/>
          <w:lang w:eastAsia="es-MX"/>
        </w:rPr>
        <w:t xml:space="preserve"> Jalisco.”</w:t>
      </w:r>
    </w:p>
    <w:p w14:paraId="33D9427A" w14:textId="2A899A5F" w:rsidR="007A4EFA" w:rsidRPr="00931EA6" w:rsidRDefault="007A4EFA" w:rsidP="00F067FB">
      <w:pPr>
        <w:pStyle w:val="Prrafodelista"/>
        <w:numPr>
          <w:ilvl w:val="0"/>
          <w:numId w:val="3"/>
        </w:numPr>
        <w:suppressAutoHyphens/>
        <w:autoSpaceDN w:val="0"/>
        <w:spacing w:after="0" w:line="240" w:lineRule="auto"/>
        <w:ind w:left="851" w:hanging="502"/>
        <w:jc w:val="both"/>
        <w:textAlignment w:val="baseline"/>
        <w:rPr>
          <w:rFonts w:ascii="Avenir Next LT Pro" w:hAnsi="Avenir Next LT Pro" w:cs="Calibri"/>
          <w:color w:val="000000" w:themeColor="text1"/>
          <w:sz w:val="23"/>
          <w:szCs w:val="23"/>
          <w:lang w:eastAsia="es-MX"/>
        </w:rPr>
      </w:pPr>
      <w:bookmarkStart w:id="0" w:name="_Hlk108442391"/>
      <w:r w:rsidRPr="00931EA6">
        <w:rPr>
          <w:rFonts w:ascii="Avenir Next LT Pro" w:hAnsi="Avenir Next LT Pro" w:cstheme="minorHAnsi"/>
          <w:sz w:val="23"/>
          <w:szCs w:val="23"/>
          <w:lang w:eastAsia="es-MX"/>
        </w:rPr>
        <w:t>Análisis y en su caso aprobación de la obra denominada “Pavimentación en concreto hidráulico, rehabilitación de red de agua potable y drenaje en el Andador Ingenio Bella Vista entre las calles Primero de Mayo y Salvador Esquer en la Cabecera Municipal de Tecalitlán</w:t>
      </w:r>
      <w:r w:rsidR="00DC13F3" w:rsidRPr="00931EA6">
        <w:rPr>
          <w:rFonts w:ascii="Avenir Next LT Pro" w:hAnsi="Avenir Next LT Pro" w:cstheme="minorHAnsi"/>
          <w:sz w:val="23"/>
          <w:szCs w:val="23"/>
          <w:lang w:eastAsia="es-MX"/>
        </w:rPr>
        <w:t>,</w:t>
      </w:r>
      <w:r w:rsidRPr="00931EA6">
        <w:rPr>
          <w:rFonts w:ascii="Avenir Next LT Pro" w:hAnsi="Avenir Next LT Pro" w:cstheme="minorHAnsi"/>
          <w:sz w:val="23"/>
          <w:szCs w:val="23"/>
          <w:lang w:eastAsia="es-MX"/>
        </w:rPr>
        <w:t xml:space="preserve"> Jalisco.”</w:t>
      </w:r>
    </w:p>
    <w:p w14:paraId="30D801DC" w14:textId="7BF3FE28" w:rsidR="007A4EFA" w:rsidRPr="00931EA6" w:rsidRDefault="007A4EFA" w:rsidP="00F067FB">
      <w:pPr>
        <w:pStyle w:val="Prrafodelista"/>
        <w:numPr>
          <w:ilvl w:val="0"/>
          <w:numId w:val="3"/>
        </w:numPr>
        <w:suppressAutoHyphens/>
        <w:autoSpaceDN w:val="0"/>
        <w:spacing w:after="0" w:line="240" w:lineRule="auto"/>
        <w:ind w:left="851" w:hanging="502"/>
        <w:jc w:val="both"/>
        <w:textAlignment w:val="baseline"/>
        <w:rPr>
          <w:rFonts w:ascii="Avenir Next LT Pro" w:hAnsi="Avenir Next LT Pro" w:cs="Calibri"/>
          <w:color w:val="000000" w:themeColor="text1"/>
          <w:sz w:val="23"/>
          <w:szCs w:val="23"/>
          <w:lang w:eastAsia="es-MX"/>
        </w:rPr>
      </w:pPr>
      <w:r w:rsidRPr="00931EA6">
        <w:rPr>
          <w:rFonts w:ascii="Avenir Next LT Pro" w:hAnsi="Avenir Next LT Pro" w:cstheme="minorHAnsi"/>
          <w:sz w:val="23"/>
          <w:szCs w:val="23"/>
          <w:lang w:eastAsia="es-MX"/>
        </w:rPr>
        <w:t>Análisis y en su caso autorización para realizar una fe de erratas al punto de acuerdo número sexto párrafo tercero dentro de la Acta de la Novena Sesión Extraordinaria del H Ayuntamiento de Tecalitlán</w:t>
      </w:r>
      <w:r w:rsidR="00DC13F3" w:rsidRPr="00931EA6">
        <w:rPr>
          <w:rFonts w:ascii="Avenir Next LT Pro" w:hAnsi="Avenir Next LT Pro" w:cstheme="minorHAnsi"/>
          <w:sz w:val="23"/>
          <w:szCs w:val="23"/>
          <w:lang w:eastAsia="es-MX"/>
        </w:rPr>
        <w:t>,</w:t>
      </w:r>
      <w:r w:rsidRPr="00931EA6">
        <w:rPr>
          <w:rFonts w:ascii="Avenir Next LT Pro" w:hAnsi="Avenir Next LT Pro" w:cstheme="minorHAnsi"/>
          <w:sz w:val="23"/>
          <w:szCs w:val="23"/>
          <w:lang w:eastAsia="es-MX"/>
        </w:rPr>
        <w:t xml:space="preserve"> Jalisco</w:t>
      </w:r>
      <w:bookmarkEnd w:id="0"/>
      <w:r w:rsidRPr="00931EA6">
        <w:rPr>
          <w:rFonts w:ascii="Avenir Next LT Pro" w:hAnsi="Avenir Next LT Pro" w:cstheme="minorHAnsi"/>
          <w:sz w:val="23"/>
          <w:szCs w:val="23"/>
          <w:lang w:eastAsia="es-MX"/>
        </w:rPr>
        <w:t>.</w:t>
      </w:r>
    </w:p>
    <w:p w14:paraId="7E73CDC2" w14:textId="069B3C7F" w:rsidR="00931EA6" w:rsidRPr="00BD2C6B" w:rsidRDefault="007A4EFA" w:rsidP="00A86CEF">
      <w:pPr>
        <w:pStyle w:val="Prrafodelista"/>
        <w:numPr>
          <w:ilvl w:val="0"/>
          <w:numId w:val="3"/>
        </w:numPr>
        <w:spacing w:after="0" w:line="240" w:lineRule="auto"/>
        <w:ind w:left="851" w:hanging="502"/>
        <w:jc w:val="both"/>
        <w:rPr>
          <w:rFonts w:ascii="Avenir Next LT Pro" w:hAnsi="Avenir Next LT Pro" w:cstheme="minorHAnsi"/>
          <w:color w:val="000000" w:themeColor="text1"/>
          <w:sz w:val="23"/>
          <w:szCs w:val="23"/>
          <w:lang w:eastAsia="es-MX"/>
        </w:rPr>
      </w:pPr>
      <w:r w:rsidRPr="00BD2C6B">
        <w:rPr>
          <w:rFonts w:ascii="Avenir Next LT Pro" w:hAnsi="Avenir Next LT Pro" w:cstheme="minorHAnsi"/>
          <w:color w:val="000000" w:themeColor="text1"/>
          <w:sz w:val="23"/>
          <w:szCs w:val="23"/>
          <w:lang w:eastAsia="es-MX"/>
        </w:rPr>
        <w:t>Análisis y en su caso autorización del Pleno del Ayuntamiento para la ejecución del proyecto de urbanización del fraccionamiento denominado “Los Naranjos” ubicado en la Comunidad de la Purísima en Tecalitlán</w:t>
      </w:r>
      <w:r w:rsidR="00DC13F3" w:rsidRPr="00BD2C6B">
        <w:rPr>
          <w:rFonts w:ascii="Avenir Next LT Pro" w:hAnsi="Avenir Next LT Pro" w:cstheme="minorHAnsi"/>
          <w:color w:val="000000" w:themeColor="text1"/>
          <w:sz w:val="23"/>
          <w:szCs w:val="23"/>
          <w:lang w:eastAsia="es-MX"/>
        </w:rPr>
        <w:t>,</w:t>
      </w:r>
      <w:r w:rsidRPr="00BD2C6B">
        <w:rPr>
          <w:rFonts w:ascii="Avenir Next LT Pro" w:hAnsi="Avenir Next LT Pro" w:cstheme="minorHAnsi"/>
          <w:color w:val="000000" w:themeColor="text1"/>
          <w:sz w:val="23"/>
          <w:szCs w:val="23"/>
          <w:lang w:eastAsia="es-MX"/>
        </w:rPr>
        <w:t xml:space="preserve"> Jalisco.</w:t>
      </w:r>
    </w:p>
    <w:p w14:paraId="3C840DB9" w14:textId="5CF470D5" w:rsidR="00BD2C6B" w:rsidRPr="00BD2C6B" w:rsidRDefault="007A4EFA" w:rsidP="006B3228">
      <w:pPr>
        <w:pStyle w:val="Prrafodelista"/>
        <w:numPr>
          <w:ilvl w:val="0"/>
          <w:numId w:val="3"/>
        </w:numPr>
        <w:spacing w:after="0" w:line="240" w:lineRule="auto"/>
        <w:ind w:left="851" w:hanging="502"/>
        <w:jc w:val="both"/>
        <w:rPr>
          <w:rFonts w:ascii="Avenir Next LT Pro" w:hAnsi="Avenir Next LT Pro"/>
          <w:noProof/>
          <w:sz w:val="23"/>
          <w:szCs w:val="23"/>
          <w:lang w:eastAsia="es-MX"/>
        </w:rPr>
      </w:pPr>
      <w:r w:rsidRPr="00931EA6">
        <w:rPr>
          <w:rFonts w:ascii="Avenir Next LT Pro" w:hAnsi="Avenir Next LT Pro" w:cstheme="minorHAnsi"/>
          <w:color w:val="000000" w:themeColor="text1"/>
          <w:sz w:val="23"/>
          <w:szCs w:val="23"/>
          <w:lang w:eastAsia="es-MX"/>
        </w:rPr>
        <w:t xml:space="preserve">Análisis, discusión y en su caso aprobación para cubrir con recursos del Fondo de Fortalecimiento Municipal, los egresos por concepto de contratación de mantenimiento y rehabilitación urgente de luminarias que se </w:t>
      </w:r>
    </w:p>
    <w:p w14:paraId="28999537" w14:textId="1207E690" w:rsidR="00BD2C6B" w:rsidRDefault="00BD2C6B" w:rsidP="00BD2C6B">
      <w:pPr>
        <w:spacing w:after="0" w:line="240" w:lineRule="auto"/>
        <w:jc w:val="both"/>
        <w:rPr>
          <w:rFonts w:ascii="Avenir Next LT Pro" w:hAnsi="Avenir Next LT Pro"/>
          <w:noProof/>
          <w:sz w:val="23"/>
          <w:szCs w:val="23"/>
          <w:lang w:eastAsia="es-MX"/>
        </w:rPr>
      </w:pPr>
    </w:p>
    <w:p w14:paraId="5424D15E" w14:textId="77777777" w:rsidR="00BD2C6B" w:rsidRPr="00BD2C6B" w:rsidRDefault="00BD2C6B" w:rsidP="00BD2C6B">
      <w:pPr>
        <w:spacing w:after="0" w:line="240" w:lineRule="auto"/>
        <w:jc w:val="both"/>
        <w:rPr>
          <w:rFonts w:ascii="Avenir Next LT Pro" w:hAnsi="Avenir Next LT Pro"/>
          <w:noProof/>
          <w:sz w:val="23"/>
          <w:szCs w:val="23"/>
          <w:lang w:eastAsia="es-MX"/>
        </w:rPr>
      </w:pPr>
    </w:p>
    <w:p w14:paraId="3152CC23" w14:textId="77777777" w:rsidR="00BD2C6B" w:rsidRPr="00BD2C6B" w:rsidRDefault="00BD2C6B" w:rsidP="00BD2C6B">
      <w:pPr>
        <w:pStyle w:val="Prrafodelista"/>
        <w:spacing w:after="0" w:line="240" w:lineRule="auto"/>
        <w:ind w:left="851"/>
        <w:jc w:val="both"/>
        <w:rPr>
          <w:rFonts w:ascii="Avenir Next LT Pro" w:hAnsi="Avenir Next LT Pro"/>
          <w:noProof/>
          <w:sz w:val="23"/>
          <w:szCs w:val="23"/>
          <w:lang w:eastAsia="es-MX"/>
        </w:rPr>
      </w:pPr>
    </w:p>
    <w:p w14:paraId="2F0B3B73" w14:textId="77777777" w:rsidR="00BD2C6B" w:rsidRPr="00BD2C6B" w:rsidRDefault="00BD2C6B" w:rsidP="00BD2C6B">
      <w:pPr>
        <w:pStyle w:val="Prrafodelista"/>
        <w:spacing w:after="0" w:line="240" w:lineRule="auto"/>
        <w:ind w:left="851"/>
        <w:jc w:val="both"/>
        <w:rPr>
          <w:rFonts w:ascii="Avenir Next LT Pro" w:hAnsi="Avenir Next LT Pro"/>
          <w:noProof/>
          <w:sz w:val="23"/>
          <w:szCs w:val="23"/>
          <w:lang w:eastAsia="es-MX"/>
        </w:rPr>
      </w:pPr>
    </w:p>
    <w:p w14:paraId="3293E51A" w14:textId="506E359A" w:rsidR="00012504" w:rsidRPr="00931EA6" w:rsidRDefault="007A4EFA" w:rsidP="00BD2C6B">
      <w:pPr>
        <w:pStyle w:val="Prrafodelista"/>
        <w:spacing w:after="0" w:line="240" w:lineRule="auto"/>
        <w:ind w:left="851"/>
        <w:jc w:val="both"/>
        <w:rPr>
          <w:rFonts w:ascii="Avenir Next LT Pro" w:hAnsi="Avenir Next LT Pro"/>
          <w:noProof/>
          <w:sz w:val="23"/>
          <w:szCs w:val="23"/>
          <w:lang w:eastAsia="es-MX"/>
        </w:rPr>
      </w:pPr>
      <w:r w:rsidRPr="00931EA6">
        <w:rPr>
          <w:rFonts w:ascii="Avenir Next LT Pro" w:hAnsi="Avenir Next LT Pro" w:cstheme="minorHAnsi"/>
          <w:color w:val="000000" w:themeColor="text1"/>
          <w:sz w:val="23"/>
          <w:szCs w:val="23"/>
          <w:lang w:eastAsia="es-MX"/>
        </w:rPr>
        <w:t>encuentran vandalizadas y que están instaladas en el centro histórico</w:t>
      </w:r>
      <w:r w:rsidR="00DC13F3" w:rsidRPr="00931EA6">
        <w:rPr>
          <w:rFonts w:ascii="Avenir Next LT Pro" w:hAnsi="Avenir Next LT Pro" w:cstheme="minorHAnsi"/>
          <w:color w:val="000000" w:themeColor="text1"/>
          <w:sz w:val="23"/>
          <w:szCs w:val="23"/>
          <w:lang w:eastAsia="es-MX"/>
        </w:rPr>
        <w:t>,</w:t>
      </w:r>
      <w:r w:rsidRPr="00931EA6">
        <w:rPr>
          <w:rFonts w:ascii="Avenir Next LT Pro" w:hAnsi="Avenir Next LT Pro" w:cstheme="minorHAnsi"/>
          <w:color w:val="000000" w:themeColor="text1"/>
          <w:sz w:val="23"/>
          <w:szCs w:val="23"/>
          <w:lang w:eastAsia="es-MX"/>
        </w:rPr>
        <w:t xml:space="preserve"> lo anterior como parte de la estrategia de prevención de delitos del Departamento </w:t>
      </w:r>
      <w:r w:rsidRPr="00931EA6">
        <w:rPr>
          <w:rFonts w:ascii="Avenir Next LT Pro" w:hAnsi="Avenir Next LT Pro" w:cstheme="minorHAnsi"/>
          <w:color w:val="000000" w:themeColor="text1"/>
          <w:sz w:val="23"/>
          <w:szCs w:val="23"/>
          <w:lang w:eastAsia="es-MX"/>
        </w:rPr>
        <w:lastRenderedPageBreak/>
        <w:t>de Seguridad Pública, por la cantidad de hasta $400,000.00 (Cuatrocientos Mil Pesos 00/100 M.N</w:t>
      </w:r>
      <w:r w:rsidR="00DC13F3" w:rsidRPr="00931EA6">
        <w:rPr>
          <w:rFonts w:ascii="Avenir Next LT Pro" w:hAnsi="Avenir Next LT Pro" w:cstheme="minorHAnsi"/>
          <w:color w:val="000000" w:themeColor="text1"/>
          <w:sz w:val="23"/>
          <w:szCs w:val="23"/>
          <w:lang w:eastAsia="es-MX"/>
        </w:rPr>
        <w:t>.</w:t>
      </w:r>
      <w:r w:rsidRPr="00931EA6">
        <w:rPr>
          <w:rFonts w:ascii="Avenir Next LT Pro" w:hAnsi="Avenir Next LT Pro" w:cstheme="minorHAnsi"/>
          <w:color w:val="000000" w:themeColor="text1"/>
          <w:sz w:val="23"/>
          <w:szCs w:val="23"/>
          <w:lang w:eastAsia="es-MX"/>
        </w:rPr>
        <w:t>).</w:t>
      </w:r>
    </w:p>
    <w:p w14:paraId="3C8ED93B" w14:textId="3611997F" w:rsidR="007A4EFA" w:rsidRPr="00931EA6" w:rsidRDefault="007A4EFA" w:rsidP="00F067FB">
      <w:pPr>
        <w:pStyle w:val="Prrafodelista"/>
        <w:numPr>
          <w:ilvl w:val="0"/>
          <w:numId w:val="3"/>
        </w:numPr>
        <w:spacing w:after="0" w:line="240" w:lineRule="auto"/>
        <w:ind w:left="851" w:hanging="502"/>
        <w:jc w:val="both"/>
        <w:rPr>
          <w:rFonts w:ascii="Avenir Next LT Pro" w:hAnsi="Avenir Next LT Pro"/>
          <w:noProof/>
          <w:sz w:val="23"/>
          <w:szCs w:val="23"/>
          <w:lang w:eastAsia="es-MX"/>
        </w:rPr>
      </w:pPr>
      <w:r w:rsidRPr="00931EA6">
        <w:rPr>
          <w:rFonts w:ascii="Avenir Next LT Pro" w:hAnsi="Avenir Next LT Pro"/>
          <w:noProof/>
          <w:sz w:val="23"/>
          <w:szCs w:val="23"/>
          <w:lang w:eastAsia="es-MX"/>
        </w:rPr>
        <w:t>Análisis y en su caso autorización para que el Presidente Municipal C. Martín Larios García, Síndico Municipal Abogado. Rodrigo Guadalupe Aguilar Silva y Secretario General Abogado. Evaristo Soto Contreras puedan suscribir convenios, permutas y/o cualquier instrumento jur</w:t>
      </w:r>
      <w:r w:rsidR="00672722" w:rsidRPr="00931EA6">
        <w:rPr>
          <w:rFonts w:ascii="Avenir Next LT Pro" w:hAnsi="Avenir Next LT Pro"/>
          <w:noProof/>
          <w:sz w:val="23"/>
          <w:szCs w:val="23"/>
          <w:lang w:eastAsia="es-MX"/>
        </w:rPr>
        <w:t>í</w:t>
      </w:r>
      <w:r w:rsidRPr="00931EA6">
        <w:rPr>
          <w:rFonts w:ascii="Avenir Next LT Pro" w:hAnsi="Avenir Next LT Pro"/>
          <w:noProof/>
          <w:sz w:val="23"/>
          <w:szCs w:val="23"/>
          <w:lang w:eastAsia="es-MX"/>
        </w:rPr>
        <w:t>dico necesario con particulares, con relación a ciertos conflictos  respecto  algunas fosas en el actual Cementerio Muncipal.</w:t>
      </w:r>
    </w:p>
    <w:p w14:paraId="4F3080A7" w14:textId="77777777" w:rsidR="007A4EFA" w:rsidRPr="00931EA6" w:rsidRDefault="007A4EFA" w:rsidP="00F067FB">
      <w:pPr>
        <w:pStyle w:val="Prrafodelista"/>
        <w:numPr>
          <w:ilvl w:val="0"/>
          <w:numId w:val="3"/>
        </w:numPr>
        <w:spacing w:after="0" w:line="240" w:lineRule="auto"/>
        <w:ind w:left="851" w:hanging="502"/>
        <w:jc w:val="both"/>
        <w:rPr>
          <w:rFonts w:ascii="Avenir Next LT Pro" w:hAnsi="Avenir Next LT Pro"/>
          <w:noProof/>
          <w:sz w:val="23"/>
          <w:szCs w:val="23"/>
          <w:lang w:eastAsia="es-MX"/>
        </w:rPr>
      </w:pPr>
      <w:r w:rsidRPr="00931EA6">
        <w:rPr>
          <w:rFonts w:ascii="Avenir Next LT Pro" w:hAnsi="Avenir Next LT Pro"/>
          <w:noProof/>
          <w:sz w:val="23"/>
          <w:szCs w:val="23"/>
          <w:lang w:eastAsia="es-MX"/>
        </w:rPr>
        <w:t>Análisis y en su caso autorización del Pleno para habilitar como recinto oficial temporal el rancho denominado “Piedras Verdes” para llevar a cabo la proxima sesión del H Ayuntamiento.</w:t>
      </w:r>
    </w:p>
    <w:p w14:paraId="12C466CE" w14:textId="77777777" w:rsidR="007A4EFA" w:rsidRPr="00931EA6" w:rsidRDefault="007A4EFA" w:rsidP="00F067FB">
      <w:pPr>
        <w:numPr>
          <w:ilvl w:val="0"/>
          <w:numId w:val="3"/>
        </w:numPr>
        <w:pBdr>
          <w:top w:val="nil"/>
          <w:left w:val="nil"/>
          <w:bottom w:val="nil"/>
          <w:right w:val="nil"/>
          <w:between w:val="nil"/>
        </w:pBdr>
        <w:spacing w:after="0" w:line="240" w:lineRule="auto"/>
        <w:ind w:left="851" w:hanging="502"/>
        <w:jc w:val="both"/>
        <w:rPr>
          <w:rFonts w:ascii="Avenir Next LT Pro" w:hAnsi="Avenir Next LT Pro"/>
          <w:color w:val="000000"/>
          <w:sz w:val="23"/>
          <w:szCs w:val="23"/>
        </w:rPr>
      </w:pPr>
      <w:r w:rsidRPr="00931EA6">
        <w:rPr>
          <w:rFonts w:ascii="Avenir Next LT Pro" w:eastAsia="Avenir" w:hAnsi="Avenir Next LT Pro" w:cs="Avenir"/>
          <w:color w:val="000000"/>
          <w:sz w:val="23"/>
          <w:szCs w:val="23"/>
        </w:rPr>
        <w:t>Clausura de la sesión.</w:t>
      </w:r>
    </w:p>
    <w:p w14:paraId="2358C039" w14:textId="77777777" w:rsidR="00403D20" w:rsidRPr="00931EA6" w:rsidRDefault="00403D20" w:rsidP="001954CE">
      <w:pPr>
        <w:spacing w:after="0" w:line="240" w:lineRule="auto"/>
        <w:ind w:left="284"/>
        <w:jc w:val="both"/>
        <w:rPr>
          <w:rFonts w:ascii="Avenir Next LT Pro" w:hAnsi="Avenir Next LT Pro" w:cstheme="minorHAnsi"/>
          <w:sz w:val="23"/>
          <w:szCs w:val="23"/>
          <w:lang w:eastAsia="es-MX"/>
        </w:rPr>
      </w:pPr>
    </w:p>
    <w:p w14:paraId="484AE9DD" w14:textId="21B7AF90" w:rsidR="00C626A6" w:rsidRPr="00931EA6" w:rsidRDefault="009E5942" w:rsidP="0071436C">
      <w:pPr>
        <w:spacing w:after="0" w:line="240" w:lineRule="auto"/>
        <w:ind w:left="284"/>
        <w:jc w:val="both"/>
        <w:rPr>
          <w:rFonts w:ascii="Avenir Next LT Pro" w:hAnsi="Avenir Next LT Pro" w:cstheme="minorHAnsi"/>
          <w:sz w:val="23"/>
          <w:szCs w:val="23"/>
        </w:rPr>
      </w:pPr>
      <w:r w:rsidRPr="00931EA6">
        <w:rPr>
          <w:rFonts w:ascii="Avenir Next LT Pro" w:hAnsi="Avenir Next LT Pro" w:cstheme="minorHAnsi"/>
          <w:sz w:val="23"/>
          <w:szCs w:val="23"/>
        </w:rPr>
        <w:t>Una vez leído el orden del día por p</w:t>
      </w:r>
      <w:r w:rsidR="00C67EFF" w:rsidRPr="00931EA6">
        <w:rPr>
          <w:rFonts w:ascii="Avenir Next LT Pro" w:hAnsi="Avenir Next LT Pro" w:cstheme="minorHAnsi"/>
          <w:sz w:val="23"/>
          <w:szCs w:val="23"/>
        </w:rPr>
        <w:t xml:space="preserve">arte del </w:t>
      </w:r>
      <w:r w:rsidR="00D5490B" w:rsidRPr="00931EA6">
        <w:rPr>
          <w:rFonts w:ascii="Avenir Next LT Pro" w:hAnsi="Avenir Next LT Pro" w:cstheme="minorHAnsi"/>
          <w:sz w:val="23"/>
          <w:szCs w:val="23"/>
        </w:rPr>
        <w:t>Secretario Abogado. Evaristo Soto Contreras</w:t>
      </w:r>
      <w:r w:rsidRPr="00931EA6">
        <w:rPr>
          <w:rFonts w:ascii="Avenir Next LT Pro" w:hAnsi="Avenir Next LT Pro" w:cstheme="minorHAnsi"/>
          <w:sz w:val="23"/>
          <w:szCs w:val="23"/>
        </w:rPr>
        <w:t>, se inicia con el desahogo de los puntos respectivos en la presente sesión.</w:t>
      </w:r>
    </w:p>
    <w:p w14:paraId="50D2F865" w14:textId="77777777" w:rsidR="00DE1DA1" w:rsidRPr="00931EA6" w:rsidRDefault="00DE1DA1" w:rsidP="00090392">
      <w:pPr>
        <w:pStyle w:val="Sinespaciado"/>
        <w:rPr>
          <w:sz w:val="23"/>
          <w:szCs w:val="23"/>
        </w:rPr>
      </w:pPr>
    </w:p>
    <w:p w14:paraId="6EBDC042" w14:textId="65D33949" w:rsidR="00D41FC2" w:rsidRPr="00931EA6" w:rsidRDefault="009E5942" w:rsidP="0071436C">
      <w:pPr>
        <w:spacing w:line="240" w:lineRule="auto"/>
        <w:ind w:left="284"/>
        <w:jc w:val="both"/>
        <w:rPr>
          <w:rFonts w:ascii="Avenir Next LT Pro" w:hAnsi="Avenir Next LT Pro" w:cstheme="minorHAnsi"/>
          <w:sz w:val="23"/>
          <w:szCs w:val="23"/>
        </w:rPr>
      </w:pPr>
      <w:r w:rsidRPr="00931EA6">
        <w:rPr>
          <w:rFonts w:ascii="Bookman Old Style" w:hAnsi="Bookman Old Style" w:cstheme="minorHAnsi"/>
          <w:b/>
          <w:sz w:val="23"/>
          <w:szCs w:val="23"/>
        </w:rPr>
        <w:t>PRIMERO:</w:t>
      </w:r>
      <w:r w:rsidRPr="00931EA6">
        <w:rPr>
          <w:rFonts w:ascii="Avenir Next LT Pro" w:hAnsi="Avenir Next LT Pro" w:cstheme="minorHAnsi"/>
          <w:sz w:val="23"/>
          <w:szCs w:val="23"/>
        </w:rPr>
        <w:t xml:space="preserve"> </w:t>
      </w:r>
      <w:r w:rsidR="00D5490B" w:rsidRPr="00931EA6">
        <w:rPr>
          <w:rFonts w:ascii="Avenir Next LT Pro" w:hAnsi="Avenir Next LT Pro" w:cstheme="minorHAnsi"/>
          <w:sz w:val="23"/>
          <w:szCs w:val="23"/>
        </w:rPr>
        <w:t xml:space="preserve">El Presidente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7A4EFA" w:rsidRPr="00931EA6">
        <w:rPr>
          <w:rFonts w:ascii="Avenir Next LT Pro" w:hAnsi="Avenir Next LT Pro" w:cstheme="minorHAnsi"/>
          <w:sz w:val="23"/>
          <w:szCs w:val="23"/>
        </w:rPr>
        <w:t>10</w:t>
      </w:r>
      <w:r w:rsidR="00D5490B" w:rsidRPr="00931EA6">
        <w:rPr>
          <w:rFonts w:ascii="Avenir Next LT Pro" w:hAnsi="Avenir Next LT Pro" w:cstheme="minorHAnsi"/>
          <w:sz w:val="23"/>
          <w:szCs w:val="23"/>
        </w:rPr>
        <w:t xml:space="preserve"> de los </w:t>
      </w:r>
      <w:r w:rsidR="006B32FA" w:rsidRPr="00931EA6">
        <w:rPr>
          <w:rFonts w:ascii="Avenir Next LT Pro" w:hAnsi="Avenir Next LT Pro" w:cstheme="minorHAnsi"/>
          <w:sz w:val="23"/>
          <w:szCs w:val="23"/>
        </w:rPr>
        <w:t xml:space="preserve">11 </w:t>
      </w:r>
      <w:r w:rsidR="00D5490B" w:rsidRPr="00931EA6">
        <w:rPr>
          <w:rFonts w:ascii="Avenir Next LT Pro" w:hAnsi="Avenir Next LT Pro" w:cstheme="minorHAnsi"/>
          <w:sz w:val="23"/>
          <w:szCs w:val="23"/>
        </w:rPr>
        <w:t>ediles que conforman el H Ayuntamiento Constitucional de Tecalitlán Jalisco</w:t>
      </w:r>
      <w:r w:rsidR="006B32FA" w:rsidRPr="00931EA6">
        <w:rPr>
          <w:rFonts w:ascii="Avenir Next LT Pro" w:hAnsi="Avenir Next LT Pro" w:cstheme="minorHAnsi"/>
          <w:sz w:val="23"/>
          <w:szCs w:val="23"/>
        </w:rPr>
        <w:t xml:space="preserve">, contando con la ausencia justificada de la regidora </w:t>
      </w:r>
      <w:r w:rsidR="007A4EFA" w:rsidRPr="00931EA6">
        <w:rPr>
          <w:rFonts w:ascii="Avenir Next LT Pro" w:hAnsi="Avenir Next LT Pro" w:cstheme="minorHAnsi"/>
          <w:sz w:val="23"/>
          <w:szCs w:val="23"/>
        </w:rPr>
        <w:t>Rosa María Aguilar López.</w:t>
      </w:r>
    </w:p>
    <w:p w14:paraId="00859BDE" w14:textId="4DE30582" w:rsidR="00D41FC2" w:rsidRPr="00931EA6" w:rsidRDefault="009E5942" w:rsidP="0071436C">
      <w:pPr>
        <w:spacing w:line="240" w:lineRule="auto"/>
        <w:ind w:left="284"/>
        <w:jc w:val="both"/>
        <w:rPr>
          <w:rFonts w:ascii="Avenir Next LT Pro" w:hAnsi="Avenir Next LT Pro" w:cstheme="minorHAnsi"/>
          <w:sz w:val="23"/>
          <w:szCs w:val="23"/>
        </w:rPr>
      </w:pPr>
      <w:r w:rsidRPr="00931EA6">
        <w:rPr>
          <w:rFonts w:ascii="Bookman Old Style" w:hAnsi="Bookman Old Style" w:cstheme="minorHAnsi"/>
          <w:b/>
          <w:sz w:val="23"/>
          <w:szCs w:val="23"/>
        </w:rPr>
        <w:t>SEGUNDO:</w:t>
      </w:r>
      <w:r w:rsidRPr="00931EA6">
        <w:rPr>
          <w:rFonts w:ascii="Avenir Next LT Pro" w:hAnsi="Avenir Next LT Pro" w:cstheme="minorHAnsi"/>
          <w:sz w:val="23"/>
          <w:szCs w:val="23"/>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EC41C2" w:rsidRPr="00931EA6">
        <w:rPr>
          <w:rFonts w:ascii="Avenir Next LT Pro" w:hAnsi="Avenir Next LT Pro" w:cstheme="minorHAnsi"/>
          <w:sz w:val="23"/>
          <w:szCs w:val="23"/>
        </w:rPr>
        <w:t>Pública Municipal</w:t>
      </w:r>
      <w:r w:rsidRPr="00931EA6">
        <w:rPr>
          <w:rFonts w:ascii="Avenir Next LT Pro" w:hAnsi="Avenir Next LT Pro" w:cstheme="minorHAnsi"/>
          <w:sz w:val="23"/>
          <w:szCs w:val="23"/>
        </w:rPr>
        <w:t xml:space="preserve"> del Estado de Jalisco. </w:t>
      </w:r>
    </w:p>
    <w:p w14:paraId="20B938BD" w14:textId="7B3C04A5" w:rsidR="00D41FC2" w:rsidRDefault="009E5942" w:rsidP="0071436C">
      <w:pPr>
        <w:spacing w:line="240" w:lineRule="auto"/>
        <w:ind w:left="284"/>
        <w:jc w:val="both"/>
        <w:rPr>
          <w:rFonts w:ascii="Avenir Next LT Pro" w:hAnsi="Avenir Next LT Pro" w:cstheme="minorHAnsi"/>
          <w:sz w:val="23"/>
          <w:szCs w:val="23"/>
        </w:rPr>
      </w:pPr>
      <w:r w:rsidRPr="00931EA6">
        <w:rPr>
          <w:rFonts w:ascii="Bookman Old Style" w:hAnsi="Bookman Old Style" w:cstheme="minorHAnsi"/>
          <w:b/>
          <w:sz w:val="23"/>
          <w:szCs w:val="23"/>
        </w:rPr>
        <w:t>TERCERO</w:t>
      </w:r>
      <w:r w:rsidRPr="00931EA6">
        <w:rPr>
          <w:rFonts w:ascii="Bookman Old Style" w:hAnsi="Bookman Old Style" w:cstheme="minorHAnsi"/>
          <w:sz w:val="23"/>
          <w:szCs w:val="23"/>
        </w:rPr>
        <w:t>:</w:t>
      </w:r>
      <w:r w:rsidRPr="00931EA6">
        <w:rPr>
          <w:rFonts w:ascii="Avenir Next LT Pro" w:hAnsi="Avenir Next LT Pro" w:cstheme="minorHAnsi"/>
          <w:sz w:val="23"/>
          <w:szCs w:val="23"/>
        </w:rPr>
        <w:t xml:space="preserve"> </w:t>
      </w:r>
      <w:r w:rsidR="00C21B7B" w:rsidRPr="00931EA6">
        <w:rPr>
          <w:rFonts w:ascii="Avenir Next LT Pro" w:hAnsi="Avenir Next LT Pro" w:cstheme="minorHAnsi"/>
          <w:sz w:val="23"/>
          <w:szCs w:val="23"/>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28120" w14:textId="14B975B7" w:rsidR="00D41FC2" w:rsidRPr="00931EA6" w:rsidRDefault="009E5942" w:rsidP="0071436C">
      <w:pPr>
        <w:spacing w:line="240" w:lineRule="auto"/>
        <w:ind w:left="284"/>
        <w:jc w:val="both"/>
        <w:rPr>
          <w:rFonts w:ascii="Avenir Next LT Pro" w:hAnsi="Avenir Next LT Pro" w:cstheme="minorHAnsi"/>
          <w:sz w:val="23"/>
          <w:szCs w:val="23"/>
        </w:rPr>
      </w:pPr>
      <w:r w:rsidRPr="00931EA6">
        <w:rPr>
          <w:rFonts w:ascii="Bookman Old Style" w:hAnsi="Bookman Old Style" w:cstheme="minorHAnsi"/>
          <w:b/>
          <w:sz w:val="23"/>
          <w:szCs w:val="23"/>
        </w:rPr>
        <w:t>CUARTO</w:t>
      </w:r>
      <w:r w:rsidRPr="00931EA6">
        <w:rPr>
          <w:rFonts w:ascii="Bookman Old Style" w:hAnsi="Bookman Old Style" w:cstheme="minorHAnsi"/>
          <w:sz w:val="23"/>
          <w:szCs w:val="23"/>
        </w:rPr>
        <w:t>:</w:t>
      </w:r>
      <w:r w:rsidRPr="00931EA6">
        <w:rPr>
          <w:rFonts w:ascii="Avenir Next LT Pro" w:hAnsi="Avenir Next LT Pro" w:cstheme="minorHAnsi"/>
          <w:sz w:val="23"/>
          <w:szCs w:val="23"/>
        </w:rPr>
        <w:t xml:space="preserve"> Se solicita la dispensa la lectura del acta anterior por parte del Presidente Municipal, petición que fue aprobada por unanimid</w:t>
      </w:r>
      <w:r w:rsidR="009467CA" w:rsidRPr="00931EA6">
        <w:rPr>
          <w:rFonts w:ascii="Avenir Next LT Pro" w:hAnsi="Avenir Next LT Pro" w:cstheme="minorHAnsi"/>
          <w:sz w:val="23"/>
          <w:szCs w:val="23"/>
        </w:rPr>
        <w:t>ad de los regidores presentes en</w:t>
      </w:r>
      <w:r w:rsidRPr="00931EA6">
        <w:rPr>
          <w:rFonts w:ascii="Avenir Next LT Pro" w:hAnsi="Avenir Next LT Pro" w:cstheme="minorHAnsi"/>
          <w:sz w:val="23"/>
          <w:szCs w:val="23"/>
        </w:rPr>
        <w:t xml:space="preserve"> esta sesión.</w:t>
      </w:r>
    </w:p>
    <w:p w14:paraId="559EF3FB" w14:textId="07DA6224" w:rsidR="007A4EFA" w:rsidRPr="00931EA6" w:rsidRDefault="006D4942" w:rsidP="0071436C">
      <w:pPr>
        <w:spacing w:after="0" w:line="240" w:lineRule="auto"/>
        <w:ind w:left="284"/>
        <w:jc w:val="both"/>
        <w:rPr>
          <w:rFonts w:ascii="Avenir Next LT Pro" w:hAnsi="Avenir Next LT Pro" w:cstheme="minorHAnsi"/>
          <w:sz w:val="23"/>
          <w:szCs w:val="23"/>
          <w:lang w:eastAsia="es-MX"/>
        </w:rPr>
      </w:pPr>
      <w:r w:rsidRPr="00931EA6">
        <w:rPr>
          <w:rFonts w:ascii="Bookman Old Style" w:hAnsi="Bookman Old Style"/>
          <w:b/>
          <w:bCs/>
          <w:sz w:val="23"/>
          <w:szCs w:val="23"/>
        </w:rPr>
        <w:t>QUINTO</w:t>
      </w:r>
      <w:r w:rsidR="00090392" w:rsidRPr="00931EA6">
        <w:rPr>
          <w:rFonts w:ascii="Bookman Old Style" w:hAnsi="Bookman Old Style"/>
          <w:b/>
          <w:bCs/>
          <w:sz w:val="23"/>
          <w:szCs w:val="23"/>
        </w:rPr>
        <w:t>:</w:t>
      </w:r>
      <w:r w:rsidRPr="00931EA6">
        <w:rPr>
          <w:rFonts w:ascii="Avenir Next LT Pro" w:hAnsi="Avenir Next LT Pro"/>
          <w:sz w:val="23"/>
          <w:szCs w:val="23"/>
        </w:rPr>
        <w:t xml:space="preserve"> </w:t>
      </w:r>
      <w:r w:rsidR="006B32FA" w:rsidRPr="00931EA6">
        <w:rPr>
          <w:rFonts w:ascii="Avenir Next LT Pro" w:hAnsi="Avenir Next LT Pro"/>
          <w:sz w:val="23"/>
          <w:szCs w:val="23"/>
        </w:rPr>
        <w:t>En desahogo del siguiente punto del orden del día se</w:t>
      </w:r>
      <w:r w:rsidR="007A4EFA" w:rsidRPr="00931EA6">
        <w:rPr>
          <w:rFonts w:ascii="Avenir Next LT Pro" w:hAnsi="Avenir Next LT Pro"/>
          <w:sz w:val="23"/>
          <w:szCs w:val="23"/>
        </w:rPr>
        <w:t xml:space="preserve"> presenta para su</w:t>
      </w:r>
      <w:r w:rsidR="006B32FA" w:rsidRPr="00931EA6">
        <w:rPr>
          <w:rFonts w:ascii="Avenir Next LT Pro" w:hAnsi="Avenir Next LT Pro"/>
          <w:sz w:val="23"/>
          <w:szCs w:val="23"/>
        </w:rPr>
        <w:t xml:space="preserve"> </w:t>
      </w:r>
      <w:r w:rsidR="007A4EFA" w:rsidRPr="00931EA6">
        <w:rPr>
          <w:rFonts w:ascii="Avenir Next LT Pro" w:hAnsi="Avenir Next LT Pro"/>
          <w:sz w:val="23"/>
          <w:szCs w:val="23"/>
        </w:rPr>
        <w:t>a</w:t>
      </w:r>
      <w:r w:rsidR="00F0789B" w:rsidRPr="00931EA6">
        <w:rPr>
          <w:rFonts w:ascii="Avenir Next LT Pro" w:hAnsi="Avenir Next LT Pro"/>
          <w:sz w:val="23"/>
          <w:szCs w:val="23"/>
        </w:rPr>
        <w:t>nálisis</w:t>
      </w:r>
      <w:r w:rsidR="007A4EFA" w:rsidRPr="00931EA6">
        <w:rPr>
          <w:rFonts w:ascii="Avenir Next LT Pro" w:hAnsi="Avenir Next LT Pro"/>
          <w:sz w:val="23"/>
          <w:szCs w:val="23"/>
        </w:rPr>
        <w:t xml:space="preserve"> y en su</w:t>
      </w:r>
      <w:r w:rsidR="00F0789B" w:rsidRPr="00931EA6">
        <w:rPr>
          <w:rFonts w:ascii="Avenir Next LT Pro" w:hAnsi="Avenir Next LT Pro"/>
          <w:sz w:val="23"/>
          <w:szCs w:val="23"/>
        </w:rPr>
        <w:t xml:space="preserve"> </w:t>
      </w:r>
      <w:r w:rsidR="007A4EFA" w:rsidRPr="00931EA6">
        <w:rPr>
          <w:rFonts w:ascii="Avenir Next LT Pro" w:hAnsi="Avenir Next LT Pro" w:cstheme="minorHAnsi"/>
          <w:sz w:val="23"/>
          <w:szCs w:val="23"/>
          <w:lang w:eastAsia="es-MX"/>
        </w:rPr>
        <w:t>caso aprobación la propuesta de dictamen por la Comisión Edilicia de Justicia e Inspección por la cual se presenta la iniciativa de creación del Reglamento de Justicia Cívica para el Municipio de Tecalitlán</w:t>
      </w:r>
      <w:r w:rsidR="00090392" w:rsidRPr="00931EA6">
        <w:rPr>
          <w:rFonts w:ascii="Avenir Next LT Pro" w:hAnsi="Avenir Next LT Pro" w:cstheme="minorHAnsi"/>
          <w:sz w:val="23"/>
          <w:szCs w:val="23"/>
          <w:lang w:eastAsia="es-MX"/>
        </w:rPr>
        <w:t>,</w:t>
      </w:r>
      <w:r w:rsidR="007A4EFA" w:rsidRPr="00931EA6">
        <w:rPr>
          <w:rFonts w:ascii="Avenir Next LT Pro" w:hAnsi="Avenir Next LT Pro" w:cstheme="minorHAnsi"/>
          <w:sz w:val="23"/>
          <w:szCs w:val="23"/>
          <w:lang w:eastAsia="es-MX"/>
        </w:rPr>
        <w:t xml:space="preserve"> Jalisco.</w:t>
      </w:r>
    </w:p>
    <w:p w14:paraId="5E0F3202" w14:textId="77777777" w:rsidR="007A4EFA" w:rsidRPr="00931EA6" w:rsidRDefault="007A4EFA" w:rsidP="001954CE">
      <w:pPr>
        <w:spacing w:after="0" w:line="240" w:lineRule="auto"/>
        <w:ind w:left="284"/>
        <w:jc w:val="both"/>
        <w:rPr>
          <w:rFonts w:ascii="Avenir Next LT Pro" w:hAnsi="Avenir Next LT Pro" w:cstheme="minorHAnsi"/>
          <w:sz w:val="23"/>
          <w:szCs w:val="23"/>
          <w:lang w:eastAsia="es-MX"/>
        </w:rPr>
      </w:pPr>
    </w:p>
    <w:p w14:paraId="382BDD94" w14:textId="53195876" w:rsidR="007A4EFA" w:rsidRPr="00931EA6" w:rsidRDefault="007A4EFA" w:rsidP="00090392">
      <w:pPr>
        <w:spacing w:after="0" w:line="240" w:lineRule="auto"/>
        <w:ind w:left="284"/>
        <w:jc w:val="both"/>
        <w:rPr>
          <w:rFonts w:ascii="Avenir Next LT Pro" w:hAnsi="Avenir Next LT Pro" w:cstheme="minorHAnsi"/>
          <w:sz w:val="23"/>
          <w:szCs w:val="23"/>
          <w:lang w:eastAsia="es-MX"/>
        </w:rPr>
      </w:pPr>
      <w:r w:rsidRPr="00931EA6">
        <w:rPr>
          <w:rFonts w:ascii="Avenir Next LT Pro" w:hAnsi="Avenir Next LT Pro" w:cstheme="minorHAnsi"/>
          <w:sz w:val="23"/>
          <w:szCs w:val="23"/>
          <w:lang w:eastAsia="es-MX"/>
        </w:rPr>
        <w:t xml:space="preserve">En uso de la voz </w:t>
      </w:r>
      <w:r w:rsidRPr="00931EA6">
        <w:rPr>
          <w:rFonts w:ascii="Avenir Next LT Pro" w:hAnsi="Avenir Next LT Pro"/>
          <w:sz w:val="23"/>
          <w:szCs w:val="23"/>
        </w:rPr>
        <w:t>de la regidora y Presidenta de la Comisión antes referida la C. Martha Rosario Macias Palomera</w:t>
      </w:r>
      <w:r w:rsidRPr="00931EA6">
        <w:rPr>
          <w:rFonts w:ascii="Avenir Next LT Pro" w:hAnsi="Avenir Next LT Pro" w:cstheme="minorHAnsi"/>
          <w:sz w:val="23"/>
          <w:szCs w:val="23"/>
          <w:lang w:eastAsia="es-MX"/>
        </w:rPr>
        <w:t xml:space="preserve"> señaló que dicho ordenamiento tiene por objeto lo siguiente:</w:t>
      </w:r>
    </w:p>
    <w:p w14:paraId="0E63916B" w14:textId="77777777" w:rsidR="00CB7A5B" w:rsidRPr="00931EA6" w:rsidRDefault="00CB7A5B" w:rsidP="006A5D50">
      <w:pPr>
        <w:pStyle w:val="Sinespaciado"/>
        <w:rPr>
          <w:sz w:val="23"/>
          <w:szCs w:val="23"/>
        </w:rPr>
      </w:pPr>
    </w:p>
    <w:p w14:paraId="05E05B06" w14:textId="77777777" w:rsidR="007A4EFA" w:rsidRPr="00931EA6" w:rsidRDefault="007A4EFA" w:rsidP="006A5D50">
      <w:pPr>
        <w:pStyle w:val="Textoindependiente"/>
        <w:widowControl w:val="0"/>
        <w:numPr>
          <w:ilvl w:val="0"/>
          <w:numId w:val="4"/>
        </w:numPr>
        <w:autoSpaceDE w:val="0"/>
        <w:autoSpaceDN w:val="0"/>
        <w:spacing w:before="1" w:after="0"/>
        <w:ind w:left="993" w:right="214" w:hanging="567"/>
        <w:rPr>
          <w:rFonts w:ascii="Avenir Next LT Pro" w:hAnsi="Avenir Next LT Pro"/>
          <w:sz w:val="23"/>
          <w:szCs w:val="23"/>
        </w:rPr>
      </w:pPr>
      <w:r w:rsidRPr="00931EA6">
        <w:rPr>
          <w:rFonts w:ascii="Avenir Next LT Pro" w:hAnsi="Avenir Next LT Pro"/>
          <w:sz w:val="23"/>
          <w:szCs w:val="23"/>
        </w:rPr>
        <w:t>Establecer bases para la impartición y administración de la justicia cívica;</w:t>
      </w:r>
    </w:p>
    <w:p w14:paraId="0B10AA02" w14:textId="77777777" w:rsidR="007A4EFA" w:rsidRPr="00931EA6" w:rsidRDefault="007A4EFA" w:rsidP="006A5D50">
      <w:pPr>
        <w:pStyle w:val="Textoindependiente"/>
        <w:widowControl w:val="0"/>
        <w:numPr>
          <w:ilvl w:val="0"/>
          <w:numId w:val="4"/>
        </w:numPr>
        <w:autoSpaceDE w:val="0"/>
        <w:autoSpaceDN w:val="0"/>
        <w:spacing w:before="1" w:after="0"/>
        <w:ind w:left="993" w:right="214" w:hanging="567"/>
        <w:rPr>
          <w:rFonts w:ascii="Avenir Next LT Pro" w:hAnsi="Avenir Next LT Pro"/>
          <w:sz w:val="23"/>
          <w:szCs w:val="23"/>
        </w:rPr>
      </w:pPr>
      <w:r w:rsidRPr="00931EA6">
        <w:rPr>
          <w:rFonts w:ascii="Avenir Next LT Pro" w:hAnsi="Avenir Next LT Pro"/>
          <w:sz w:val="23"/>
          <w:szCs w:val="23"/>
        </w:rPr>
        <w:t>Salvaguardar la integridad y derechos de las personas, así como preservar la libertad, el orden y la paz públicos;</w:t>
      </w:r>
    </w:p>
    <w:p w14:paraId="1956C461" w14:textId="7D49BFDB" w:rsidR="007A4EFA" w:rsidRDefault="007A4EFA" w:rsidP="006A5D50">
      <w:pPr>
        <w:pStyle w:val="Textoindependiente"/>
        <w:widowControl w:val="0"/>
        <w:numPr>
          <w:ilvl w:val="0"/>
          <w:numId w:val="4"/>
        </w:numPr>
        <w:autoSpaceDE w:val="0"/>
        <w:autoSpaceDN w:val="0"/>
        <w:spacing w:before="1" w:after="0"/>
        <w:ind w:left="993" w:right="214" w:hanging="567"/>
        <w:rPr>
          <w:rFonts w:ascii="Avenir Next LT Pro" w:hAnsi="Avenir Next LT Pro"/>
          <w:sz w:val="23"/>
          <w:szCs w:val="23"/>
        </w:rPr>
      </w:pPr>
      <w:r w:rsidRPr="00931EA6">
        <w:rPr>
          <w:rFonts w:ascii="Avenir Next LT Pro" w:hAnsi="Avenir Next LT Pro"/>
          <w:sz w:val="23"/>
          <w:szCs w:val="23"/>
        </w:rPr>
        <w:t>Procurar una convivencia armónica entre las personas que se encuentran en el municipio, así como la prevención de conductas antisociales;</w:t>
      </w:r>
    </w:p>
    <w:p w14:paraId="11523284" w14:textId="1968B278" w:rsidR="00BD2C6B" w:rsidRDefault="00BD2C6B" w:rsidP="00BD2C6B">
      <w:pPr>
        <w:pStyle w:val="Textoindependiente"/>
        <w:widowControl w:val="0"/>
        <w:autoSpaceDE w:val="0"/>
        <w:autoSpaceDN w:val="0"/>
        <w:spacing w:before="1" w:after="0"/>
        <w:ind w:left="993" w:right="214"/>
        <w:rPr>
          <w:rFonts w:ascii="Avenir Next LT Pro" w:hAnsi="Avenir Next LT Pro"/>
          <w:sz w:val="23"/>
          <w:szCs w:val="23"/>
        </w:rPr>
      </w:pPr>
    </w:p>
    <w:p w14:paraId="60936821" w14:textId="77777777" w:rsidR="00BD2C6B" w:rsidRPr="00931EA6" w:rsidRDefault="00BD2C6B" w:rsidP="00BD2C6B">
      <w:pPr>
        <w:pStyle w:val="Textoindependiente"/>
        <w:widowControl w:val="0"/>
        <w:autoSpaceDE w:val="0"/>
        <w:autoSpaceDN w:val="0"/>
        <w:spacing w:before="1" w:after="0"/>
        <w:ind w:left="993" w:right="214"/>
        <w:rPr>
          <w:rFonts w:ascii="Avenir Next LT Pro" w:hAnsi="Avenir Next LT Pro"/>
          <w:sz w:val="23"/>
          <w:szCs w:val="23"/>
        </w:rPr>
      </w:pPr>
    </w:p>
    <w:p w14:paraId="30B872D0" w14:textId="77777777" w:rsidR="007A4EFA" w:rsidRPr="00931EA6" w:rsidRDefault="007A4EFA" w:rsidP="006A5D50">
      <w:pPr>
        <w:pStyle w:val="Textoindependiente"/>
        <w:widowControl w:val="0"/>
        <w:numPr>
          <w:ilvl w:val="0"/>
          <w:numId w:val="4"/>
        </w:numPr>
        <w:autoSpaceDE w:val="0"/>
        <w:autoSpaceDN w:val="0"/>
        <w:spacing w:before="1" w:after="0"/>
        <w:ind w:left="993" w:right="214" w:hanging="567"/>
        <w:rPr>
          <w:rFonts w:ascii="Avenir Next LT Pro" w:hAnsi="Avenir Next LT Pro"/>
          <w:sz w:val="23"/>
          <w:szCs w:val="23"/>
        </w:rPr>
      </w:pPr>
      <w:r w:rsidRPr="00931EA6">
        <w:rPr>
          <w:rFonts w:ascii="Avenir Next LT Pro" w:hAnsi="Avenir Next LT Pro"/>
          <w:sz w:val="23"/>
          <w:szCs w:val="23"/>
        </w:rPr>
        <w:t>Establecer las sanciones por acciones u omisiones que alteren el orden público y la tranquilidad de las personas en su convivencia social; así como, las motivadas por conductas discriminatorias;</w:t>
      </w:r>
    </w:p>
    <w:p w14:paraId="4A54E218" w14:textId="7A89A502" w:rsidR="00672722" w:rsidRPr="00090D0E" w:rsidRDefault="007A4EFA" w:rsidP="00DD7C47">
      <w:pPr>
        <w:pStyle w:val="Textoindependiente"/>
        <w:widowControl w:val="0"/>
        <w:numPr>
          <w:ilvl w:val="0"/>
          <w:numId w:val="4"/>
        </w:numPr>
        <w:autoSpaceDE w:val="0"/>
        <w:autoSpaceDN w:val="0"/>
        <w:spacing w:before="1" w:after="0"/>
        <w:ind w:left="993" w:right="214" w:hanging="567"/>
        <w:rPr>
          <w:rFonts w:ascii="Avenir Next LT Pro" w:hAnsi="Avenir Next LT Pro"/>
          <w:sz w:val="23"/>
          <w:szCs w:val="23"/>
        </w:rPr>
      </w:pPr>
      <w:r w:rsidRPr="00090D0E">
        <w:rPr>
          <w:rFonts w:ascii="Avenir Next LT Pro" w:hAnsi="Avenir Next LT Pro"/>
          <w:sz w:val="23"/>
          <w:szCs w:val="23"/>
        </w:rPr>
        <w:t xml:space="preserve">Implementar Métodos Alternos de Solución de Conflictos entre particulares; para garantizar la reparación de los daños causados por la comisión de conductas que constituyan infracciones de conformidad con el presente </w:t>
      </w:r>
      <w:r w:rsidRPr="00090D0E">
        <w:rPr>
          <w:rFonts w:ascii="Avenir Next LT Pro" w:hAnsi="Avenir Next LT Pro"/>
          <w:sz w:val="23"/>
          <w:szCs w:val="23"/>
        </w:rPr>
        <w:lastRenderedPageBreak/>
        <w:t>Reglamento;</w:t>
      </w:r>
    </w:p>
    <w:p w14:paraId="7D18BC7E" w14:textId="77777777" w:rsidR="007A4EFA" w:rsidRPr="00931EA6" w:rsidRDefault="007A4EFA" w:rsidP="006A5D50">
      <w:pPr>
        <w:pStyle w:val="Textoindependiente"/>
        <w:widowControl w:val="0"/>
        <w:numPr>
          <w:ilvl w:val="0"/>
          <w:numId w:val="4"/>
        </w:numPr>
        <w:autoSpaceDE w:val="0"/>
        <w:autoSpaceDN w:val="0"/>
        <w:spacing w:before="1" w:after="0"/>
        <w:ind w:left="993" w:right="214" w:hanging="567"/>
        <w:rPr>
          <w:rFonts w:ascii="Avenir Next LT Pro" w:hAnsi="Avenir Next LT Pro"/>
          <w:sz w:val="23"/>
          <w:szCs w:val="23"/>
        </w:rPr>
      </w:pPr>
      <w:r w:rsidRPr="00931EA6">
        <w:rPr>
          <w:rFonts w:ascii="Avenir Next LT Pro" w:hAnsi="Avenir Next LT Pro"/>
          <w:sz w:val="23"/>
          <w:szCs w:val="23"/>
        </w:rPr>
        <w:t>Fomentar una cultura de legalidad que favorezca la convivencia y participación social;</w:t>
      </w:r>
    </w:p>
    <w:p w14:paraId="39042CDA" w14:textId="77777777" w:rsidR="007A4EFA" w:rsidRPr="00931EA6" w:rsidRDefault="007A4EFA" w:rsidP="006A5D50">
      <w:pPr>
        <w:pStyle w:val="Textoindependiente"/>
        <w:widowControl w:val="0"/>
        <w:numPr>
          <w:ilvl w:val="0"/>
          <w:numId w:val="4"/>
        </w:numPr>
        <w:autoSpaceDE w:val="0"/>
        <w:autoSpaceDN w:val="0"/>
        <w:spacing w:before="1" w:after="0"/>
        <w:ind w:left="993" w:right="214" w:hanging="567"/>
        <w:rPr>
          <w:rFonts w:ascii="Avenir Next LT Pro" w:hAnsi="Avenir Next LT Pro"/>
          <w:sz w:val="23"/>
          <w:szCs w:val="23"/>
        </w:rPr>
      </w:pPr>
      <w:r w:rsidRPr="00931EA6">
        <w:rPr>
          <w:rFonts w:ascii="Avenir Next LT Pro" w:hAnsi="Avenir Next LT Pro"/>
          <w:sz w:val="23"/>
          <w:szCs w:val="23"/>
        </w:rPr>
        <w:t>Establecer mecanismos de coordinación entre las autoridades encargadas de preservar el orden y la tranquilidad en el municipio; y</w:t>
      </w:r>
    </w:p>
    <w:p w14:paraId="7039836E" w14:textId="77777777" w:rsidR="007A4EFA" w:rsidRPr="00931EA6" w:rsidRDefault="007A4EFA" w:rsidP="006A5D50">
      <w:pPr>
        <w:pStyle w:val="Textoindependiente"/>
        <w:widowControl w:val="0"/>
        <w:numPr>
          <w:ilvl w:val="0"/>
          <w:numId w:val="4"/>
        </w:numPr>
        <w:autoSpaceDE w:val="0"/>
        <w:autoSpaceDN w:val="0"/>
        <w:spacing w:before="1" w:after="0"/>
        <w:ind w:left="993" w:right="214" w:hanging="567"/>
        <w:rPr>
          <w:rFonts w:ascii="Avenir Next LT Pro" w:hAnsi="Avenir Next LT Pro"/>
          <w:sz w:val="23"/>
          <w:szCs w:val="23"/>
        </w:rPr>
      </w:pPr>
      <w:r w:rsidRPr="00931EA6">
        <w:rPr>
          <w:rFonts w:ascii="Avenir Next LT Pro" w:hAnsi="Avenir Next LT Pro"/>
          <w:sz w:val="23"/>
          <w:szCs w:val="23"/>
        </w:rPr>
        <w:t>Establecer los mecanismos para la imposición de sanciones que deriven de conductas que constituyan infracciones administrativas de competencia municipal, así como los procedimientos para su aplicación e impugnación.</w:t>
      </w:r>
    </w:p>
    <w:p w14:paraId="697403CD" w14:textId="77777777" w:rsidR="007A4EFA" w:rsidRPr="00931EA6" w:rsidRDefault="007A4EFA" w:rsidP="006A5D50">
      <w:pPr>
        <w:pStyle w:val="Textoindependiente"/>
        <w:widowControl w:val="0"/>
        <w:numPr>
          <w:ilvl w:val="0"/>
          <w:numId w:val="4"/>
        </w:numPr>
        <w:autoSpaceDE w:val="0"/>
        <w:autoSpaceDN w:val="0"/>
        <w:spacing w:before="1" w:after="0"/>
        <w:ind w:left="993" w:right="214" w:hanging="567"/>
        <w:rPr>
          <w:rFonts w:ascii="Avenir Next LT Pro" w:hAnsi="Avenir Next LT Pro"/>
          <w:sz w:val="23"/>
          <w:szCs w:val="23"/>
        </w:rPr>
      </w:pPr>
      <w:r w:rsidRPr="00931EA6">
        <w:rPr>
          <w:rFonts w:ascii="Avenir Next LT Pro" w:hAnsi="Avenir Next LT Pro"/>
          <w:sz w:val="23"/>
          <w:szCs w:val="23"/>
        </w:rPr>
        <w:t>Establecer las obligaciones de las autoridades encargadas de preservar el orden y la tranquilidad de los espacios públicos;</w:t>
      </w:r>
    </w:p>
    <w:p w14:paraId="02029B70" w14:textId="22C2BE98" w:rsidR="00EE0989" w:rsidRPr="00931EA6" w:rsidRDefault="00EE0989" w:rsidP="001954CE">
      <w:pPr>
        <w:pBdr>
          <w:top w:val="nil"/>
          <w:left w:val="nil"/>
          <w:bottom w:val="nil"/>
          <w:right w:val="nil"/>
          <w:between w:val="nil"/>
        </w:pBdr>
        <w:spacing w:after="0" w:line="240" w:lineRule="auto"/>
        <w:ind w:left="284"/>
        <w:jc w:val="both"/>
        <w:rPr>
          <w:rFonts w:ascii="Avenir Next LT Pro" w:hAnsi="Avenir Next LT Pro"/>
          <w:sz w:val="23"/>
          <w:szCs w:val="23"/>
        </w:rPr>
      </w:pPr>
    </w:p>
    <w:p w14:paraId="2C78AF86" w14:textId="3E0B456C" w:rsidR="00626B21" w:rsidRPr="00931EA6" w:rsidRDefault="00626B21" w:rsidP="006A5D50">
      <w:pPr>
        <w:spacing w:after="0" w:line="240" w:lineRule="auto"/>
        <w:ind w:left="284"/>
        <w:jc w:val="both"/>
        <w:rPr>
          <w:rFonts w:ascii="Avenir Next LT Pro" w:hAnsi="Avenir Next LT Pro" w:cstheme="minorHAnsi"/>
          <w:sz w:val="23"/>
          <w:szCs w:val="23"/>
          <w:lang w:eastAsia="es-MX"/>
        </w:rPr>
      </w:pPr>
      <w:r w:rsidRPr="00931EA6">
        <w:rPr>
          <w:rFonts w:ascii="Avenir Next LT Pro" w:hAnsi="Avenir Next LT Pro" w:cstheme="minorHAnsi"/>
          <w:sz w:val="23"/>
          <w:szCs w:val="23"/>
          <w:lang w:eastAsia="es-MX"/>
        </w:rPr>
        <w:t xml:space="preserve">Una vez agotada la exposición de motivos y al no haber intervenciones por parte de los ediles, se somete el presente punto de acuerdo para votación, mismo que resulta aprobado por </w:t>
      </w:r>
      <w:r w:rsidR="00E17BA5" w:rsidRPr="00931EA6">
        <w:rPr>
          <w:rFonts w:ascii="Avenir Next LT Pro" w:hAnsi="Avenir Next LT Pro" w:cstheme="minorHAnsi"/>
          <w:sz w:val="23"/>
          <w:szCs w:val="23"/>
          <w:lang w:eastAsia="es-MX"/>
        </w:rPr>
        <w:t>unanimidad</w:t>
      </w:r>
      <w:r w:rsidR="00BA5251" w:rsidRPr="00931EA6">
        <w:rPr>
          <w:rFonts w:ascii="Avenir Next LT Pro" w:hAnsi="Avenir Next LT Pro" w:cstheme="minorHAnsi"/>
          <w:sz w:val="23"/>
          <w:szCs w:val="23"/>
          <w:lang w:eastAsia="es-MX"/>
        </w:rPr>
        <w:t>.</w:t>
      </w:r>
    </w:p>
    <w:p w14:paraId="63A703CD" w14:textId="77777777" w:rsidR="004436A3" w:rsidRPr="00931EA6" w:rsidRDefault="004436A3" w:rsidP="001954CE">
      <w:pPr>
        <w:suppressAutoHyphens/>
        <w:autoSpaceDN w:val="0"/>
        <w:spacing w:after="0" w:line="240" w:lineRule="auto"/>
        <w:ind w:left="284"/>
        <w:jc w:val="both"/>
        <w:textAlignment w:val="baseline"/>
        <w:rPr>
          <w:rFonts w:ascii="Avenir Next LT Pro" w:hAnsi="Avenir Next LT Pro" w:cstheme="minorHAnsi"/>
          <w:sz w:val="23"/>
          <w:szCs w:val="23"/>
          <w:lang w:eastAsia="es-MX"/>
        </w:rPr>
      </w:pPr>
    </w:p>
    <w:p w14:paraId="2228C926" w14:textId="33F8E046" w:rsidR="007C53BA" w:rsidRPr="00931EA6" w:rsidRDefault="0025194C" w:rsidP="006A5D50">
      <w:pPr>
        <w:autoSpaceDN w:val="0"/>
        <w:spacing w:after="0" w:line="240" w:lineRule="auto"/>
        <w:ind w:left="284"/>
        <w:jc w:val="both"/>
        <w:rPr>
          <w:rFonts w:ascii="Avenir Next LT Pro" w:hAnsi="Avenir Next LT Pro" w:cs="Calibri"/>
          <w:sz w:val="23"/>
          <w:szCs w:val="23"/>
          <w:lang w:eastAsia="es-MX"/>
        </w:rPr>
      </w:pPr>
      <w:r w:rsidRPr="00931EA6">
        <w:rPr>
          <w:rFonts w:ascii="Bookman Old Style" w:hAnsi="Bookman Old Style" w:cstheme="minorHAnsi"/>
          <w:b/>
          <w:bCs/>
          <w:sz w:val="23"/>
          <w:szCs w:val="23"/>
          <w:lang w:eastAsia="es-MX"/>
        </w:rPr>
        <w:t>SÉ</w:t>
      </w:r>
      <w:r w:rsidR="001A3F6D" w:rsidRPr="00931EA6">
        <w:rPr>
          <w:rFonts w:ascii="Bookman Old Style" w:hAnsi="Bookman Old Style" w:cstheme="minorHAnsi"/>
          <w:b/>
          <w:bCs/>
          <w:sz w:val="23"/>
          <w:szCs w:val="23"/>
          <w:lang w:eastAsia="es-MX"/>
        </w:rPr>
        <w:t>XTO</w:t>
      </w:r>
      <w:r w:rsidRPr="00931EA6">
        <w:rPr>
          <w:rFonts w:ascii="Bookman Old Style" w:hAnsi="Bookman Old Style" w:cstheme="minorHAnsi"/>
          <w:sz w:val="23"/>
          <w:szCs w:val="23"/>
          <w:lang w:eastAsia="es-MX"/>
        </w:rPr>
        <w:t>:</w:t>
      </w:r>
      <w:r w:rsidRPr="00931EA6">
        <w:rPr>
          <w:rFonts w:ascii="Avenir Next LT Pro" w:hAnsi="Avenir Next LT Pro" w:cstheme="minorHAnsi"/>
          <w:sz w:val="23"/>
          <w:szCs w:val="23"/>
          <w:lang w:eastAsia="es-MX"/>
        </w:rPr>
        <w:t xml:space="preserve"> </w:t>
      </w:r>
      <w:r w:rsidR="004436A3" w:rsidRPr="00931EA6">
        <w:rPr>
          <w:rFonts w:ascii="Avenir Next LT Pro" w:hAnsi="Avenir Next LT Pro" w:cstheme="minorHAnsi"/>
          <w:sz w:val="23"/>
          <w:szCs w:val="23"/>
          <w:lang w:eastAsia="es-MX"/>
        </w:rPr>
        <w:t>Continuando con el orden del día se presenta para su</w:t>
      </w:r>
      <w:r w:rsidR="001300BF" w:rsidRPr="00931EA6">
        <w:rPr>
          <w:rFonts w:ascii="Avenir Next LT Pro" w:hAnsi="Avenir Next LT Pro" w:cstheme="minorHAnsi"/>
          <w:sz w:val="23"/>
          <w:szCs w:val="23"/>
          <w:lang w:eastAsia="es-MX"/>
        </w:rPr>
        <w:t xml:space="preserve"> análisis</w:t>
      </w:r>
      <w:r w:rsidR="004436A3" w:rsidRPr="00931EA6">
        <w:rPr>
          <w:rFonts w:ascii="Avenir Next LT Pro" w:hAnsi="Avenir Next LT Pro" w:cstheme="minorHAnsi"/>
          <w:sz w:val="23"/>
          <w:szCs w:val="23"/>
          <w:lang w:eastAsia="es-MX"/>
        </w:rPr>
        <w:t xml:space="preserve"> </w:t>
      </w:r>
      <w:r w:rsidR="007C53BA" w:rsidRPr="00931EA6">
        <w:rPr>
          <w:rFonts w:ascii="Avenir Next LT Pro" w:hAnsi="Avenir Next LT Pro" w:cs="Calibri"/>
          <w:sz w:val="23"/>
          <w:szCs w:val="23"/>
          <w:lang w:eastAsia="es-MX"/>
        </w:rPr>
        <w:t>y en su caso autorización para efectuar la compra de dos mil árboles por la cantidad de hasta $120,000.00 (Cien Veinte Mil Pesos 00/100 M.N</w:t>
      </w:r>
      <w:r w:rsidR="00090392" w:rsidRPr="00931EA6">
        <w:rPr>
          <w:rFonts w:ascii="Avenir Next LT Pro" w:hAnsi="Avenir Next LT Pro" w:cs="Calibri"/>
          <w:sz w:val="23"/>
          <w:szCs w:val="23"/>
          <w:lang w:eastAsia="es-MX"/>
        </w:rPr>
        <w:t>.</w:t>
      </w:r>
      <w:r w:rsidR="007C53BA" w:rsidRPr="00931EA6">
        <w:rPr>
          <w:rFonts w:ascii="Avenir Next LT Pro" w:hAnsi="Avenir Next LT Pro" w:cs="Calibri"/>
          <w:sz w:val="23"/>
          <w:szCs w:val="23"/>
          <w:lang w:eastAsia="es-MX"/>
        </w:rPr>
        <w:t>) en virtud de la campaña de reforestación relativa al Día Mundial del Medio Ambiente.</w:t>
      </w:r>
    </w:p>
    <w:p w14:paraId="7008566F" w14:textId="0AE8CED9" w:rsidR="007C53BA" w:rsidRPr="00931EA6" w:rsidRDefault="007C53BA" w:rsidP="001954CE">
      <w:pPr>
        <w:autoSpaceDN w:val="0"/>
        <w:spacing w:after="0" w:line="240" w:lineRule="auto"/>
        <w:ind w:left="284"/>
        <w:jc w:val="both"/>
        <w:rPr>
          <w:rFonts w:ascii="Avenir Next LT Pro" w:hAnsi="Avenir Next LT Pro" w:cs="Calibri"/>
          <w:sz w:val="23"/>
          <w:szCs w:val="23"/>
          <w:lang w:eastAsia="es-MX"/>
        </w:rPr>
      </w:pPr>
    </w:p>
    <w:p w14:paraId="20540B50" w14:textId="38C36F76" w:rsidR="007C53BA" w:rsidRPr="00931EA6" w:rsidRDefault="007C53BA" w:rsidP="006A5D50">
      <w:pPr>
        <w:autoSpaceDN w:val="0"/>
        <w:spacing w:after="0" w:line="240" w:lineRule="auto"/>
        <w:ind w:left="284"/>
        <w:jc w:val="both"/>
        <w:rPr>
          <w:rFonts w:ascii="Avenir Next LT Pro" w:hAnsi="Avenir Next LT Pro" w:cs="Calibri"/>
          <w:sz w:val="23"/>
          <w:szCs w:val="23"/>
          <w:lang w:eastAsia="es-MX"/>
        </w:rPr>
      </w:pPr>
      <w:r w:rsidRPr="00931EA6">
        <w:rPr>
          <w:rFonts w:ascii="Avenir Next LT Pro" w:hAnsi="Avenir Next LT Pro" w:cs="Calibri"/>
          <w:sz w:val="23"/>
          <w:szCs w:val="23"/>
          <w:lang w:eastAsia="es-MX"/>
        </w:rPr>
        <w:t xml:space="preserve">En uso de la voz de la regidora C. Anabel González Magaña, señaló la importancia sobre invertir y fomentar acciones tendientes a favor del medio ambiente, </w:t>
      </w:r>
      <w:r w:rsidR="00CC01F0" w:rsidRPr="00931EA6">
        <w:rPr>
          <w:rFonts w:ascii="Avenir Next LT Pro" w:hAnsi="Avenir Next LT Pro" w:cs="Calibri"/>
          <w:sz w:val="23"/>
          <w:szCs w:val="23"/>
          <w:lang w:eastAsia="es-MX"/>
        </w:rPr>
        <w:t>para lo cual mediante su comisión edilicia de ecología se sigue trabajando para tal efecto.</w:t>
      </w:r>
    </w:p>
    <w:p w14:paraId="3C97E4C6" w14:textId="2A3050C7" w:rsidR="00CC01F0" w:rsidRPr="00931EA6" w:rsidRDefault="00CC01F0" w:rsidP="001954CE">
      <w:pPr>
        <w:autoSpaceDN w:val="0"/>
        <w:spacing w:after="0" w:line="240" w:lineRule="auto"/>
        <w:ind w:left="284"/>
        <w:jc w:val="both"/>
        <w:rPr>
          <w:rFonts w:ascii="Avenir Next LT Pro" w:hAnsi="Avenir Next LT Pro" w:cs="Calibri"/>
          <w:sz w:val="23"/>
          <w:szCs w:val="23"/>
          <w:lang w:eastAsia="es-MX"/>
        </w:rPr>
      </w:pPr>
    </w:p>
    <w:p w14:paraId="1A97BBC3" w14:textId="08FC7203" w:rsidR="00CC01F0" w:rsidRPr="00931EA6" w:rsidRDefault="00CC01F0" w:rsidP="001954CE">
      <w:pPr>
        <w:autoSpaceDN w:val="0"/>
        <w:spacing w:after="0" w:line="240" w:lineRule="auto"/>
        <w:ind w:left="284"/>
        <w:jc w:val="both"/>
        <w:rPr>
          <w:rFonts w:ascii="Avenir Next LT Pro" w:hAnsi="Avenir Next LT Pro" w:cs="Calibri"/>
          <w:sz w:val="23"/>
          <w:szCs w:val="23"/>
          <w:lang w:eastAsia="es-MX"/>
        </w:rPr>
      </w:pPr>
      <w:r w:rsidRPr="00931EA6">
        <w:rPr>
          <w:rFonts w:ascii="Avenir Next LT Pro" w:hAnsi="Avenir Next LT Pro" w:cs="Calibri"/>
          <w:sz w:val="23"/>
          <w:szCs w:val="23"/>
          <w:lang w:eastAsia="es-MX"/>
        </w:rPr>
        <w:t xml:space="preserve">En uso de la voz del Presidente Municipal, C. Martín Larios García, manifestó ser un promotor del medio ambiente y para constancia de ello hace mención de las </w:t>
      </w:r>
      <w:r w:rsidR="00076494" w:rsidRPr="00931EA6">
        <w:rPr>
          <w:rFonts w:ascii="Avenir Next LT Pro" w:hAnsi="Avenir Next LT Pro" w:cs="Calibri"/>
          <w:sz w:val="23"/>
          <w:szCs w:val="23"/>
          <w:lang w:eastAsia="es-MX"/>
        </w:rPr>
        <w:t>múltiples</w:t>
      </w:r>
      <w:r w:rsidRPr="00931EA6">
        <w:rPr>
          <w:rFonts w:ascii="Avenir Next LT Pro" w:hAnsi="Avenir Next LT Pro" w:cs="Calibri"/>
          <w:sz w:val="23"/>
          <w:szCs w:val="23"/>
          <w:lang w:eastAsia="es-MX"/>
        </w:rPr>
        <w:t xml:space="preserve"> acciones que se han realizado durante su gestión a favor de ello, como por ejemplo la donación a la ciudadanía de cinco mil </w:t>
      </w:r>
      <w:r w:rsidR="00076494" w:rsidRPr="00931EA6">
        <w:rPr>
          <w:rFonts w:ascii="Avenir Next LT Pro" w:hAnsi="Avenir Next LT Pro" w:cs="Calibri"/>
          <w:sz w:val="23"/>
          <w:szCs w:val="23"/>
          <w:lang w:eastAsia="es-MX"/>
        </w:rPr>
        <w:t>árboles en años anteriores</w:t>
      </w:r>
      <w:r w:rsidRPr="00931EA6">
        <w:rPr>
          <w:rFonts w:ascii="Avenir Next LT Pro" w:hAnsi="Avenir Next LT Pro" w:cs="Calibri"/>
          <w:sz w:val="23"/>
          <w:szCs w:val="23"/>
          <w:lang w:eastAsia="es-MX"/>
        </w:rPr>
        <w:t xml:space="preserve">, </w:t>
      </w:r>
      <w:r w:rsidR="00076494" w:rsidRPr="00931EA6">
        <w:rPr>
          <w:rFonts w:ascii="Avenir Next LT Pro" w:hAnsi="Avenir Next LT Pro" w:cs="Calibri"/>
          <w:sz w:val="23"/>
          <w:szCs w:val="23"/>
          <w:lang w:eastAsia="es-MX"/>
        </w:rPr>
        <w:t>así</w:t>
      </w:r>
      <w:r w:rsidRPr="00931EA6">
        <w:rPr>
          <w:rFonts w:ascii="Avenir Next LT Pro" w:hAnsi="Avenir Next LT Pro" w:cs="Calibri"/>
          <w:sz w:val="23"/>
          <w:szCs w:val="23"/>
          <w:lang w:eastAsia="es-MX"/>
        </w:rPr>
        <w:t xml:space="preserve"> como la </w:t>
      </w:r>
      <w:r w:rsidR="00076494" w:rsidRPr="00931EA6">
        <w:rPr>
          <w:rFonts w:ascii="Avenir Next LT Pro" w:hAnsi="Avenir Next LT Pro" w:cs="Calibri"/>
          <w:sz w:val="23"/>
          <w:szCs w:val="23"/>
          <w:lang w:eastAsia="es-MX"/>
        </w:rPr>
        <w:t>creación</w:t>
      </w:r>
      <w:r w:rsidRPr="00931EA6">
        <w:rPr>
          <w:rFonts w:ascii="Avenir Next LT Pro" w:hAnsi="Avenir Next LT Pro" w:cs="Calibri"/>
          <w:sz w:val="23"/>
          <w:szCs w:val="23"/>
          <w:lang w:eastAsia="es-MX"/>
        </w:rPr>
        <w:t xml:space="preserve"> de un vivero propio para apoyar a las instancias educativas para llevar a cabo </w:t>
      </w:r>
      <w:r w:rsidR="00076494" w:rsidRPr="00931EA6">
        <w:rPr>
          <w:rFonts w:ascii="Avenir Next LT Pro" w:hAnsi="Avenir Next LT Pro" w:cs="Calibri"/>
          <w:sz w:val="23"/>
          <w:szCs w:val="23"/>
          <w:lang w:eastAsia="es-MX"/>
        </w:rPr>
        <w:t>reforestaciones</w:t>
      </w:r>
      <w:r w:rsidRPr="00931EA6">
        <w:rPr>
          <w:rFonts w:ascii="Avenir Next LT Pro" w:hAnsi="Avenir Next LT Pro" w:cs="Calibri"/>
          <w:sz w:val="23"/>
          <w:szCs w:val="23"/>
          <w:lang w:eastAsia="es-MX"/>
        </w:rPr>
        <w:t xml:space="preserve"> entre muchas </w:t>
      </w:r>
      <w:r w:rsidR="00076494" w:rsidRPr="00931EA6">
        <w:rPr>
          <w:rFonts w:ascii="Avenir Next LT Pro" w:hAnsi="Avenir Next LT Pro" w:cs="Calibri"/>
          <w:sz w:val="23"/>
          <w:szCs w:val="23"/>
          <w:lang w:eastAsia="es-MX"/>
        </w:rPr>
        <w:t>más</w:t>
      </w:r>
      <w:r w:rsidRPr="00931EA6">
        <w:rPr>
          <w:rFonts w:ascii="Avenir Next LT Pro" w:hAnsi="Avenir Next LT Pro" w:cs="Calibri"/>
          <w:sz w:val="23"/>
          <w:szCs w:val="23"/>
          <w:lang w:eastAsia="es-MX"/>
        </w:rPr>
        <w:t xml:space="preserve">, no obstante resaltó que para esta ocasión se tiene planteado se realice mediante una </w:t>
      </w:r>
      <w:r w:rsidR="00076494" w:rsidRPr="00931EA6">
        <w:rPr>
          <w:rFonts w:ascii="Avenir Next LT Pro" w:hAnsi="Avenir Next LT Pro" w:cs="Calibri"/>
          <w:sz w:val="23"/>
          <w:szCs w:val="23"/>
          <w:lang w:eastAsia="es-MX"/>
        </w:rPr>
        <w:t>campaña</w:t>
      </w:r>
      <w:r w:rsidRPr="00931EA6">
        <w:rPr>
          <w:rFonts w:ascii="Avenir Next LT Pro" w:hAnsi="Avenir Next LT Pro" w:cs="Calibri"/>
          <w:sz w:val="23"/>
          <w:szCs w:val="23"/>
          <w:lang w:eastAsia="es-MX"/>
        </w:rPr>
        <w:t xml:space="preserve"> debidamente programada y sobre todo con la intervención de los comités de barrios para que a través de estos sean con quienes se mantenga una </w:t>
      </w:r>
      <w:r w:rsidR="00076494" w:rsidRPr="00931EA6">
        <w:rPr>
          <w:rFonts w:ascii="Avenir Next LT Pro" w:hAnsi="Avenir Next LT Pro" w:cs="Calibri"/>
          <w:sz w:val="23"/>
          <w:szCs w:val="23"/>
          <w:lang w:eastAsia="es-MX"/>
        </w:rPr>
        <w:t>comunicación</w:t>
      </w:r>
      <w:r w:rsidRPr="00931EA6">
        <w:rPr>
          <w:rFonts w:ascii="Avenir Next LT Pro" w:hAnsi="Avenir Next LT Pro" w:cs="Calibri"/>
          <w:sz w:val="23"/>
          <w:szCs w:val="23"/>
          <w:lang w:eastAsia="es-MX"/>
        </w:rPr>
        <w:t xml:space="preserve"> constante para velar por el cabal </w:t>
      </w:r>
      <w:r w:rsidR="00076494" w:rsidRPr="00931EA6">
        <w:rPr>
          <w:rFonts w:ascii="Avenir Next LT Pro" w:hAnsi="Avenir Next LT Pro" w:cs="Calibri"/>
          <w:sz w:val="23"/>
          <w:szCs w:val="23"/>
          <w:lang w:eastAsia="es-MX"/>
        </w:rPr>
        <w:t>seguimiento de cada uno de los árboles.</w:t>
      </w:r>
    </w:p>
    <w:p w14:paraId="516B42A6" w14:textId="77777777" w:rsidR="007C53BA" w:rsidRPr="00931EA6" w:rsidRDefault="007C53BA" w:rsidP="006A5D50">
      <w:pPr>
        <w:pStyle w:val="Sinespaciado"/>
        <w:rPr>
          <w:sz w:val="23"/>
          <w:szCs w:val="23"/>
          <w:lang w:eastAsia="es-MX"/>
        </w:rPr>
      </w:pPr>
    </w:p>
    <w:p w14:paraId="4B1D31ED" w14:textId="610A07AC" w:rsidR="004436A3" w:rsidRPr="00931EA6" w:rsidRDefault="00782560" w:rsidP="001954CE">
      <w:pPr>
        <w:pBdr>
          <w:top w:val="nil"/>
          <w:left w:val="nil"/>
          <w:bottom w:val="nil"/>
          <w:right w:val="nil"/>
          <w:between w:val="nil"/>
        </w:pBdr>
        <w:spacing w:after="0" w:line="240" w:lineRule="auto"/>
        <w:ind w:left="284"/>
        <w:jc w:val="both"/>
        <w:rPr>
          <w:rFonts w:ascii="Avenir Next LT Pro" w:hAnsi="Avenir Next LT Pro" w:cstheme="minorHAnsi"/>
          <w:sz w:val="23"/>
          <w:szCs w:val="23"/>
          <w:lang w:eastAsia="es-MX"/>
        </w:rPr>
      </w:pPr>
      <w:r w:rsidRPr="00931EA6">
        <w:rPr>
          <w:rFonts w:ascii="Avenir Next LT Pro" w:hAnsi="Avenir Next LT Pro" w:cstheme="minorHAnsi"/>
          <w:sz w:val="23"/>
          <w:szCs w:val="23"/>
          <w:lang w:eastAsia="es-MX"/>
        </w:rPr>
        <w:t xml:space="preserve">Una vez agotada la exposición de motivos y </w:t>
      </w:r>
      <w:r w:rsidR="00076494" w:rsidRPr="00931EA6">
        <w:rPr>
          <w:rFonts w:ascii="Avenir Next LT Pro" w:hAnsi="Avenir Next LT Pro" w:cstheme="minorHAnsi"/>
          <w:sz w:val="23"/>
          <w:szCs w:val="23"/>
          <w:lang w:eastAsia="es-MX"/>
        </w:rPr>
        <w:t xml:space="preserve">escuchadas las múltiples aportaciones </w:t>
      </w:r>
      <w:r w:rsidR="0087378D" w:rsidRPr="00931EA6">
        <w:rPr>
          <w:rFonts w:ascii="Avenir Next LT Pro" w:hAnsi="Avenir Next LT Pro" w:cstheme="minorHAnsi"/>
          <w:sz w:val="23"/>
          <w:szCs w:val="23"/>
          <w:lang w:eastAsia="es-MX"/>
        </w:rPr>
        <w:t>por parte</w:t>
      </w:r>
      <w:r w:rsidRPr="00931EA6">
        <w:rPr>
          <w:rFonts w:ascii="Avenir Next LT Pro" w:hAnsi="Avenir Next LT Pro" w:cstheme="minorHAnsi"/>
          <w:sz w:val="23"/>
          <w:szCs w:val="23"/>
          <w:lang w:eastAsia="es-MX"/>
        </w:rPr>
        <w:t xml:space="preserve"> de los ediles</w:t>
      </w:r>
      <w:r w:rsidR="00076494" w:rsidRPr="00931EA6">
        <w:rPr>
          <w:rFonts w:ascii="Avenir Next LT Pro" w:hAnsi="Avenir Next LT Pro" w:cstheme="minorHAnsi"/>
          <w:sz w:val="23"/>
          <w:szCs w:val="23"/>
          <w:lang w:eastAsia="es-MX"/>
        </w:rPr>
        <w:t xml:space="preserve"> a favor de la referida propuesta</w:t>
      </w:r>
      <w:r w:rsidRPr="00931EA6">
        <w:rPr>
          <w:rFonts w:ascii="Avenir Next LT Pro" w:hAnsi="Avenir Next LT Pro" w:cstheme="minorHAnsi"/>
          <w:sz w:val="23"/>
          <w:szCs w:val="23"/>
          <w:lang w:eastAsia="es-MX"/>
        </w:rPr>
        <w:t>, se somete el presente punto de acuerdo para votación, mismo que resulta aprobado por unanimidad</w:t>
      </w:r>
      <w:r w:rsidR="00BA5251" w:rsidRPr="00931EA6">
        <w:rPr>
          <w:rFonts w:ascii="Avenir Next LT Pro" w:hAnsi="Avenir Next LT Pro" w:cstheme="minorHAnsi"/>
          <w:sz w:val="23"/>
          <w:szCs w:val="23"/>
          <w:lang w:eastAsia="es-MX"/>
        </w:rPr>
        <w:t>.</w:t>
      </w:r>
    </w:p>
    <w:p w14:paraId="73614933" w14:textId="77777777" w:rsidR="00D81E72" w:rsidRPr="00931EA6" w:rsidRDefault="00D81E72" w:rsidP="006A5D50">
      <w:pPr>
        <w:pStyle w:val="Sinespaciado"/>
        <w:rPr>
          <w:sz w:val="23"/>
          <w:szCs w:val="23"/>
          <w:lang w:eastAsia="es-MX"/>
        </w:rPr>
      </w:pPr>
    </w:p>
    <w:p w14:paraId="221222EE" w14:textId="120E9F38" w:rsidR="00BD2C6B" w:rsidRDefault="000544BA" w:rsidP="001954CE">
      <w:pPr>
        <w:suppressAutoHyphens/>
        <w:autoSpaceDN w:val="0"/>
        <w:spacing w:after="0" w:line="240" w:lineRule="auto"/>
        <w:ind w:left="284"/>
        <w:jc w:val="both"/>
        <w:textAlignment w:val="baseline"/>
        <w:rPr>
          <w:rFonts w:ascii="Avenir Next LT Pro" w:hAnsi="Avenir Next LT Pro" w:cstheme="minorHAnsi"/>
          <w:sz w:val="23"/>
          <w:szCs w:val="23"/>
          <w:lang w:eastAsia="es-MX"/>
        </w:rPr>
      </w:pPr>
      <w:r w:rsidRPr="00931EA6">
        <w:rPr>
          <w:rFonts w:ascii="Bookman Old Style" w:hAnsi="Bookman Old Style" w:cstheme="minorHAnsi"/>
          <w:b/>
          <w:bCs/>
          <w:sz w:val="23"/>
          <w:szCs w:val="23"/>
          <w:lang w:eastAsia="es-MX"/>
        </w:rPr>
        <w:t>SÉPTIMO</w:t>
      </w:r>
      <w:r w:rsidR="00020F37" w:rsidRPr="00931EA6">
        <w:rPr>
          <w:rFonts w:ascii="Bookman Old Style" w:hAnsi="Bookman Old Style" w:cstheme="minorHAnsi"/>
          <w:b/>
          <w:bCs/>
          <w:sz w:val="23"/>
          <w:szCs w:val="23"/>
          <w:lang w:eastAsia="es-MX"/>
        </w:rPr>
        <w:t>:</w:t>
      </w:r>
      <w:r w:rsidRPr="00931EA6">
        <w:rPr>
          <w:rFonts w:ascii="Avenir Next LT Pro" w:hAnsi="Avenir Next LT Pro" w:cstheme="minorHAnsi"/>
          <w:b/>
          <w:bCs/>
          <w:sz w:val="23"/>
          <w:szCs w:val="23"/>
          <w:lang w:eastAsia="es-MX"/>
        </w:rPr>
        <w:t xml:space="preserve"> </w:t>
      </w:r>
      <w:r w:rsidR="002727E6" w:rsidRPr="00931EA6">
        <w:rPr>
          <w:rFonts w:ascii="Avenir Next LT Pro" w:hAnsi="Avenir Next LT Pro" w:cstheme="minorHAnsi"/>
          <w:sz w:val="23"/>
          <w:szCs w:val="23"/>
          <w:lang w:eastAsia="es-MX"/>
        </w:rPr>
        <w:t xml:space="preserve">Análisis </w:t>
      </w:r>
      <w:r w:rsidR="003A6817" w:rsidRPr="00931EA6">
        <w:rPr>
          <w:rFonts w:ascii="Avenir Next LT Pro" w:hAnsi="Avenir Next LT Pro" w:cstheme="minorHAnsi"/>
          <w:sz w:val="23"/>
          <w:szCs w:val="23"/>
          <w:lang w:eastAsia="es-MX"/>
        </w:rPr>
        <w:t>y en su caso aprobación de la obra denominada “Pavimentación en concreto hidráulico, rehabilitación de red de agua potable y drenaje en la calle Juan Rulfo entre las calles Privada Juan Rulfo y Aldama en la Cabecera Municipal de Tecalitlán</w:t>
      </w:r>
      <w:r w:rsidR="00020F37" w:rsidRPr="00931EA6">
        <w:rPr>
          <w:rFonts w:ascii="Avenir Next LT Pro" w:hAnsi="Avenir Next LT Pro" w:cstheme="minorHAnsi"/>
          <w:sz w:val="23"/>
          <w:szCs w:val="23"/>
          <w:lang w:eastAsia="es-MX"/>
        </w:rPr>
        <w:t>,</w:t>
      </w:r>
      <w:r w:rsidR="003A6817" w:rsidRPr="00931EA6">
        <w:rPr>
          <w:rFonts w:ascii="Avenir Next LT Pro" w:hAnsi="Avenir Next LT Pro" w:cstheme="minorHAnsi"/>
          <w:sz w:val="23"/>
          <w:szCs w:val="23"/>
          <w:lang w:eastAsia="es-MX"/>
        </w:rPr>
        <w:t xml:space="preserve"> Jalisco.”</w:t>
      </w:r>
    </w:p>
    <w:p w14:paraId="55FEEA07" w14:textId="2F6501B6" w:rsidR="00BD2C6B" w:rsidRDefault="00BD2C6B" w:rsidP="001954CE">
      <w:pPr>
        <w:suppressAutoHyphens/>
        <w:autoSpaceDN w:val="0"/>
        <w:spacing w:after="0" w:line="240" w:lineRule="auto"/>
        <w:ind w:left="284"/>
        <w:jc w:val="both"/>
        <w:textAlignment w:val="baseline"/>
        <w:rPr>
          <w:rFonts w:ascii="Avenir Next LT Pro" w:hAnsi="Avenir Next LT Pro" w:cstheme="minorHAnsi"/>
          <w:sz w:val="23"/>
          <w:szCs w:val="23"/>
          <w:lang w:eastAsia="es-MX"/>
        </w:rPr>
      </w:pPr>
    </w:p>
    <w:p w14:paraId="50FF5D90" w14:textId="6FB52ADC" w:rsidR="00BD2C6B" w:rsidRDefault="00BD2C6B" w:rsidP="001954CE">
      <w:pPr>
        <w:suppressAutoHyphens/>
        <w:autoSpaceDN w:val="0"/>
        <w:spacing w:after="0" w:line="240" w:lineRule="auto"/>
        <w:ind w:left="284"/>
        <w:jc w:val="both"/>
        <w:textAlignment w:val="baseline"/>
        <w:rPr>
          <w:rFonts w:ascii="Avenir Next LT Pro" w:hAnsi="Avenir Next LT Pro" w:cstheme="minorHAnsi"/>
          <w:sz w:val="23"/>
          <w:szCs w:val="23"/>
          <w:lang w:eastAsia="es-MX"/>
        </w:rPr>
      </w:pPr>
    </w:p>
    <w:p w14:paraId="143A3A0D" w14:textId="77777777" w:rsidR="00BD2C6B" w:rsidRDefault="00BD2C6B" w:rsidP="001954CE">
      <w:pPr>
        <w:suppressAutoHyphens/>
        <w:autoSpaceDN w:val="0"/>
        <w:spacing w:after="0" w:line="240" w:lineRule="auto"/>
        <w:ind w:left="284"/>
        <w:jc w:val="both"/>
        <w:textAlignment w:val="baseline"/>
        <w:rPr>
          <w:rFonts w:ascii="Avenir Next LT Pro" w:hAnsi="Avenir Next LT Pro" w:cstheme="minorHAnsi"/>
          <w:sz w:val="23"/>
          <w:szCs w:val="23"/>
          <w:lang w:eastAsia="es-MX"/>
        </w:rPr>
      </w:pPr>
    </w:p>
    <w:p w14:paraId="3A30CD88" w14:textId="77777777" w:rsidR="00BD2C6B" w:rsidRPr="00931EA6" w:rsidRDefault="00BD2C6B" w:rsidP="001954CE">
      <w:pPr>
        <w:suppressAutoHyphens/>
        <w:autoSpaceDN w:val="0"/>
        <w:spacing w:after="0" w:line="240" w:lineRule="auto"/>
        <w:ind w:left="284"/>
        <w:jc w:val="both"/>
        <w:textAlignment w:val="baseline"/>
        <w:rPr>
          <w:rFonts w:ascii="Avenir Next LT Pro" w:hAnsi="Avenir Next LT Pro" w:cstheme="minorHAnsi"/>
          <w:sz w:val="23"/>
          <w:szCs w:val="23"/>
          <w:lang w:eastAsia="es-MX"/>
        </w:rPr>
      </w:pPr>
    </w:p>
    <w:p w14:paraId="0836D8A6" w14:textId="54835747" w:rsidR="003A6817" w:rsidRPr="00931EA6" w:rsidRDefault="003A6817" w:rsidP="001954CE">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931EA6">
        <w:rPr>
          <w:rFonts w:ascii="Avenir Next LT Pro" w:hAnsi="Avenir Next LT Pro" w:cstheme="minorHAnsi"/>
          <w:sz w:val="23"/>
          <w:szCs w:val="23"/>
          <w:lang w:eastAsia="es-MX"/>
        </w:rPr>
        <w:t>En uso de la voz del Presidente Municipal, C. Martín Larios García, señaló que dicha obra asciende a la cantidad de hasta $</w:t>
      </w:r>
      <w:r w:rsidR="00B253B4" w:rsidRPr="00931EA6">
        <w:rPr>
          <w:rFonts w:ascii="Avenir Next LT Pro" w:hAnsi="Avenir Next LT Pro" w:cstheme="minorHAnsi"/>
          <w:sz w:val="23"/>
          <w:szCs w:val="23"/>
          <w:lang w:eastAsia="es-MX"/>
        </w:rPr>
        <w:t xml:space="preserve"> </w:t>
      </w:r>
      <w:r w:rsidRPr="00931EA6">
        <w:rPr>
          <w:rFonts w:ascii="Avenir Next LT Pro" w:hAnsi="Avenir Next LT Pro" w:cstheme="minorHAnsi"/>
          <w:sz w:val="23"/>
          <w:szCs w:val="23"/>
          <w:lang w:eastAsia="es-MX"/>
        </w:rPr>
        <w:t>900,000.00 (Novecientos Mil Pesos 00/100 M.N</w:t>
      </w:r>
      <w:r w:rsidR="00020F37" w:rsidRPr="00931EA6">
        <w:rPr>
          <w:rFonts w:ascii="Avenir Next LT Pro" w:hAnsi="Avenir Next LT Pro" w:cstheme="minorHAnsi"/>
          <w:sz w:val="23"/>
          <w:szCs w:val="23"/>
          <w:lang w:eastAsia="es-MX"/>
        </w:rPr>
        <w:t>.</w:t>
      </w:r>
      <w:r w:rsidRPr="00931EA6">
        <w:rPr>
          <w:rFonts w:ascii="Avenir Next LT Pro" w:hAnsi="Avenir Next LT Pro" w:cstheme="minorHAnsi"/>
          <w:sz w:val="23"/>
          <w:szCs w:val="23"/>
          <w:lang w:eastAsia="es-MX"/>
        </w:rPr>
        <w:t>) la cual no se encuentra contemplada dentro de las obras a ejecutar mediante el FAIS, no obstante y por petición de los vecinos de esa vialidad fue por lo que se optó para llevarla a cabo, por lo que dicha obra se ejecutará con recurso propio del Municipio, misma que contempla e incluye todos los servicios, lo que sin duda alguna es una obra integral ya que se complementa con la Privada Juan Rulfo.</w:t>
      </w:r>
    </w:p>
    <w:p w14:paraId="522200BD" w14:textId="3B2200EB" w:rsidR="002438BB" w:rsidRPr="00931EA6" w:rsidRDefault="002438BB" w:rsidP="00020F37">
      <w:pPr>
        <w:pStyle w:val="Sinespaciado"/>
        <w:rPr>
          <w:sz w:val="23"/>
          <w:szCs w:val="23"/>
          <w:lang w:eastAsia="es-MX"/>
        </w:rPr>
      </w:pPr>
    </w:p>
    <w:p w14:paraId="0DA41185" w14:textId="6E1B4A16" w:rsidR="002438BB" w:rsidRPr="00931EA6" w:rsidRDefault="002438BB" w:rsidP="001954CE">
      <w:pPr>
        <w:pStyle w:val="Default"/>
        <w:ind w:left="284"/>
        <w:jc w:val="both"/>
        <w:rPr>
          <w:rFonts w:ascii="Avenir Next LT Pro" w:hAnsi="Avenir Next LT Pro" w:cstheme="minorHAnsi"/>
          <w:sz w:val="23"/>
          <w:szCs w:val="23"/>
          <w:lang w:eastAsia="es-MX"/>
        </w:rPr>
      </w:pPr>
      <w:r w:rsidRPr="00931EA6">
        <w:rPr>
          <w:rFonts w:ascii="Avenir Next LT Pro" w:hAnsi="Avenir Next LT Pro" w:cstheme="minorHAnsi"/>
          <w:sz w:val="23"/>
          <w:szCs w:val="23"/>
          <w:lang w:eastAsia="es-MX"/>
        </w:rPr>
        <w:t>Una vez agotada la exposición de motivos y al no haber intervenciones por parte de los ediles, se somete el presente punto de acuerdo para votación, mismo que resulta aprobado por unanimidad.</w:t>
      </w:r>
    </w:p>
    <w:p w14:paraId="27F610F9" w14:textId="25F5F85A" w:rsidR="006100CA" w:rsidRPr="00931EA6" w:rsidRDefault="006100CA" w:rsidP="001954CE">
      <w:pPr>
        <w:pStyle w:val="Default"/>
        <w:ind w:left="284"/>
        <w:jc w:val="both"/>
        <w:rPr>
          <w:rFonts w:ascii="Avenir Next LT Pro" w:hAnsi="Avenir Next LT Pro" w:cstheme="minorHAnsi"/>
          <w:sz w:val="23"/>
          <w:szCs w:val="23"/>
          <w:lang w:eastAsia="es-MX"/>
        </w:rPr>
      </w:pPr>
    </w:p>
    <w:p w14:paraId="56E0B2D0" w14:textId="779CFF69" w:rsidR="00E411C7" w:rsidRPr="00931EA6" w:rsidRDefault="006100CA" w:rsidP="001954CE">
      <w:pPr>
        <w:suppressAutoHyphens/>
        <w:autoSpaceDN w:val="0"/>
        <w:spacing w:after="0" w:line="240" w:lineRule="auto"/>
        <w:ind w:left="284"/>
        <w:jc w:val="both"/>
        <w:textAlignment w:val="baseline"/>
        <w:rPr>
          <w:rFonts w:ascii="Avenir Next LT Pro" w:hAnsi="Avenir Next LT Pro" w:cs="Calibri"/>
          <w:color w:val="000000" w:themeColor="text1"/>
          <w:sz w:val="23"/>
          <w:szCs w:val="23"/>
          <w:lang w:eastAsia="es-MX"/>
        </w:rPr>
      </w:pPr>
      <w:r w:rsidRPr="00931EA6">
        <w:rPr>
          <w:rFonts w:ascii="Bookman Old Style" w:hAnsi="Bookman Old Style"/>
          <w:b/>
          <w:bCs/>
          <w:sz w:val="23"/>
          <w:szCs w:val="23"/>
        </w:rPr>
        <w:lastRenderedPageBreak/>
        <w:t>OCTAVO</w:t>
      </w:r>
      <w:r w:rsidR="00020F37" w:rsidRPr="00931EA6">
        <w:rPr>
          <w:rFonts w:ascii="Bookman Old Style" w:hAnsi="Bookman Old Style"/>
          <w:b/>
          <w:bCs/>
          <w:sz w:val="23"/>
          <w:szCs w:val="23"/>
        </w:rPr>
        <w:t>:</w:t>
      </w:r>
      <w:r w:rsidRPr="00931EA6">
        <w:rPr>
          <w:rFonts w:ascii="Avenir Next LT Pro" w:hAnsi="Avenir Next LT Pro"/>
          <w:sz w:val="23"/>
          <w:szCs w:val="23"/>
        </w:rPr>
        <w:t xml:space="preserve"> En desahogo del siguiente punto del orden del día se análisis </w:t>
      </w:r>
      <w:r w:rsidR="00E411C7" w:rsidRPr="00931EA6">
        <w:rPr>
          <w:rFonts w:ascii="Avenir Next LT Pro" w:hAnsi="Avenir Next LT Pro" w:cstheme="minorHAnsi"/>
          <w:sz w:val="23"/>
          <w:szCs w:val="23"/>
          <w:lang w:eastAsia="es-MX"/>
        </w:rPr>
        <w:t>y en su caso aprobación la obra denominada “Pavimentación en concreto hidráulico, rehabilitación de red de agua potable y drenaje en el Andador Ingenio Bella Vista entre las calles Primero de Mayo y Salvador Esquer en la Cabecera Municipal de Tecalitlán</w:t>
      </w:r>
      <w:r w:rsidR="00647CA6" w:rsidRPr="00931EA6">
        <w:rPr>
          <w:rFonts w:ascii="Avenir Next LT Pro" w:hAnsi="Avenir Next LT Pro" w:cstheme="minorHAnsi"/>
          <w:sz w:val="23"/>
          <w:szCs w:val="23"/>
          <w:lang w:eastAsia="es-MX"/>
        </w:rPr>
        <w:t>,</w:t>
      </w:r>
      <w:r w:rsidR="00E411C7" w:rsidRPr="00931EA6">
        <w:rPr>
          <w:rFonts w:ascii="Avenir Next LT Pro" w:hAnsi="Avenir Next LT Pro" w:cstheme="minorHAnsi"/>
          <w:sz w:val="23"/>
          <w:szCs w:val="23"/>
          <w:lang w:eastAsia="es-MX"/>
        </w:rPr>
        <w:t xml:space="preserve"> Jalisco.”</w:t>
      </w:r>
    </w:p>
    <w:p w14:paraId="66D5DE5D" w14:textId="77777777" w:rsidR="00E411C7" w:rsidRPr="00931EA6" w:rsidRDefault="00E411C7" w:rsidP="00020F37">
      <w:pPr>
        <w:pStyle w:val="Sinespaciado"/>
        <w:rPr>
          <w:sz w:val="23"/>
          <w:szCs w:val="23"/>
          <w:lang w:eastAsia="es-MX"/>
        </w:rPr>
      </w:pPr>
    </w:p>
    <w:p w14:paraId="6C68802C" w14:textId="3F1B420A" w:rsidR="00E411C7" w:rsidRPr="00931EA6" w:rsidRDefault="00E411C7" w:rsidP="001954CE">
      <w:pPr>
        <w:suppressAutoHyphens/>
        <w:autoSpaceDN w:val="0"/>
        <w:spacing w:after="0" w:line="240" w:lineRule="auto"/>
        <w:ind w:left="284"/>
        <w:jc w:val="both"/>
        <w:textAlignment w:val="baseline"/>
        <w:rPr>
          <w:rFonts w:ascii="Avenir Next LT Pro" w:hAnsi="Avenir Next LT Pro" w:cstheme="minorHAnsi"/>
          <w:sz w:val="23"/>
          <w:szCs w:val="23"/>
          <w:lang w:eastAsia="es-MX"/>
        </w:rPr>
      </w:pPr>
      <w:r w:rsidRPr="00931EA6">
        <w:rPr>
          <w:rFonts w:ascii="Avenir Next LT Pro" w:hAnsi="Avenir Next LT Pro" w:cstheme="minorHAnsi"/>
          <w:sz w:val="23"/>
          <w:szCs w:val="23"/>
          <w:lang w:eastAsia="es-MX"/>
        </w:rPr>
        <w:t>En uso de la voz del Presidente Municipal, C. Martín Larios García, señaló</w:t>
      </w:r>
      <w:r w:rsidRPr="00931EA6">
        <w:rPr>
          <w:rFonts w:ascii="Avenir Next LT Pro" w:hAnsi="Avenir Next LT Pro" w:cs="Arial"/>
          <w:sz w:val="23"/>
          <w:szCs w:val="23"/>
        </w:rPr>
        <w:t xml:space="preserve"> que dicha obra ya se encuentra realizada únicamente es necesario el punto de acuerdo aprobado por cuestiones de comprobación,  la cual asciende a la cantidad de $400,000.00 (Cuatrocientos Mil Pesos 00/100 M.N) puntualizando que la misma </w:t>
      </w:r>
      <w:r w:rsidRPr="00931EA6">
        <w:rPr>
          <w:rFonts w:ascii="Avenir Next LT Pro" w:hAnsi="Avenir Next LT Pro" w:cstheme="minorHAnsi"/>
          <w:sz w:val="23"/>
          <w:szCs w:val="23"/>
          <w:lang w:eastAsia="es-MX"/>
        </w:rPr>
        <w:t xml:space="preserve">no se encuentra contemplada dentro de las obras a ejecutar mediante el FAIS, no obstante y por petición de los vecinos de esa vialidad fue por lo que se optó para llevarla a cabo, por lo que dicha obra se ejecutó con recurso propio del Municipio, la cual contempla e incluye todos los servicios, lo que sin duda alguna es una obra integral ya que se complementa con la calle Primero de Mayo recientemente inaugurada. </w:t>
      </w:r>
    </w:p>
    <w:p w14:paraId="72725756" w14:textId="77777777" w:rsidR="00090D0E" w:rsidRDefault="00090D0E" w:rsidP="00090D0E">
      <w:pPr>
        <w:pStyle w:val="Sinespaciado"/>
        <w:rPr>
          <w:lang w:eastAsia="es-MX"/>
        </w:rPr>
      </w:pPr>
    </w:p>
    <w:p w14:paraId="3C66641B" w14:textId="66053FED" w:rsidR="00E411C7" w:rsidRPr="00931EA6" w:rsidRDefault="00E411C7" w:rsidP="001954CE">
      <w:pPr>
        <w:pStyle w:val="Default"/>
        <w:ind w:left="284"/>
        <w:jc w:val="both"/>
        <w:rPr>
          <w:rFonts w:ascii="Avenir Next LT Pro" w:hAnsi="Avenir Next LT Pro" w:cstheme="minorHAnsi"/>
          <w:sz w:val="23"/>
          <w:szCs w:val="23"/>
          <w:lang w:eastAsia="es-MX"/>
        </w:rPr>
      </w:pPr>
      <w:r w:rsidRPr="00931EA6">
        <w:rPr>
          <w:rFonts w:ascii="Avenir Next LT Pro" w:hAnsi="Avenir Next LT Pro" w:cstheme="minorHAnsi"/>
          <w:sz w:val="23"/>
          <w:szCs w:val="23"/>
          <w:lang w:eastAsia="es-MX"/>
        </w:rPr>
        <w:t>Una vez agotada la exposición de motivos y al no haber intervenciones por parte de los ediles, se somete el presente punto de acuerdo para votación, mismo que resulta aprobado por unanimidad.</w:t>
      </w:r>
    </w:p>
    <w:p w14:paraId="0BE05C59" w14:textId="3943888A" w:rsidR="00E411C7" w:rsidRPr="00931EA6" w:rsidRDefault="00E411C7" w:rsidP="001954CE">
      <w:pPr>
        <w:pStyle w:val="Default"/>
        <w:ind w:left="284"/>
        <w:jc w:val="both"/>
        <w:rPr>
          <w:rFonts w:ascii="Avenir Next LT Pro" w:hAnsi="Avenir Next LT Pro" w:cstheme="minorHAnsi"/>
          <w:sz w:val="23"/>
          <w:szCs w:val="23"/>
          <w:lang w:eastAsia="es-MX"/>
        </w:rPr>
      </w:pPr>
    </w:p>
    <w:p w14:paraId="26D5391C" w14:textId="55204734" w:rsidR="00E411C7" w:rsidRPr="00931EA6" w:rsidRDefault="00E411C7" w:rsidP="001954CE">
      <w:pPr>
        <w:suppressAutoHyphens/>
        <w:autoSpaceDN w:val="0"/>
        <w:ind w:left="284"/>
        <w:jc w:val="both"/>
        <w:textAlignment w:val="baseline"/>
        <w:rPr>
          <w:rFonts w:ascii="Avenir Next LT Pro" w:hAnsi="Avenir Next LT Pro" w:cstheme="minorHAnsi"/>
          <w:sz w:val="23"/>
          <w:szCs w:val="23"/>
          <w:lang w:eastAsia="es-MX"/>
        </w:rPr>
      </w:pPr>
      <w:r w:rsidRPr="00931EA6">
        <w:rPr>
          <w:rFonts w:ascii="Bookman Old Style" w:hAnsi="Bookman Old Style" w:cstheme="minorHAnsi"/>
          <w:b/>
          <w:bCs/>
          <w:sz w:val="23"/>
          <w:szCs w:val="23"/>
          <w:lang w:eastAsia="es-MX"/>
        </w:rPr>
        <w:t>NOVENO</w:t>
      </w:r>
      <w:r w:rsidR="00020F37" w:rsidRPr="00931EA6">
        <w:rPr>
          <w:rFonts w:ascii="Bookman Old Style" w:hAnsi="Bookman Old Style" w:cstheme="minorHAnsi"/>
          <w:b/>
          <w:bCs/>
          <w:sz w:val="23"/>
          <w:szCs w:val="23"/>
          <w:lang w:eastAsia="es-MX"/>
        </w:rPr>
        <w:t>:</w:t>
      </w:r>
      <w:r w:rsidRPr="00931EA6">
        <w:rPr>
          <w:rFonts w:ascii="Avenir Next LT Pro" w:hAnsi="Avenir Next LT Pro" w:cstheme="minorHAnsi"/>
          <w:sz w:val="23"/>
          <w:szCs w:val="23"/>
          <w:lang w:eastAsia="es-MX"/>
        </w:rPr>
        <w:t xml:space="preserve"> Análisis y en su caso autorización para realizar una fe de erratas al punto de acuerdo número sexto párrafo tercero dentro de la Acta de la Sesión Novena Extraordinaria del H Ayuntamiento de Tecalitlán Jalisco, el cual a la letra dice:</w:t>
      </w:r>
    </w:p>
    <w:p w14:paraId="6301D5C0" w14:textId="0D8C449A" w:rsidR="00E411C7" w:rsidRPr="00931EA6" w:rsidRDefault="00E411C7" w:rsidP="001954CE">
      <w:pPr>
        <w:spacing w:after="0" w:line="240" w:lineRule="auto"/>
        <w:ind w:left="284"/>
        <w:jc w:val="both"/>
        <w:rPr>
          <w:rFonts w:ascii="Avenir Next LT Pro" w:hAnsi="Avenir Next LT Pro"/>
          <w:b/>
          <w:bCs/>
          <w:i/>
          <w:iCs/>
          <w:noProof/>
          <w:sz w:val="23"/>
          <w:szCs w:val="23"/>
          <w:u w:val="single"/>
          <w:lang w:eastAsia="es-MX"/>
        </w:rPr>
      </w:pPr>
      <w:r w:rsidRPr="00931EA6">
        <w:rPr>
          <w:rFonts w:ascii="Avenir Next LT Pro" w:hAnsi="Avenir Next LT Pro"/>
          <w:b/>
          <w:bCs/>
          <w:i/>
          <w:iCs/>
          <w:noProof/>
          <w:sz w:val="23"/>
          <w:szCs w:val="23"/>
          <w:u w:val="single"/>
          <w:lang w:eastAsia="es-MX"/>
        </w:rPr>
        <w:t>En caso de incumplimiento por parte del Gobierno Municipal de Tecalitlán Jalisco</w:t>
      </w:r>
      <w:r w:rsidR="00090D0E">
        <w:rPr>
          <w:rFonts w:ascii="Avenir Next LT Pro" w:hAnsi="Avenir Next LT Pro"/>
          <w:b/>
          <w:bCs/>
          <w:i/>
          <w:iCs/>
          <w:noProof/>
          <w:sz w:val="23"/>
          <w:szCs w:val="23"/>
          <w:u w:val="single"/>
          <w:lang w:eastAsia="es-MX"/>
        </w:rPr>
        <w:t>,</w:t>
      </w:r>
      <w:r w:rsidRPr="00931EA6">
        <w:rPr>
          <w:rFonts w:ascii="Avenir Next LT Pro" w:hAnsi="Avenir Next LT Pro"/>
          <w:b/>
          <w:bCs/>
          <w:i/>
          <w:iCs/>
          <w:noProof/>
          <w:sz w:val="23"/>
          <w:szCs w:val="23"/>
          <w:u w:val="single"/>
          <w:lang w:eastAsia="es-MX"/>
        </w:rPr>
        <w:t xml:space="preserve"> al Convenio y su anexo técnico,  se autoriza al Gobierno del Estado de Jalisco por conducto de la Secretaria de Hacienda Pública para que descuente al Municipio de sus participaciones federales, el monto determinado por el SISEMH de acuerdo con los procedimientos establecidos en las ROP.</w:t>
      </w:r>
    </w:p>
    <w:p w14:paraId="5872072E" w14:textId="77777777" w:rsidR="00E411C7" w:rsidRPr="00931EA6" w:rsidRDefault="00E411C7" w:rsidP="001954CE">
      <w:pPr>
        <w:spacing w:after="0" w:line="240" w:lineRule="auto"/>
        <w:ind w:left="284"/>
        <w:jc w:val="both"/>
        <w:rPr>
          <w:rFonts w:ascii="Avenir Next LT Pro" w:hAnsi="Avenir Next LT Pro"/>
          <w:i/>
          <w:iCs/>
          <w:noProof/>
          <w:sz w:val="23"/>
          <w:szCs w:val="23"/>
          <w:lang w:eastAsia="es-MX"/>
        </w:rPr>
      </w:pPr>
    </w:p>
    <w:p w14:paraId="298A6726" w14:textId="77777777" w:rsidR="00E411C7" w:rsidRPr="00931EA6" w:rsidRDefault="00E411C7" w:rsidP="001954CE">
      <w:pPr>
        <w:spacing w:after="0" w:line="240" w:lineRule="auto"/>
        <w:ind w:left="284"/>
        <w:jc w:val="both"/>
        <w:rPr>
          <w:rFonts w:ascii="Avenir Next LT Pro" w:hAnsi="Avenir Next LT Pro"/>
          <w:i/>
          <w:iCs/>
          <w:noProof/>
          <w:sz w:val="23"/>
          <w:szCs w:val="23"/>
          <w:lang w:eastAsia="es-MX"/>
        </w:rPr>
      </w:pPr>
      <w:r w:rsidRPr="00931EA6">
        <w:rPr>
          <w:rFonts w:ascii="Avenir Next LT Pro" w:hAnsi="Avenir Next LT Pro"/>
          <w:i/>
          <w:iCs/>
          <w:noProof/>
          <w:sz w:val="23"/>
          <w:szCs w:val="23"/>
          <w:lang w:eastAsia="es-MX"/>
        </w:rPr>
        <w:t>Siendo lo correcto</w:t>
      </w:r>
    </w:p>
    <w:p w14:paraId="3DA3E4D0" w14:textId="77777777" w:rsidR="00E411C7" w:rsidRPr="00931EA6" w:rsidRDefault="00E411C7" w:rsidP="00090D0E">
      <w:pPr>
        <w:pStyle w:val="Sinespaciado"/>
        <w:rPr>
          <w:noProof/>
          <w:lang w:eastAsia="es-MX"/>
        </w:rPr>
      </w:pPr>
    </w:p>
    <w:p w14:paraId="538DC864" w14:textId="77777777" w:rsidR="00E411C7" w:rsidRPr="00931EA6" w:rsidRDefault="00E411C7" w:rsidP="001954CE">
      <w:pPr>
        <w:spacing w:after="0" w:line="240" w:lineRule="auto"/>
        <w:ind w:left="284"/>
        <w:jc w:val="both"/>
        <w:rPr>
          <w:rFonts w:ascii="Avenir Next LT Pro" w:hAnsi="Avenir Next LT Pro"/>
          <w:b/>
          <w:bCs/>
          <w:i/>
          <w:iCs/>
          <w:noProof/>
          <w:sz w:val="23"/>
          <w:szCs w:val="23"/>
          <w:u w:val="single"/>
          <w:lang w:eastAsia="es-MX"/>
        </w:rPr>
      </w:pPr>
      <w:r w:rsidRPr="00931EA6">
        <w:rPr>
          <w:rFonts w:ascii="Avenir Next LT Pro" w:hAnsi="Avenir Next LT Pro"/>
          <w:b/>
          <w:bCs/>
          <w:i/>
          <w:iCs/>
          <w:noProof/>
          <w:sz w:val="23"/>
          <w:szCs w:val="23"/>
          <w:u w:val="single"/>
          <w:lang w:eastAsia="es-MX"/>
        </w:rPr>
        <w:t>En caso de incumplimiento por parte del Gobierno Municipal de Tecalitlán Jalisco al Convenio y su anexo técnico,  se autoriza al Gobierno del Estado de Jalisco por conducto de la Secretaria de Hacienda Pública para que descuente al Municipio de sus participaciones estatales, el monto determinado por el SISEMH de acuerdo con los procedimientos establecidos en las ROP.</w:t>
      </w:r>
    </w:p>
    <w:p w14:paraId="014D9373" w14:textId="77777777" w:rsidR="00E411C7" w:rsidRPr="00931EA6" w:rsidRDefault="00E411C7" w:rsidP="001954CE">
      <w:pPr>
        <w:spacing w:after="0" w:line="240" w:lineRule="auto"/>
        <w:ind w:left="284"/>
        <w:jc w:val="both"/>
        <w:rPr>
          <w:rFonts w:ascii="Avenir Next LT Pro" w:hAnsi="Avenir Next LT Pro"/>
          <w:sz w:val="23"/>
          <w:szCs w:val="23"/>
        </w:rPr>
      </w:pPr>
    </w:p>
    <w:p w14:paraId="181E6491" w14:textId="60184404" w:rsidR="00E411C7" w:rsidRPr="00931EA6" w:rsidRDefault="00E411C7" w:rsidP="001954CE">
      <w:pPr>
        <w:spacing w:after="0" w:line="240" w:lineRule="auto"/>
        <w:ind w:left="284"/>
        <w:jc w:val="both"/>
        <w:rPr>
          <w:rFonts w:ascii="Avenir Next LT Pro" w:hAnsi="Avenir Next LT Pro" w:cstheme="minorHAnsi"/>
          <w:sz w:val="23"/>
          <w:szCs w:val="23"/>
          <w:lang w:eastAsia="es-MX"/>
        </w:rPr>
      </w:pPr>
      <w:r w:rsidRPr="00931EA6">
        <w:rPr>
          <w:rFonts w:ascii="Avenir Next LT Pro" w:hAnsi="Avenir Next LT Pro" w:cstheme="minorHAnsi"/>
          <w:sz w:val="23"/>
          <w:szCs w:val="23"/>
          <w:lang w:eastAsia="es-MX"/>
        </w:rPr>
        <w:t>Una vez agotada la exposición de motivos y al no haber intervenciones por parte de los ediles, se somete el presente punto de acuerdo para votación, mismo que resulta aprobado por unanimidad y se instruye al Secretario General, para que levante las constancias correspondientes y se anexe la fe de erratas al acta de la Novena Sesión Extraordinaria del H Ayuntamiento de Tecalitlán</w:t>
      </w:r>
      <w:r w:rsidR="007D391E">
        <w:rPr>
          <w:rFonts w:ascii="Avenir Next LT Pro" w:hAnsi="Avenir Next LT Pro" w:cstheme="minorHAnsi"/>
          <w:sz w:val="23"/>
          <w:szCs w:val="23"/>
          <w:lang w:eastAsia="es-MX"/>
        </w:rPr>
        <w:t>,</w:t>
      </w:r>
      <w:r w:rsidRPr="00931EA6">
        <w:rPr>
          <w:rFonts w:ascii="Avenir Next LT Pro" w:hAnsi="Avenir Next LT Pro" w:cstheme="minorHAnsi"/>
          <w:sz w:val="23"/>
          <w:szCs w:val="23"/>
          <w:lang w:eastAsia="es-MX"/>
        </w:rPr>
        <w:t xml:space="preserve"> Jalisco.</w:t>
      </w:r>
    </w:p>
    <w:p w14:paraId="31A071F8" w14:textId="310BA74A" w:rsidR="00603186" w:rsidRPr="00931EA6" w:rsidRDefault="00E411C7" w:rsidP="001954CE">
      <w:pPr>
        <w:spacing w:after="0" w:line="240" w:lineRule="auto"/>
        <w:ind w:left="284"/>
        <w:jc w:val="both"/>
        <w:rPr>
          <w:rFonts w:ascii="Avenir Next LT Pro" w:hAnsi="Avenir Next LT Pro" w:cstheme="minorHAnsi"/>
          <w:color w:val="000000" w:themeColor="text1"/>
          <w:sz w:val="23"/>
          <w:szCs w:val="23"/>
          <w:lang w:eastAsia="es-MX"/>
        </w:rPr>
      </w:pPr>
      <w:r w:rsidRPr="00931EA6">
        <w:rPr>
          <w:rFonts w:ascii="Bookman Old Style" w:hAnsi="Bookman Old Style" w:cstheme="minorHAnsi"/>
          <w:b/>
          <w:bCs/>
          <w:sz w:val="23"/>
          <w:szCs w:val="23"/>
          <w:lang w:eastAsia="es-MX"/>
        </w:rPr>
        <w:t>DÉCIMO</w:t>
      </w:r>
      <w:r w:rsidR="00672722" w:rsidRPr="00931EA6">
        <w:rPr>
          <w:rFonts w:ascii="Bookman Old Style" w:hAnsi="Bookman Old Style" w:cstheme="minorHAnsi"/>
          <w:b/>
          <w:bCs/>
          <w:sz w:val="23"/>
          <w:szCs w:val="23"/>
          <w:lang w:eastAsia="es-MX"/>
        </w:rPr>
        <w:t>:</w:t>
      </w:r>
      <w:r w:rsidRPr="00931EA6">
        <w:rPr>
          <w:rFonts w:ascii="Avenir Next LT Pro" w:hAnsi="Avenir Next LT Pro" w:cstheme="minorHAnsi"/>
          <w:sz w:val="23"/>
          <w:szCs w:val="23"/>
          <w:lang w:eastAsia="es-MX"/>
        </w:rPr>
        <w:t xml:space="preserve">  Continuando con el orden del día se presenta para su análisis </w:t>
      </w:r>
      <w:r w:rsidRPr="00931EA6">
        <w:rPr>
          <w:rFonts w:ascii="Avenir Next LT Pro" w:hAnsi="Avenir Next LT Pro" w:cs="Calibri"/>
          <w:sz w:val="23"/>
          <w:szCs w:val="23"/>
          <w:lang w:eastAsia="es-MX"/>
        </w:rPr>
        <w:t>y en su caso</w:t>
      </w:r>
      <w:r w:rsidR="00603186" w:rsidRPr="00931EA6">
        <w:rPr>
          <w:rFonts w:ascii="Avenir Next LT Pro" w:hAnsi="Avenir Next LT Pro" w:cs="Calibri"/>
          <w:sz w:val="23"/>
          <w:szCs w:val="23"/>
          <w:lang w:eastAsia="es-MX"/>
        </w:rPr>
        <w:t xml:space="preserve"> </w:t>
      </w:r>
      <w:r w:rsidR="00603186" w:rsidRPr="00931EA6">
        <w:rPr>
          <w:rFonts w:ascii="Avenir Next LT Pro" w:hAnsi="Avenir Next LT Pro" w:cstheme="minorHAnsi"/>
          <w:color w:val="000000" w:themeColor="text1"/>
          <w:sz w:val="23"/>
          <w:szCs w:val="23"/>
          <w:lang w:eastAsia="es-MX"/>
        </w:rPr>
        <w:t xml:space="preserve">autorización del Pleno del Ayuntamiento para la ejecución del proyecto de urbanización del fraccionamiento denominado “Los Naranjos” ubicado en el predio </w:t>
      </w:r>
      <w:r w:rsidR="00E820CE" w:rsidRPr="00931EA6">
        <w:rPr>
          <w:rFonts w:ascii="Avenir Next LT Pro" w:hAnsi="Avenir Next LT Pro" w:cstheme="minorHAnsi"/>
          <w:color w:val="000000" w:themeColor="text1"/>
          <w:sz w:val="23"/>
          <w:szCs w:val="23"/>
          <w:lang w:eastAsia="es-MX"/>
        </w:rPr>
        <w:t>los naranjos,</w:t>
      </w:r>
      <w:r w:rsidR="00603186" w:rsidRPr="00931EA6">
        <w:rPr>
          <w:rFonts w:ascii="Avenir Next LT Pro" w:hAnsi="Avenir Next LT Pro" w:cstheme="minorHAnsi"/>
          <w:color w:val="000000" w:themeColor="text1"/>
          <w:sz w:val="23"/>
          <w:szCs w:val="23"/>
          <w:lang w:eastAsia="es-MX"/>
        </w:rPr>
        <w:t xml:space="preserve"> en la Comunidad de la Purísima</w:t>
      </w:r>
      <w:r w:rsidR="004518A7">
        <w:rPr>
          <w:rFonts w:ascii="Avenir Next LT Pro" w:hAnsi="Avenir Next LT Pro" w:cstheme="minorHAnsi"/>
          <w:color w:val="000000" w:themeColor="text1"/>
          <w:sz w:val="23"/>
          <w:szCs w:val="23"/>
          <w:lang w:eastAsia="es-MX"/>
        </w:rPr>
        <w:t xml:space="preserve">, Municipio de </w:t>
      </w:r>
      <w:r w:rsidR="00603186" w:rsidRPr="00931EA6">
        <w:rPr>
          <w:rFonts w:ascii="Avenir Next LT Pro" w:hAnsi="Avenir Next LT Pro" w:cstheme="minorHAnsi"/>
          <w:color w:val="000000" w:themeColor="text1"/>
          <w:sz w:val="23"/>
          <w:szCs w:val="23"/>
          <w:lang w:eastAsia="es-MX"/>
        </w:rPr>
        <w:t>Tecalitlán</w:t>
      </w:r>
      <w:r w:rsidR="001B1596">
        <w:rPr>
          <w:rFonts w:ascii="Avenir Next LT Pro" w:hAnsi="Avenir Next LT Pro" w:cstheme="minorHAnsi"/>
          <w:color w:val="000000" w:themeColor="text1"/>
          <w:sz w:val="23"/>
          <w:szCs w:val="23"/>
          <w:lang w:eastAsia="es-MX"/>
        </w:rPr>
        <w:t>,</w:t>
      </w:r>
      <w:r w:rsidR="00603186" w:rsidRPr="00931EA6">
        <w:rPr>
          <w:rFonts w:ascii="Avenir Next LT Pro" w:hAnsi="Avenir Next LT Pro" w:cstheme="minorHAnsi"/>
          <w:color w:val="000000" w:themeColor="text1"/>
          <w:sz w:val="23"/>
          <w:szCs w:val="23"/>
          <w:lang w:eastAsia="es-MX"/>
        </w:rPr>
        <w:t xml:space="preserve"> Jalisco</w:t>
      </w:r>
      <w:r w:rsidR="001B1596">
        <w:rPr>
          <w:rFonts w:ascii="Avenir Next LT Pro" w:hAnsi="Avenir Next LT Pro" w:cstheme="minorHAnsi"/>
          <w:color w:val="000000" w:themeColor="text1"/>
          <w:sz w:val="23"/>
          <w:szCs w:val="23"/>
          <w:lang w:eastAsia="es-MX"/>
        </w:rPr>
        <w:t>,</w:t>
      </w:r>
      <w:r w:rsidR="00603186" w:rsidRPr="00931EA6">
        <w:rPr>
          <w:rFonts w:ascii="Avenir Next LT Pro" w:hAnsi="Avenir Next LT Pro" w:cstheme="minorHAnsi"/>
          <w:color w:val="000000" w:themeColor="text1"/>
          <w:sz w:val="23"/>
          <w:szCs w:val="23"/>
          <w:lang w:eastAsia="es-MX"/>
        </w:rPr>
        <w:t xml:space="preserve"> con un </w:t>
      </w:r>
      <w:r w:rsidR="00E820CE" w:rsidRPr="00931EA6">
        <w:rPr>
          <w:rFonts w:ascii="Avenir Next LT Pro" w:hAnsi="Avenir Next LT Pro" w:cstheme="minorHAnsi"/>
          <w:color w:val="000000" w:themeColor="text1"/>
          <w:sz w:val="23"/>
          <w:szCs w:val="23"/>
          <w:lang w:eastAsia="es-MX"/>
        </w:rPr>
        <w:t>área a intervenir de 38,269.15  metros cuadrados</w:t>
      </w:r>
      <w:r w:rsidR="00603186" w:rsidRPr="00931EA6">
        <w:rPr>
          <w:rFonts w:ascii="Avenir Next LT Pro" w:hAnsi="Avenir Next LT Pro" w:cstheme="minorHAnsi"/>
          <w:color w:val="000000" w:themeColor="text1"/>
          <w:sz w:val="23"/>
          <w:szCs w:val="23"/>
          <w:lang w:eastAsia="es-MX"/>
        </w:rPr>
        <w:t xml:space="preserve">, señalando que previo a la celebrar la presente sesión les fue compartido a cada uno de los Munícipes de manera electrónica el anteproyecto del referido Fraccionamiento, </w:t>
      </w:r>
      <w:r w:rsidR="00603186" w:rsidRPr="00931EA6">
        <w:rPr>
          <w:rFonts w:ascii="Avenir Next LT Pro" w:hAnsi="Avenir Next LT Pro" w:cstheme="minorHAnsi"/>
          <w:noProof/>
          <w:sz w:val="23"/>
          <w:szCs w:val="23"/>
          <w:lang w:eastAsia="es-MX"/>
        </w:rPr>
        <w:t xml:space="preserve">ya que de acuerdo al Código Urbano del Estado de Jalisco es necesaria la autorización del pleno del H Ayuntamiento, y en este caso se refiere a una solicitud de autorización del predio antes citado, </w:t>
      </w:r>
      <w:r w:rsidR="00E820CE" w:rsidRPr="00931EA6">
        <w:rPr>
          <w:rFonts w:ascii="Avenir Next LT Pro" w:hAnsi="Avenir Next LT Pro" w:cstheme="minorHAnsi"/>
          <w:noProof/>
          <w:sz w:val="23"/>
          <w:szCs w:val="23"/>
          <w:lang w:eastAsia="es-MX"/>
        </w:rPr>
        <w:t>el cual</w:t>
      </w:r>
      <w:r w:rsidR="00603186" w:rsidRPr="00931EA6">
        <w:rPr>
          <w:rFonts w:ascii="Avenir Next LT Pro" w:hAnsi="Avenir Next LT Pro" w:cstheme="minorHAnsi"/>
          <w:noProof/>
          <w:sz w:val="23"/>
          <w:szCs w:val="23"/>
          <w:lang w:eastAsia="es-MX"/>
        </w:rPr>
        <w:t xml:space="preserve"> contará con </w:t>
      </w:r>
      <w:r w:rsidR="00E820CE" w:rsidRPr="00931EA6">
        <w:rPr>
          <w:rFonts w:ascii="Avenir Next LT Pro" w:hAnsi="Avenir Next LT Pro" w:cstheme="minorHAnsi"/>
          <w:noProof/>
          <w:sz w:val="23"/>
          <w:szCs w:val="23"/>
          <w:lang w:eastAsia="es-MX"/>
        </w:rPr>
        <w:t xml:space="preserve">111 </w:t>
      </w:r>
      <w:r w:rsidR="00603186" w:rsidRPr="00931EA6">
        <w:rPr>
          <w:rFonts w:ascii="Avenir Next LT Pro" w:hAnsi="Avenir Next LT Pro" w:cstheme="minorHAnsi"/>
          <w:noProof/>
          <w:sz w:val="23"/>
          <w:szCs w:val="23"/>
          <w:lang w:eastAsia="es-MX"/>
        </w:rPr>
        <w:t xml:space="preserve">lotes, haciendo referencia que una vez aprobado se iniciarán los trámites necesarios para la asignación del cambio de uso de suelo y la licencia de urbanización </w:t>
      </w:r>
      <w:r w:rsidR="00E820CE" w:rsidRPr="00931EA6">
        <w:rPr>
          <w:rFonts w:ascii="Avenir Next LT Pro" w:hAnsi="Avenir Next LT Pro" w:cstheme="minorHAnsi"/>
          <w:noProof/>
          <w:sz w:val="23"/>
          <w:szCs w:val="23"/>
          <w:lang w:eastAsia="es-MX"/>
        </w:rPr>
        <w:t>y demas tramites ante</w:t>
      </w:r>
      <w:r w:rsidR="00603186" w:rsidRPr="00931EA6">
        <w:rPr>
          <w:rFonts w:ascii="Avenir Next LT Pro" w:hAnsi="Avenir Next LT Pro" w:cstheme="minorHAnsi"/>
          <w:noProof/>
          <w:sz w:val="23"/>
          <w:szCs w:val="23"/>
          <w:lang w:eastAsia="es-MX"/>
        </w:rPr>
        <w:t xml:space="preserve"> el departamento de Obras Públicas y Desarrollo Urbano</w:t>
      </w:r>
      <w:r w:rsidR="00E820CE" w:rsidRPr="00931EA6">
        <w:rPr>
          <w:rFonts w:ascii="Avenir Next LT Pro" w:hAnsi="Avenir Next LT Pro" w:cstheme="minorHAnsi"/>
          <w:noProof/>
          <w:sz w:val="23"/>
          <w:szCs w:val="23"/>
          <w:lang w:eastAsia="es-MX"/>
        </w:rPr>
        <w:t xml:space="preserve"> así como de otras instancias de Gobierno.</w:t>
      </w:r>
    </w:p>
    <w:p w14:paraId="3DFACE82" w14:textId="77777777" w:rsidR="00E9705A" w:rsidRDefault="00E9705A" w:rsidP="00E9705A">
      <w:pPr>
        <w:pStyle w:val="Sinespaciado"/>
        <w:rPr>
          <w:lang w:eastAsia="es-MX"/>
        </w:rPr>
      </w:pPr>
    </w:p>
    <w:p w14:paraId="77770B04" w14:textId="4B7AB83D" w:rsidR="00E820CE" w:rsidRPr="00931EA6" w:rsidRDefault="00E820CE" w:rsidP="001954CE">
      <w:pPr>
        <w:pStyle w:val="Default"/>
        <w:ind w:left="284"/>
        <w:jc w:val="both"/>
        <w:rPr>
          <w:rFonts w:ascii="Avenir Next LT Pro" w:hAnsi="Avenir Next LT Pro" w:cstheme="minorHAnsi"/>
          <w:sz w:val="23"/>
          <w:szCs w:val="23"/>
          <w:lang w:eastAsia="es-MX"/>
        </w:rPr>
      </w:pPr>
      <w:r w:rsidRPr="00931EA6">
        <w:rPr>
          <w:rFonts w:ascii="Avenir Next LT Pro" w:hAnsi="Avenir Next LT Pro" w:cstheme="minorHAnsi"/>
          <w:sz w:val="23"/>
          <w:szCs w:val="23"/>
          <w:lang w:eastAsia="es-MX"/>
        </w:rPr>
        <w:lastRenderedPageBreak/>
        <w:t>Una vez agotada la exposición de motivos y al no haber intervenciones por parte de los ediles, se somete el presente punto de acuerdo para votación, mismo que resulta aprobado por unanimidad.</w:t>
      </w:r>
    </w:p>
    <w:p w14:paraId="6CE710A9" w14:textId="77777777" w:rsidR="00E820CE" w:rsidRPr="00931EA6" w:rsidRDefault="00E820CE" w:rsidP="00E9705A">
      <w:pPr>
        <w:pStyle w:val="Sinespaciado"/>
      </w:pPr>
    </w:p>
    <w:p w14:paraId="76EDFCD7" w14:textId="78588D68" w:rsidR="00E820CE" w:rsidRPr="00931EA6" w:rsidRDefault="00E411C7" w:rsidP="001954CE">
      <w:pPr>
        <w:spacing w:after="0" w:line="240" w:lineRule="auto"/>
        <w:ind w:left="284"/>
        <w:jc w:val="both"/>
        <w:rPr>
          <w:rFonts w:ascii="Avenir Next LT Pro" w:hAnsi="Avenir Next LT Pro" w:cstheme="minorHAnsi"/>
          <w:color w:val="000000" w:themeColor="text1"/>
          <w:sz w:val="23"/>
          <w:szCs w:val="23"/>
          <w:lang w:eastAsia="es-MX"/>
        </w:rPr>
      </w:pPr>
      <w:r w:rsidRPr="00931EA6">
        <w:rPr>
          <w:rFonts w:ascii="Bookman Old Style" w:hAnsi="Bookman Old Style" w:cstheme="minorHAnsi"/>
          <w:b/>
          <w:bCs/>
          <w:sz w:val="23"/>
          <w:szCs w:val="23"/>
          <w:lang w:eastAsia="es-MX"/>
        </w:rPr>
        <w:t>DÉCIMO PRIMERO</w:t>
      </w:r>
      <w:r w:rsidR="00672722" w:rsidRPr="00931EA6">
        <w:rPr>
          <w:rFonts w:ascii="Bookman Old Style" w:hAnsi="Bookman Old Style" w:cstheme="minorHAnsi"/>
          <w:b/>
          <w:bCs/>
          <w:sz w:val="23"/>
          <w:szCs w:val="23"/>
          <w:lang w:eastAsia="es-MX"/>
        </w:rPr>
        <w:t>:</w:t>
      </w:r>
      <w:r w:rsidRPr="00931EA6">
        <w:rPr>
          <w:rFonts w:ascii="Avenir Next LT Pro" w:hAnsi="Avenir Next LT Pro" w:cstheme="minorHAnsi"/>
          <w:sz w:val="23"/>
          <w:szCs w:val="23"/>
          <w:lang w:eastAsia="es-MX"/>
        </w:rPr>
        <w:t xml:space="preserve">  </w:t>
      </w:r>
      <w:r w:rsidRPr="00931EA6">
        <w:rPr>
          <w:rFonts w:ascii="Avenir Next LT Pro" w:hAnsi="Avenir Next LT Pro"/>
          <w:sz w:val="23"/>
          <w:szCs w:val="23"/>
        </w:rPr>
        <w:t xml:space="preserve">En desahogo del siguiente punto del orden del día se análisis </w:t>
      </w:r>
      <w:r w:rsidRPr="00931EA6">
        <w:rPr>
          <w:rFonts w:ascii="Avenir Next LT Pro" w:hAnsi="Avenir Next LT Pro" w:cstheme="minorHAnsi"/>
          <w:sz w:val="23"/>
          <w:szCs w:val="23"/>
          <w:lang w:eastAsia="es-MX"/>
        </w:rPr>
        <w:t>y en su caso</w:t>
      </w:r>
      <w:r w:rsidR="00E820CE" w:rsidRPr="00931EA6">
        <w:rPr>
          <w:rFonts w:ascii="Avenir Next LT Pro" w:hAnsi="Avenir Next LT Pro" w:cstheme="minorHAnsi"/>
          <w:sz w:val="23"/>
          <w:szCs w:val="23"/>
          <w:lang w:eastAsia="es-MX"/>
        </w:rPr>
        <w:t xml:space="preserve"> </w:t>
      </w:r>
      <w:r w:rsidR="00E820CE" w:rsidRPr="00931EA6">
        <w:rPr>
          <w:rFonts w:ascii="Avenir Next LT Pro" w:hAnsi="Avenir Next LT Pro" w:cstheme="minorHAnsi"/>
          <w:color w:val="000000" w:themeColor="text1"/>
          <w:sz w:val="23"/>
          <w:szCs w:val="23"/>
          <w:lang w:eastAsia="es-MX"/>
        </w:rPr>
        <w:t>aprobación para cubrir con recursos del Fondo de Fortalecimiento Municipal, los egresos por concepto de contratación de mantenimiento y rehabilitación urgente de luminarias que se encuentran vandalizadas y que están instaladas en el centro histórico lo anterior como parte de la estrategia de prevención de delitos del Departamento de Seguridad Pública, por la cantidad de hasta $400,000.00 (Cuatrocientos Mil Pesos 00/100 M.N</w:t>
      </w:r>
      <w:r w:rsidR="00672722" w:rsidRPr="00931EA6">
        <w:rPr>
          <w:rFonts w:ascii="Avenir Next LT Pro" w:hAnsi="Avenir Next LT Pro" w:cstheme="minorHAnsi"/>
          <w:color w:val="000000" w:themeColor="text1"/>
          <w:sz w:val="23"/>
          <w:szCs w:val="23"/>
          <w:lang w:eastAsia="es-MX"/>
        </w:rPr>
        <w:t>.</w:t>
      </w:r>
      <w:r w:rsidR="00E820CE" w:rsidRPr="00931EA6">
        <w:rPr>
          <w:rFonts w:ascii="Avenir Next LT Pro" w:hAnsi="Avenir Next LT Pro" w:cstheme="minorHAnsi"/>
          <w:color w:val="000000" w:themeColor="text1"/>
          <w:sz w:val="23"/>
          <w:szCs w:val="23"/>
          <w:lang w:eastAsia="es-MX"/>
        </w:rPr>
        <w:t>).</w:t>
      </w:r>
    </w:p>
    <w:p w14:paraId="2C8F1F5D" w14:textId="09B2F819" w:rsidR="00E820CE" w:rsidRPr="00931EA6" w:rsidRDefault="00E820CE" w:rsidP="001954CE">
      <w:pPr>
        <w:spacing w:after="0" w:line="240" w:lineRule="auto"/>
        <w:ind w:left="284"/>
        <w:jc w:val="both"/>
        <w:rPr>
          <w:rFonts w:ascii="Avenir Next LT Pro" w:hAnsi="Avenir Next LT Pro" w:cstheme="minorHAnsi"/>
          <w:color w:val="000000" w:themeColor="text1"/>
          <w:sz w:val="23"/>
          <w:szCs w:val="23"/>
          <w:lang w:eastAsia="es-MX"/>
        </w:rPr>
      </w:pPr>
    </w:p>
    <w:p w14:paraId="31E48B3C" w14:textId="78435E04" w:rsidR="00E820CE" w:rsidRPr="00931EA6" w:rsidRDefault="00E820CE" w:rsidP="001954CE">
      <w:pPr>
        <w:spacing w:after="0" w:line="240" w:lineRule="auto"/>
        <w:ind w:left="284"/>
        <w:jc w:val="both"/>
        <w:rPr>
          <w:rFonts w:ascii="Avenir Next LT Pro" w:hAnsi="Avenir Next LT Pro" w:cstheme="minorHAnsi"/>
          <w:color w:val="000000" w:themeColor="text1"/>
          <w:sz w:val="23"/>
          <w:szCs w:val="23"/>
          <w:lang w:eastAsia="es-MX"/>
        </w:rPr>
      </w:pPr>
      <w:r w:rsidRPr="00931EA6">
        <w:rPr>
          <w:rFonts w:ascii="Avenir Next LT Pro" w:hAnsi="Avenir Next LT Pro" w:cstheme="minorHAnsi"/>
          <w:color w:val="000000" w:themeColor="text1"/>
          <w:sz w:val="23"/>
          <w:szCs w:val="23"/>
          <w:lang w:eastAsia="es-MX"/>
        </w:rPr>
        <w:t>En uso de la voz del regidor y Presidente de la Comisión Edilicia de Alumbrado Público, el C. Fernando Ocho</w:t>
      </w:r>
      <w:r w:rsidR="00BC3C1F" w:rsidRPr="00931EA6">
        <w:rPr>
          <w:rFonts w:ascii="Avenir Next LT Pro" w:hAnsi="Avenir Next LT Pro" w:cstheme="minorHAnsi"/>
          <w:color w:val="000000" w:themeColor="text1"/>
          <w:sz w:val="23"/>
          <w:szCs w:val="23"/>
          <w:lang w:eastAsia="es-MX"/>
        </w:rPr>
        <w:t>a</w:t>
      </w:r>
      <w:r w:rsidR="00E9705A">
        <w:rPr>
          <w:rFonts w:ascii="Avenir Next LT Pro" w:hAnsi="Avenir Next LT Pro" w:cstheme="minorHAnsi"/>
          <w:color w:val="000000" w:themeColor="text1"/>
          <w:sz w:val="23"/>
          <w:szCs w:val="23"/>
          <w:lang w:eastAsia="es-MX"/>
        </w:rPr>
        <w:t xml:space="preserve"> Herrera</w:t>
      </w:r>
      <w:r w:rsidR="00BC3C1F" w:rsidRPr="00931EA6">
        <w:rPr>
          <w:rFonts w:ascii="Avenir Next LT Pro" w:hAnsi="Avenir Next LT Pro" w:cstheme="minorHAnsi"/>
          <w:color w:val="000000" w:themeColor="text1"/>
          <w:sz w:val="23"/>
          <w:szCs w:val="23"/>
          <w:lang w:eastAsia="es-MX"/>
        </w:rPr>
        <w:t xml:space="preserve">, señaló que ha tenido </w:t>
      </w:r>
      <w:r w:rsidR="00DF7C88" w:rsidRPr="00931EA6">
        <w:rPr>
          <w:rFonts w:ascii="Avenir Next LT Pro" w:hAnsi="Avenir Next LT Pro" w:cstheme="minorHAnsi"/>
          <w:color w:val="000000" w:themeColor="text1"/>
          <w:sz w:val="23"/>
          <w:szCs w:val="23"/>
          <w:lang w:eastAsia="es-MX"/>
        </w:rPr>
        <w:t>múltiples</w:t>
      </w:r>
      <w:r w:rsidR="00BC3C1F" w:rsidRPr="00931EA6">
        <w:rPr>
          <w:rFonts w:ascii="Avenir Next LT Pro" w:hAnsi="Avenir Next LT Pro" w:cstheme="minorHAnsi"/>
          <w:color w:val="000000" w:themeColor="text1"/>
          <w:sz w:val="23"/>
          <w:szCs w:val="23"/>
          <w:lang w:eastAsia="es-MX"/>
        </w:rPr>
        <w:t xml:space="preserve"> </w:t>
      </w:r>
      <w:r w:rsidR="00DF7C88" w:rsidRPr="00931EA6">
        <w:rPr>
          <w:rFonts w:ascii="Avenir Next LT Pro" w:hAnsi="Avenir Next LT Pro" w:cstheme="minorHAnsi"/>
          <w:color w:val="000000" w:themeColor="text1"/>
          <w:sz w:val="23"/>
          <w:szCs w:val="23"/>
          <w:lang w:eastAsia="es-MX"/>
        </w:rPr>
        <w:t>peticiones</w:t>
      </w:r>
      <w:r w:rsidR="00BC3C1F" w:rsidRPr="00931EA6">
        <w:rPr>
          <w:rFonts w:ascii="Avenir Next LT Pro" w:hAnsi="Avenir Next LT Pro" w:cstheme="minorHAnsi"/>
          <w:color w:val="000000" w:themeColor="text1"/>
          <w:sz w:val="23"/>
          <w:szCs w:val="23"/>
          <w:lang w:eastAsia="es-MX"/>
        </w:rPr>
        <w:t xml:space="preserve"> por parte de los ciudadanos para llevar a cabo la intervención de las luminarias ubicadas en el centro histórico</w:t>
      </w:r>
      <w:r w:rsidR="00E8651F" w:rsidRPr="00931EA6">
        <w:rPr>
          <w:rFonts w:ascii="Avenir Next LT Pro" w:hAnsi="Avenir Next LT Pro" w:cstheme="minorHAnsi"/>
          <w:color w:val="000000" w:themeColor="text1"/>
          <w:sz w:val="23"/>
          <w:szCs w:val="23"/>
          <w:lang w:eastAsia="es-MX"/>
        </w:rPr>
        <w:t>, ya que las mismas se encuentran en mal estado por lo que representa un riesgo a la población</w:t>
      </w:r>
      <w:r w:rsidR="00DF7C88" w:rsidRPr="00931EA6">
        <w:rPr>
          <w:rFonts w:ascii="Avenir Next LT Pro" w:hAnsi="Avenir Next LT Pro" w:cstheme="minorHAnsi"/>
          <w:color w:val="000000" w:themeColor="text1"/>
          <w:sz w:val="23"/>
          <w:szCs w:val="23"/>
          <w:lang w:eastAsia="es-MX"/>
        </w:rPr>
        <w:t xml:space="preserve"> en general</w:t>
      </w:r>
      <w:r w:rsidR="00E8651F" w:rsidRPr="00931EA6">
        <w:rPr>
          <w:rFonts w:ascii="Avenir Next LT Pro" w:hAnsi="Avenir Next LT Pro" w:cstheme="minorHAnsi"/>
          <w:color w:val="000000" w:themeColor="text1"/>
          <w:sz w:val="23"/>
          <w:szCs w:val="23"/>
          <w:lang w:eastAsia="es-MX"/>
        </w:rPr>
        <w:t xml:space="preserve">,  por lo que conformidad a la estrategia de prevención de delitos que actualmente se realiza por parte del Departamento de Seguridad Pública, es urgente su oportuna intervención, en virtud de ello </w:t>
      </w:r>
      <w:r w:rsidR="00DF7C88" w:rsidRPr="00931EA6">
        <w:rPr>
          <w:rFonts w:ascii="Avenir Next LT Pro" w:hAnsi="Avenir Next LT Pro" w:cstheme="minorHAnsi"/>
          <w:color w:val="000000" w:themeColor="text1"/>
          <w:sz w:val="23"/>
          <w:szCs w:val="23"/>
          <w:lang w:eastAsia="es-MX"/>
        </w:rPr>
        <w:t>manifestó que la l</w:t>
      </w:r>
      <w:r w:rsidR="00E9705A">
        <w:rPr>
          <w:rFonts w:ascii="Avenir Next LT Pro" w:hAnsi="Avenir Next LT Pro" w:cstheme="minorHAnsi"/>
          <w:color w:val="000000" w:themeColor="text1"/>
          <w:sz w:val="23"/>
          <w:szCs w:val="23"/>
          <w:lang w:eastAsia="es-MX"/>
        </w:rPr>
        <w:t>á</w:t>
      </w:r>
      <w:r w:rsidR="00DF7C88" w:rsidRPr="00931EA6">
        <w:rPr>
          <w:rFonts w:ascii="Avenir Next LT Pro" w:hAnsi="Avenir Next LT Pro" w:cstheme="minorHAnsi"/>
          <w:color w:val="000000" w:themeColor="text1"/>
          <w:sz w:val="23"/>
          <w:szCs w:val="23"/>
          <w:lang w:eastAsia="es-MX"/>
        </w:rPr>
        <w:t>mpara de punta de poste colonia asciende a la cantidad de $5,450</w:t>
      </w:r>
      <w:r w:rsidR="008234AA" w:rsidRPr="00931EA6">
        <w:rPr>
          <w:rFonts w:ascii="Avenir Next LT Pro" w:hAnsi="Avenir Next LT Pro" w:cstheme="minorHAnsi"/>
          <w:color w:val="000000" w:themeColor="text1"/>
          <w:sz w:val="23"/>
          <w:szCs w:val="23"/>
          <w:lang w:eastAsia="es-MX"/>
        </w:rPr>
        <w:t xml:space="preserve"> (Cinco Mil Cuatrocientos Cincuenta Pesos 00/100 M.N</w:t>
      </w:r>
      <w:r w:rsidR="006F21A1" w:rsidRPr="00931EA6">
        <w:rPr>
          <w:rFonts w:ascii="Avenir Next LT Pro" w:hAnsi="Avenir Next LT Pro" w:cstheme="minorHAnsi"/>
          <w:color w:val="000000" w:themeColor="text1"/>
          <w:sz w:val="23"/>
          <w:szCs w:val="23"/>
          <w:lang w:eastAsia="es-MX"/>
        </w:rPr>
        <w:t>.</w:t>
      </w:r>
      <w:r w:rsidR="008234AA" w:rsidRPr="00931EA6">
        <w:rPr>
          <w:rFonts w:ascii="Avenir Next LT Pro" w:hAnsi="Avenir Next LT Pro" w:cstheme="minorHAnsi"/>
          <w:color w:val="000000" w:themeColor="text1"/>
          <w:sz w:val="23"/>
          <w:szCs w:val="23"/>
          <w:lang w:eastAsia="es-MX"/>
        </w:rPr>
        <w:t>)</w:t>
      </w:r>
      <w:r w:rsidR="00DF7C88" w:rsidRPr="00931EA6">
        <w:rPr>
          <w:rFonts w:ascii="Avenir Next LT Pro" w:hAnsi="Avenir Next LT Pro" w:cstheme="minorHAnsi"/>
          <w:color w:val="000000" w:themeColor="text1"/>
          <w:sz w:val="23"/>
          <w:szCs w:val="23"/>
          <w:lang w:eastAsia="es-MX"/>
        </w:rPr>
        <w:t xml:space="preserve"> cada una, siendo requeridas </w:t>
      </w:r>
      <w:r w:rsidR="0042573B" w:rsidRPr="00931EA6">
        <w:rPr>
          <w:rFonts w:ascii="Avenir Next LT Pro" w:hAnsi="Avenir Next LT Pro" w:cstheme="minorHAnsi"/>
          <w:color w:val="000000" w:themeColor="text1"/>
          <w:sz w:val="23"/>
          <w:szCs w:val="23"/>
          <w:lang w:eastAsia="es-MX"/>
        </w:rPr>
        <w:t xml:space="preserve">la adquisición </w:t>
      </w:r>
      <w:r w:rsidR="00E9705A">
        <w:rPr>
          <w:rFonts w:ascii="Avenir Next LT Pro" w:hAnsi="Avenir Next LT Pro" w:cstheme="minorHAnsi"/>
          <w:color w:val="000000" w:themeColor="text1"/>
          <w:sz w:val="23"/>
          <w:szCs w:val="23"/>
          <w:lang w:eastAsia="es-MX"/>
        </w:rPr>
        <w:t xml:space="preserve">por </w:t>
      </w:r>
      <w:r w:rsidR="00DF7C88" w:rsidRPr="00931EA6">
        <w:rPr>
          <w:rFonts w:ascii="Avenir Next LT Pro" w:hAnsi="Avenir Next LT Pro" w:cstheme="minorHAnsi"/>
          <w:color w:val="000000" w:themeColor="text1"/>
          <w:sz w:val="23"/>
          <w:szCs w:val="23"/>
          <w:lang w:eastAsia="es-MX"/>
        </w:rPr>
        <w:t>un total de 35</w:t>
      </w:r>
      <w:r w:rsidR="008234AA" w:rsidRPr="00931EA6">
        <w:rPr>
          <w:rFonts w:ascii="Avenir Next LT Pro" w:hAnsi="Avenir Next LT Pro" w:cstheme="minorHAnsi"/>
          <w:color w:val="000000" w:themeColor="text1"/>
          <w:sz w:val="23"/>
          <w:szCs w:val="23"/>
          <w:lang w:eastAsia="es-MX"/>
        </w:rPr>
        <w:t xml:space="preserve"> luminarias</w:t>
      </w:r>
      <w:r w:rsidR="0042573B" w:rsidRPr="00931EA6">
        <w:rPr>
          <w:rFonts w:ascii="Avenir Next LT Pro" w:hAnsi="Avenir Next LT Pro" w:cstheme="minorHAnsi"/>
          <w:color w:val="000000" w:themeColor="text1"/>
          <w:sz w:val="23"/>
          <w:szCs w:val="23"/>
          <w:lang w:eastAsia="es-MX"/>
        </w:rPr>
        <w:t xml:space="preserve"> nuevas</w:t>
      </w:r>
      <w:r w:rsidR="00DF7C88" w:rsidRPr="00931EA6">
        <w:rPr>
          <w:rFonts w:ascii="Avenir Next LT Pro" w:hAnsi="Avenir Next LT Pro" w:cstheme="minorHAnsi"/>
          <w:color w:val="000000" w:themeColor="text1"/>
          <w:sz w:val="23"/>
          <w:szCs w:val="23"/>
          <w:lang w:eastAsia="es-MX"/>
        </w:rPr>
        <w:t xml:space="preserve"> de este tipo, dando un </w:t>
      </w:r>
      <w:r w:rsidR="008234AA" w:rsidRPr="00931EA6">
        <w:rPr>
          <w:rFonts w:ascii="Avenir Next LT Pro" w:hAnsi="Avenir Next LT Pro" w:cstheme="minorHAnsi"/>
          <w:color w:val="000000" w:themeColor="text1"/>
          <w:sz w:val="23"/>
          <w:szCs w:val="23"/>
          <w:lang w:eastAsia="es-MX"/>
        </w:rPr>
        <w:t xml:space="preserve">monto </w:t>
      </w:r>
      <w:r w:rsidR="00DF7C88" w:rsidRPr="00931EA6">
        <w:rPr>
          <w:rFonts w:ascii="Avenir Next LT Pro" w:hAnsi="Avenir Next LT Pro" w:cstheme="minorHAnsi"/>
          <w:color w:val="000000" w:themeColor="text1"/>
          <w:sz w:val="23"/>
          <w:szCs w:val="23"/>
          <w:lang w:eastAsia="es-MX"/>
        </w:rPr>
        <w:t>de $190,750.00 (Ciento Noventa Mil Setecientos Cincuenta Pesos 00/100 M.N)</w:t>
      </w:r>
      <w:r w:rsidR="008234AA" w:rsidRPr="00931EA6">
        <w:rPr>
          <w:rFonts w:ascii="Avenir Next LT Pro" w:hAnsi="Avenir Next LT Pro" w:cstheme="minorHAnsi"/>
          <w:color w:val="000000" w:themeColor="text1"/>
          <w:sz w:val="23"/>
          <w:szCs w:val="23"/>
          <w:lang w:eastAsia="es-MX"/>
        </w:rPr>
        <w:t xml:space="preserve">, así mismo se llevaría cabo la rehabilitación total de 80 candiles </w:t>
      </w:r>
      <w:r w:rsidR="0042573B" w:rsidRPr="00931EA6">
        <w:rPr>
          <w:rFonts w:ascii="Avenir Next LT Pro" w:hAnsi="Avenir Next LT Pro" w:cstheme="minorHAnsi"/>
          <w:color w:val="000000" w:themeColor="text1"/>
          <w:sz w:val="23"/>
          <w:szCs w:val="23"/>
          <w:lang w:eastAsia="es-MX"/>
        </w:rPr>
        <w:t xml:space="preserve">ya existentes </w:t>
      </w:r>
      <w:r w:rsidR="008234AA" w:rsidRPr="00931EA6">
        <w:rPr>
          <w:rFonts w:ascii="Avenir Next LT Pro" w:hAnsi="Avenir Next LT Pro" w:cstheme="minorHAnsi"/>
          <w:color w:val="000000" w:themeColor="text1"/>
          <w:sz w:val="23"/>
          <w:szCs w:val="23"/>
          <w:lang w:eastAsia="es-MX"/>
        </w:rPr>
        <w:t>a luminaria tipo led, con un precio unitario de $2,500.00 (Dos Mil Quinientos Pesos 00/100 M.N</w:t>
      </w:r>
      <w:r w:rsidR="003679D7">
        <w:rPr>
          <w:rFonts w:ascii="Avenir Next LT Pro" w:hAnsi="Avenir Next LT Pro" w:cstheme="minorHAnsi"/>
          <w:color w:val="000000" w:themeColor="text1"/>
          <w:sz w:val="23"/>
          <w:szCs w:val="23"/>
          <w:lang w:eastAsia="es-MX"/>
        </w:rPr>
        <w:t>.</w:t>
      </w:r>
      <w:r w:rsidR="008234AA" w:rsidRPr="00931EA6">
        <w:rPr>
          <w:rFonts w:ascii="Avenir Next LT Pro" w:hAnsi="Avenir Next LT Pro" w:cstheme="minorHAnsi"/>
          <w:color w:val="000000" w:themeColor="text1"/>
          <w:sz w:val="23"/>
          <w:szCs w:val="23"/>
          <w:lang w:eastAsia="es-MX"/>
        </w:rPr>
        <w:t>) dando un monto de $200,000.00 (Doscientos Mil Pesos 00/100 M.N)</w:t>
      </w:r>
      <w:r w:rsidR="0042573B" w:rsidRPr="00931EA6">
        <w:rPr>
          <w:rFonts w:ascii="Avenir Next LT Pro" w:hAnsi="Avenir Next LT Pro" w:cstheme="minorHAnsi"/>
          <w:color w:val="000000" w:themeColor="text1"/>
          <w:sz w:val="23"/>
          <w:szCs w:val="23"/>
          <w:lang w:eastAsia="es-MX"/>
        </w:rPr>
        <w:t>, por lo antes expuesto se contempla un costo total por la cantidad de $390,750.00 (Trescientos Noventa Mil Setecientos Cincuenta Pesos 00/100 M.N), puntualizando que de lo antes mencionado se cuenta con una garantía de 10 años.</w:t>
      </w:r>
    </w:p>
    <w:p w14:paraId="69CCE821" w14:textId="74F22B94" w:rsidR="00DF7C88" w:rsidRPr="00931EA6" w:rsidRDefault="00DF7C88" w:rsidP="00E9705A">
      <w:pPr>
        <w:pStyle w:val="Sinespaciado"/>
        <w:rPr>
          <w:lang w:eastAsia="es-MX"/>
        </w:rPr>
      </w:pPr>
    </w:p>
    <w:p w14:paraId="2045C7DB" w14:textId="4F37C88D" w:rsidR="0042573B" w:rsidRPr="00931EA6" w:rsidRDefault="0042573B" w:rsidP="001954CE">
      <w:pPr>
        <w:pStyle w:val="Default"/>
        <w:ind w:left="284"/>
        <w:jc w:val="both"/>
        <w:rPr>
          <w:rFonts w:ascii="Avenir Next LT Pro" w:hAnsi="Avenir Next LT Pro" w:cstheme="minorHAnsi"/>
          <w:sz w:val="23"/>
          <w:szCs w:val="23"/>
          <w:lang w:eastAsia="es-MX"/>
        </w:rPr>
      </w:pPr>
      <w:r w:rsidRPr="00931EA6">
        <w:rPr>
          <w:rFonts w:ascii="Avenir Next LT Pro" w:hAnsi="Avenir Next LT Pro" w:cstheme="minorHAnsi"/>
          <w:sz w:val="23"/>
          <w:szCs w:val="23"/>
          <w:lang w:eastAsia="es-MX"/>
        </w:rPr>
        <w:t>Una vez agotada la exposición de motivos y al escuchar las múltiples aportaciones a favor de la referida propuesta por parte de los ediles, se somete el presente punto de acuerdo para votación, mismo que resulta aprobado por unanimidad.</w:t>
      </w:r>
    </w:p>
    <w:p w14:paraId="097EB4B2" w14:textId="77777777" w:rsidR="00DF7C88" w:rsidRPr="00931EA6" w:rsidRDefault="00DF7C88" w:rsidP="001954CE">
      <w:pPr>
        <w:spacing w:after="0" w:line="240" w:lineRule="auto"/>
        <w:ind w:left="284"/>
        <w:jc w:val="both"/>
        <w:rPr>
          <w:rFonts w:ascii="Avenir Next LT Pro" w:hAnsi="Avenir Next LT Pro"/>
          <w:noProof/>
          <w:sz w:val="23"/>
          <w:szCs w:val="23"/>
          <w:lang w:eastAsia="es-MX"/>
        </w:rPr>
      </w:pPr>
    </w:p>
    <w:p w14:paraId="1EBE51B7" w14:textId="0FF3BD69" w:rsidR="00E411C7" w:rsidRPr="00931EA6" w:rsidRDefault="00E411C7" w:rsidP="001954CE">
      <w:pPr>
        <w:spacing w:after="0" w:line="240" w:lineRule="auto"/>
        <w:ind w:left="284"/>
        <w:jc w:val="both"/>
        <w:rPr>
          <w:rFonts w:ascii="Avenir Next LT Pro" w:hAnsi="Avenir Next LT Pro"/>
          <w:noProof/>
          <w:sz w:val="23"/>
          <w:szCs w:val="23"/>
          <w:lang w:eastAsia="es-MX"/>
        </w:rPr>
      </w:pPr>
      <w:r w:rsidRPr="00931EA6">
        <w:rPr>
          <w:rFonts w:ascii="Bookman Old Style" w:hAnsi="Bookman Old Style" w:cstheme="minorHAnsi"/>
          <w:b/>
          <w:bCs/>
          <w:sz w:val="23"/>
          <w:szCs w:val="23"/>
          <w:lang w:eastAsia="es-MX"/>
        </w:rPr>
        <w:t>DÉCIMO SEGUNDO</w:t>
      </w:r>
      <w:r w:rsidR="005C1940" w:rsidRPr="00931EA6">
        <w:rPr>
          <w:rFonts w:ascii="Bookman Old Style" w:hAnsi="Bookman Old Style" w:cstheme="minorHAnsi"/>
          <w:b/>
          <w:bCs/>
          <w:sz w:val="23"/>
          <w:szCs w:val="23"/>
          <w:lang w:eastAsia="es-MX"/>
        </w:rPr>
        <w:t>:</w:t>
      </w:r>
      <w:r w:rsidRPr="00931EA6">
        <w:rPr>
          <w:rFonts w:ascii="Avenir Next LT Pro" w:hAnsi="Avenir Next LT Pro" w:cstheme="minorHAnsi"/>
          <w:sz w:val="23"/>
          <w:szCs w:val="23"/>
          <w:lang w:eastAsia="es-MX"/>
        </w:rPr>
        <w:t xml:space="preserve"> </w:t>
      </w:r>
      <w:r w:rsidRPr="00931EA6">
        <w:rPr>
          <w:rFonts w:ascii="Avenir Next LT Pro" w:hAnsi="Avenir Next LT Pro"/>
          <w:noProof/>
          <w:sz w:val="23"/>
          <w:szCs w:val="23"/>
          <w:lang w:eastAsia="es-MX"/>
        </w:rPr>
        <w:t>Análisis y en su caso autorización para que el Presidente Municipal C. Martín Larios García, Síndico Municipal Abogado. Rodrigo Guadalupe Aguilar Silva y Secretario General Abogado. Evaristo Soto Contreras puedan suscribir convenios, permutas y/o cualquier instrumento jur</w:t>
      </w:r>
      <w:r w:rsidR="003679D7">
        <w:rPr>
          <w:rFonts w:ascii="Avenir Next LT Pro" w:hAnsi="Avenir Next LT Pro"/>
          <w:noProof/>
          <w:sz w:val="23"/>
          <w:szCs w:val="23"/>
          <w:lang w:eastAsia="es-MX"/>
        </w:rPr>
        <w:t>í</w:t>
      </w:r>
      <w:r w:rsidRPr="00931EA6">
        <w:rPr>
          <w:rFonts w:ascii="Avenir Next LT Pro" w:hAnsi="Avenir Next LT Pro"/>
          <w:noProof/>
          <w:sz w:val="23"/>
          <w:szCs w:val="23"/>
          <w:lang w:eastAsia="es-MX"/>
        </w:rPr>
        <w:t>dico necesario con particulares, con relación a ciertos conflictos  respecto  algunas fosas en el actual Cementerio Muncipal.</w:t>
      </w:r>
    </w:p>
    <w:p w14:paraId="0C43FFFB" w14:textId="737B6E5C" w:rsidR="00E411C7" w:rsidRPr="00931EA6" w:rsidRDefault="00E411C7" w:rsidP="001954CE">
      <w:pPr>
        <w:pStyle w:val="Default"/>
        <w:ind w:left="284"/>
        <w:jc w:val="both"/>
        <w:rPr>
          <w:rFonts w:ascii="Avenir Next LT Pro" w:hAnsi="Avenir Next LT Pro" w:cstheme="minorHAnsi"/>
          <w:sz w:val="23"/>
          <w:szCs w:val="23"/>
          <w:lang w:eastAsia="es-MX"/>
        </w:rPr>
      </w:pPr>
    </w:p>
    <w:p w14:paraId="4C79076D" w14:textId="77777777" w:rsidR="0042573B" w:rsidRPr="00931EA6" w:rsidRDefault="0042573B" w:rsidP="005C1940">
      <w:pPr>
        <w:pStyle w:val="Default"/>
        <w:ind w:left="284"/>
        <w:jc w:val="both"/>
        <w:rPr>
          <w:rFonts w:ascii="Avenir Next LT Pro" w:hAnsi="Avenir Next LT Pro" w:cstheme="minorHAnsi"/>
          <w:sz w:val="23"/>
          <w:szCs w:val="23"/>
          <w:lang w:eastAsia="es-MX"/>
        </w:rPr>
      </w:pPr>
      <w:r w:rsidRPr="00931EA6">
        <w:rPr>
          <w:rFonts w:ascii="Avenir Next LT Pro" w:hAnsi="Avenir Next LT Pro" w:cstheme="minorHAnsi"/>
          <w:sz w:val="23"/>
          <w:szCs w:val="23"/>
          <w:lang w:eastAsia="es-MX"/>
        </w:rPr>
        <w:t>Una vez agotada la exposición de motivos y al no haber intervenciones por parte de los ediles, se somete el presente punto de acuerdo para votación, mismo que resulta aprobado por unanimidad.</w:t>
      </w:r>
    </w:p>
    <w:p w14:paraId="6145C3E5" w14:textId="77777777" w:rsidR="0042573B" w:rsidRPr="00931EA6" w:rsidRDefault="0042573B" w:rsidP="001954CE">
      <w:pPr>
        <w:pStyle w:val="Default"/>
        <w:ind w:left="284"/>
        <w:jc w:val="both"/>
        <w:rPr>
          <w:rFonts w:ascii="Avenir Next LT Pro" w:hAnsi="Avenir Next LT Pro" w:cstheme="minorHAnsi"/>
          <w:sz w:val="23"/>
          <w:szCs w:val="23"/>
          <w:lang w:eastAsia="es-MX"/>
        </w:rPr>
      </w:pPr>
    </w:p>
    <w:p w14:paraId="48ACF5E9" w14:textId="4DFE644B" w:rsidR="00E411C7" w:rsidRPr="00931EA6" w:rsidRDefault="00E411C7" w:rsidP="005C1940">
      <w:pPr>
        <w:pStyle w:val="Default"/>
        <w:ind w:left="284"/>
        <w:jc w:val="both"/>
        <w:rPr>
          <w:rFonts w:ascii="Avenir Next LT Pro" w:hAnsi="Avenir Next LT Pro" w:cstheme="minorHAnsi"/>
          <w:sz w:val="23"/>
          <w:szCs w:val="23"/>
          <w:lang w:eastAsia="es-MX"/>
        </w:rPr>
      </w:pPr>
      <w:r w:rsidRPr="00931EA6">
        <w:rPr>
          <w:rFonts w:ascii="Bookman Old Style" w:hAnsi="Bookman Old Style" w:cstheme="minorHAnsi"/>
          <w:b/>
          <w:bCs/>
          <w:sz w:val="23"/>
          <w:szCs w:val="23"/>
          <w:lang w:eastAsia="es-MX"/>
        </w:rPr>
        <w:t>DÉCIMO TERCERO</w:t>
      </w:r>
      <w:r w:rsidR="005C1940" w:rsidRPr="00931EA6">
        <w:rPr>
          <w:rFonts w:ascii="Bookman Old Style" w:hAnsi="Bookman Old Style" w:cstheme="minorHAnsi"/>
          <w:b/>
          <w:bCs/>
          <w:sz w:val="23"/>
          <w:szCs w:val="23"/>
          <w:lang w:eastAsia="es-MX"/>
        </w:rPr>
        <w:t>:</w:t>
      </w:r>
      <w:r w:rsidRPr="00931EA6">
        <w:rPr>
          <w:rFonts w:ascii="Avenir Next LT Pro" w:hAnsi="Avenir Next LT Pro" w:cstheme="minorHAnsi"/>
          <w:sz w:val="23"/>
          <w:szCs w:val="23"/>
          <w:lang w:eastAsia="es-MX"/>
        </w:rPr>
        <w:t xml:space="preserve">  Continuando con el orden del día se presenta para su análisis </w:t>
      </w:r>
      <w:r w:rsidRPr="00931EA6">
        <w:rPr>
          <w:rFonts w:ascii="Avenir Next LT Pro" w:hAnsi="Avenir Next LT Pro" w:cs="Calibri"/>
          <w:sz w:val="23"/>
          <w:szCs w:val="23"/>
          <w:lang w:eastAsia="es-MX"/>
        </w:rPr>
        <w:t>y en su caso</w:t>
      </w:r>
      <w:r w:rsidR="0042573B" w:rsidRPr="00931EA6">
        <w:rPr>
          <w:rFonts w:ascii="Avenir Next LT Pro" w:hAnsi="Avenir Next LT Pro" w:cs="Calibri"/>
          <w:sz w:val="23"/>
          <w:szCs w:val="23"/>
          <w:lang w:eastAsia="es-MX"/>
        </w:rPr>
        <w:t xml:space="preserve"> </w:t>
      </w:r>
      <w:r w:rsidR="0042573B" w:rsidRPr="00931EA6">
        <w:rPr>
          <w:rFonts w:ascii="Avenir Next LT Pro" w:hAnsi="Avenir Next LT Pro"/>
          <w:noProof/>
          <w:sz w:val="23"/>
          <w:szCs w:val="23"/>
          <w:lang w:eastAsia="es-MX"/>
        </w:rPr>
        <w:t>autorización del Pleno para habilitar como recinto oficial temporal el rancho denominado “Piedras Verdes” para llevar a cabo la proxima sesión del H Ayuntamiento.</w:t>
      </w:r>
    </w:p>
    <w:p w14:paraId="3DF10BDD" w14:textId="2E62B7B3" w:rsidR="00E411C7" w:rsidRPr="00931EA6" w:rsidRDefault="00E411C7" w:rsidP="001954CE">
      <w:pPr>
        <w:pStyle w:val="Default"/>
        <w:ind w:left="284"/>
        <w:jc w:val="both"/>
        <w:rPr>
          <w:rFonts w:ascii="Avenir Next LT Pro" w:hAnsi="Avenir Next LT Pro" w:cstheme="minorHAnsi"/>
          <w:sz w:val="23"/>
          <w:szCs w:val="23"/>
          <w:lang w:eastAsia="es-MX"/>
        </w:rPr>
      </w:pPr>
    </w:p>
    <w:p w14:paraId="0148C627" w14:textId="77777777" w:rsidR="0042573B" w:rsidRPr="00931EA6" w:rsidRDefault="0042573B" w:rsidP="001954CE">
      <w:pPr>
        <w:pStyle w:val="Default"/>
        <w:ind w:left="284"/>
        <w:jc w:val="both"/>
        <w:rPr>
          <w:rFonts w:ascii="Avenir Next LT Pro" w:hAnsi="Avenir Next LT Pro" w:cstheme="minorHAnsi"/>
          <w:sz w:val="23"/>
          <w:szCs w:val="23"/>
          <w:lang w:eastAsia="es-MX"/>
        </w:rPr>
      </w:pPr>
      <w:r w:rsidRPr="00931EA6">
        <w:rPr>
          <w:rFonts w:ascii="Avenir Next LT Pro" w:hAnsi="Avenir Next LT Pro" w:cstheme="minorHAnsi"/>
          <w:sz w:val="23"/>
          <w:szCs w:val="23"/>
          <w:lang w:eastAsia="es-MX"/>
        </w:rPr>
        <w:t>Una vez agotada la exposición de motivos y al no haber intervenciones por parte de los ediles, se somete el presente punto de acuerdo para votación, mismo que resulta aprobado por unanimidad.</w:t>
      </w:r>
    </w:p>
    <w:p w14:paraId="33C1DCA3" w14:textId="77777777" w:rsidR="00931EA6" w:rsidRPr="00931EA6" w:rsidRDefault="00931EA6" w:rsidP="001954CE">
      <w:pPr>
        <w:pStyle w:val="Sinespaciado"/>
        <w:ind w:left="284"/>
        <w:jc w:val="both"/>
        <w:rPr>
          <w:rFonts w:ascii="Bookman Old Style" w:hAnsi="Bookman Old Style" w:cstheme="minorHAnsi"/>
          <w:b/>
          <w:bCs/>
          <w:sz w:val="23"/>
          <w:szCs w:val="23"/>
          <w:lang w:eastAsia="es-MX"/>
        </w:rPr>
      </w:pPr>
    </w:p>
    <w:p w14:paraId="3E88A79F" w14:textId="5677248B" w:rsidR="009E5942" w:rsidRPr="00931EA6" w:rsidRDefault="00E411C7" w:rsidP="001954CE">
      <w:pPr>
        <w:pStyle w:val="Sinespaciado"/>
        <w:ind w:left="284"/>
        <w:jc w:val="both"/>
        <w:rPr>
          <w:rFonts w:ascii="Avenir Next LT Pro" w:hAnsi="Avenir Next LT Pro" w:cstheme="minorHAnsi"/>
          <w:sz w:val="23"/>
          <w:szCs w:val="23"/>
        </w:rPr>
      </w:pPr>
      <w:r w:rsidRPr="00931EA6">
        <w:rPr>
          <w:rFonts w:ascii="Bookman Old Style" w:hAnsi="Bookman Old Style" w:cstheme="minorHAnsi"/>
          <w:b/>
          <w:bCs/>
          <w:sz w:val="23"/>
          <w:szCs w:val="23"/>
          <w:lang w:eastAsia="es-MX"/>
        </w:rPr>
        <w:t>DÉCIMO CUARTO</w:t>
      </w:r>
      <w:r w:rsidR="005C1940" w:rsidRPr="00931EA6">
        <w:rPr>
          <w:rFonts w:ascii="Bookman Old Style" w:hAnsi="Bookman Old Style" w:cstheme="minorHAnsi"/>
          <w:b/>
          <w:bCs/>
          <w:sz w:val="23"/>
          <w:szCs w:val="23"/>
          <w:lang w:eastAsia="es-MX"/>
        </w:rPr>
        <w:t>:</w:t>
      </w:r>
      <w:r w:rsidR="002727E6" w:rsidRPr="00931EA6">
        <w:rPr>
          <w:rFonts w:ascii="Avenir Next LT Pro" w:hAnsi="Avenir Next LT Pro" w:cstheme="minorHAnsi"/>
          <w:b/>
          <w:bCs/>
          <w:sz w:val="23"/>
          <w:szCs w:val="23"/>
          <w:lang w:eastAsia="es-MX"/>
        </w:rPr>
        <w:t xml:space="preserve"> </w:t>
      </w:r>
      <w:r w:rsidR="009E5942" w:rsidRPr="00931EA6">
        <w:rPr>
          <w:rFonts w:ascii="Avenir Next LT Pro" w:hAnsi="Avenir Next LT Pro" w:cstheme="minorHAnsi"/>
          <w:sz w:val="23"/>
          <w:szCs w:val="23"/>
        </w:rPr>
        <w:t xml:space="preserve">No Habiendo más asuntos que tratar, en uso de la voz, el Presidente Municipal de Tecalitlán, C. </w:t>
      </w:r>
      <w:r w:rsidR="00FE3CE4" w:rsidRPr="00931EA6">
        <w:rPr>
          <w:rFonts w:ascii="Avenir Next LT Pro" w:hAnsi="Avenir Next LT Pro" w:cstheme="minorHAnsi"/>
          <w:sz w:val="23"/>
          <w:szCs w:val="23"/>
        </w:rPr>
        <w:t>Martín Larios García,</w:t>
      </w:r>
      <w:r w:rsidR="009E5942" w:rsidRPr="00931EA6">
        <w:rPr>
          <w:rFonts w:ascii="Avenir Next LT Pro" w:hAnsi="Avenir Next LT Pro" w:cstheme="minorHAnsi"/>
          <w:sz w:val="23"/>
          <w:szCs w:val="23"/>
        </w:rPr>
        <w:t xml:space="preserve"> agradece a</w:t>
      </w:r>
      <w:r w:rsidR="00FE3CE4" w:rsidRPr="00931EA6">
        <w:rPr>
          <w:rFonts w:ascii="Avenir Next LT Pro" w:hAnsi="Avenir Next LT Pro" w:cstheme="minorHAnsi"/>
          <w:sz w:val="23"/>
          <w:szCs w:val="23"/>
        </w:rPr>
        <w:t xml:space="preserve"> los CC. Regidores</w:t>
      </w:r>
      <w:r w:rsidR="00801F1B" w:rsidRPr="00931EA6">
        <w:rPr>
          <w:rFonts w:ascii="Avenir Next LT Pro" w:hAnsi="Avenir Next LT Pro" w:cstheme="minorHAnsi"/>
          <w:sz w:val="23"/>
          <w:szCs w:val="23"/>
        </w:rPr>
        <w:t xml:space="preserve">, Sindico </w:t>
      </w:r>
      <w:r w:rsidR="00FE3CE4" w:rsidRPr="00931EA6">
        <w:rPr>
          <w:rFonts w:ascii="Avenir Next LT Pro" w:hAnsi="Avenir Next LT Pro" w:cstheme="minorHAnsi"/>
          <w:sz w:val="23"/>
          <w:szCs w:val="23"/>
        </w:rPr>
        <w:t>y Secretario</w:t>
      </w:r>
      <w:r w:rsidR="009E5942" w:rsidRPr="00931EA6">
        <w:rPr>
          <w:rFonts w:ascii="Avenir Next LT Pro" w:hAnsi="Avenir Next LT Pro" w:cstheme="minorHAnsi"/>
          <w:sz w:val="23"/>
          <w:szCs w:val="23"/>
        </w:rPr>
        <w:t xml:space="preserve"> su participación en esta sesión,</w:t>
      </w:r>
      <w:r w:rsidR="00FE3CE4" w:rsidRPr="00931EA6">
        <w:rPr>
          <w:rFonts w:ascii="Avenir Next LT Pro" w:hAnsi="Avenir Next LT Pro" w:cstheme="minorHAnsi"/>
          <w:sz w:val="23"/>
          <w:szCs w:val="23"/>
        </w:rPr>
        <w:t xml:space="preserve"> y</w:t>
      </w:r>
      <w:r w:rsidR="009E5942" w:rsidRPr="00931EA6">
        <w:rPr>
          <w:rFonts w:ascii="Avenir Next LT Pro" w:hAnsi="Avenir Next LT Pro" w:cstheme="minorHAnsi"/>
          <w:sz w:val="23"/>
          <w:szCs w:val="23"/>
        </w:rPr>
        <w:t xml:space="preserve"> así mismo procede a la clausura oficial, dando por terminada </w:t>
      </w:r>
      <w:r w:rsidR="001A22F9" w:rsidRPr="00931EA6">
        <w:rPr>
          <w:rFonts w:ascii="Avenir Next LT Pro" w:hAnsi="Avenir Next LT Pro" w:cstheme="minorHAnsi"/>
          <w:sz w:val="23"/>
          <w:szCs w:val="23"/>
        </w:rPr>
        <w:t xml:space="preserve">la </w:t>
      </w:r>
      <w:r w:rsidR="00C67EFF" w:rsidRPr="00931EA6">
        <w:rPr>
          <w:rFonts w:ascii="Avenir Next LT Pro" w:hAnsi="Avenir Next LT Pro" w:cstheme="minorHAnsi"/>
          <w:sz w:val="23"/>
          <w:szCs w:val="23"/>
        </w:rPr>
        <w:t>presente ses</w:t>
      </w:r>
      <w:r w:rsidR="00741FCB" w:rsidRPr="00931EA6">
        <w:rPr>
          <w:rFonts w:ascii="Avenir Next LT Pro" w:hAnsi="Avenir Next LT Pro" w:cstheme="minorHAnsi"/>
          <w:sz w:val="23"/>
          <w:szCs w:val="23"/>
        </w:rPr>
        <w:t>ión siendo las</w:t>
      </w:r>
      <w:r w:rsidR="00095069" w:rsidRPr="00931EA6">
        <w:rPr>
          <w:rFonts w:ascii="Avenir Next LT Pro" w:hAnsi="Avenir Next LT Pro" w:cstheme="minorHAnsi"/>
          <w:sz w:val="23"/>
          <w:szCs w:val="23"/>
        </w:rPr>
        <w:t xml:space="preserve"> </w:t>
      </w:r>
      <w:r w:rsidR="0042573B" w:rsidRPr="00931EA6">
        <w:rPr>
          <w:rFonts w:ascii="Avenir Next LT Pro" w:hAnsi="Avenir Next LT Pro" w:cstheme="minorHAnsi"/>
          <w:sz w:val="23"/>
          <w:szCs w:val="23"/>
        </w:rPr>
        <w:t>12</w:t>
      </w:r>
      <w:r w:rsidR="00807E38" w:rsidRPr="00931EA6">
        <w:rPr>
          <w:rFonts w:ascii="Avenir Next LT Pro" w:hAnsi="Avenir Next LT Pro" w:cstheme="minorHAnsi"/>
          <w:sz w:val="23"/>
          <w:szCs w:val="23"/>
        </w:rPr>
        <w:t xml:space="preserve"> </w:t>
      </w:r>
      <w:r w:rsidR="0042573B" w:rsidRPr="00931EA6">
        <w:rPr>
          <w:rFonts w:ascii="Avenir Next LT Pro" w:hAnsi="Avenir Next LT Pro" w:cstheme="minorHAnsi"/>
          <w:sz w:val="23"/>
          <w:szCs w:val="23"/>
        </w:rPr>
        <w:t xml:space="preserve">doce </w:t>
      </w:r>
      <w:r w:rsidR="0047536F" w:rsidRPr="00931EA6">
        <w:rPr>
          <w:rFonts w:ascii="Avenir Next LT Pro" w:hAnsi="Avenir Next LT Pro" w:cstheme="minorHAnsi"/>
          <w:sz w:val="23"/>
          <w:szCs w:val="23"/>
        </w:rPr>
        <w:t>horas con</w:t>
      </w:r>
      <w:r w:rsidR="001D6575" w:rsidRPr="00931EA6">
        <w:rPr>
          <w:rFonts w:ascii="Avenir Next LT Pro" w:hAnsi="Avenir Next LT Pro" w:cstheme="minorHAnsi"/>
          <w:sz w:val="23"/>
          <w:szCs w:val="23"/>
        </w:rPr>
        <w:t xml:space="preserve"> </w:t>
      </w:r>
      <w:r w:rsidR="00807E38" w:rsidRPr="00931EA6">
        <w:rPr>
          <w:rFonts w:ascii="Avenir Next LT Pro" w:hAnsi="Avenir Next LT Pro" w:cstheme="minorHAnsi"/>
          <w:sz w:val="23"/>
          <w:szCs w:val="23"/>
        </w:rPr>
        <w:t>5</w:t>
      </w:r>
      <w:r w:rsidR="0042573B" w:rsidRPr="00931EA6">
        <w:rPr>
          <w:rFonts w:ascii="Avenir Next LT Pro" w:hAnsi="Avenir Next LT Pro" w:cstheme="minorHAnsi"/>
          <w:sz w:val="23"/>
          <w:szCs w:val="23"/>
        </w:rPr>
        <w:t xml:space="preserve">3 </w:t>
      </w:r>
      <w:r w:rsidR="00807E38" w:rsidRPr="00931EA6">
        <w:rPr>
          <w:rFonts w:ascii="Avenir Next LT Pro" w:hAnsi="Avenir Next LT Pro" w:cstheme="minorHAnsi"/>
          <w:sz w:val="23"/>
          <w:szCs w:val="23"/>
        </w:rPr>
        <w:t xml:space="preserve">cincuenta y </w:t>
      </w:r>
      <w:r w:rsidR="0042573B" w:rsidRPr="00931EA6">
        <w:rPr>
          <w:rFonts w:ascii="Avenir Next LT Pro" w:hAnsi="Avenir Next LT Pro" w:cstheme="minorHAnsi"/>
          <w:sz w:val="23"/>
          <w:szCs w:val="23"/>
        </w:rPr>
        <w:t>tres</w:t>
      </w:r>
      <w:r w:rsidR="001D6575" w:rsidRPr="00931EA6">
        <w:rPr>
          <w:rFonts w:ascii="Avenir Next LT Pro" w:hAnsi="Avenir Next LT Pro" w:cstheme="minorHAnsi"/>
          <w:sz w:val="23"/>
          <w:szCs w:val="23"/>
        </w:rPr>
        <w:t xml:space="preserve"> </w:t>
      </w:r>
      <w:r w:rsidR="001420D5" w:rsidRPr="00931EA6">
        <w:rPr>
          <w:rFonts w:ascii="Avenir Next LT Pro" w:hAnsi="Avenir Next LT Pro" w:cstheme="minorHAnsi"/>
          <w:sz w:val="23"/>
          <w:szCs w:val="23"/>
        </w:rPr>
        <w:t>minutos</w:t>
      </w:r>
      <w:r w:rsidR="009E5942" w:rsidRPr="00931EA6">
        <w:rPr>
          <w:rFonts w:ascii="Avenir Next LT Pro" w:hAnsi="Avenir Next LT Pro" w:cstheme="minorHAnsi"/>
          <w:sz w:val="23"/>
          <w:szCs w:val="23"/>
        </w:rPr>
        <w:t xml:space="preserve"> del día </w:t>
      </w:r>
      <w:r w:rsidR="0042573B" w:rsidRPr="00931EA6">
        <w:rPr>
          <w:rFonts w:ascii="Avenir Next LT Pro" w:hAnsi="Avenir Next LT Pro" w:cstheme="minorHAnsi"/>
          <w:sz w:val="23"/>
          <w:szCs w:val="23"/>
        </w:rPr>
        <w:t>miércoles 1</w:t>
      </w:r>
      <w:r w:rsidR="00807E38" w:rsidRPr="00931EA6">
        <w:rPr>
          <w:rFonts w:ascii="Avenir Next LT Pro" w:hAnsi="Avenir Next LT Pro" w:cstheme="minorHAnsi"/>
          <w:sz w:val="23"/>
          <w:szCs w:val="23"/>
        </w:rPr>
        <w:t>3 de ju</w:t>
      </w:r>
      <w:r w:rsidR="0042573B" w:rsidRPr="00931EA6">
        <w:rPr>
          <w:rFonts w:ascii="Avenir Next LT Pro" w:hAnsi="Avenir Next LT Pro" w:cstheme="minorHAnsi"/>
          <w:sz w:val="23"/>
          <w:szCs w:val="23"/>
        </w:rPr>
        <w:t>l</w:t>
      </w:r>
      <w:r w:rsidR="00807E38" w:rsidRPr="00931EA6">
        <w:rPr>
          <w:rFonts w:ascii="Avenir Next LT Pro" w:hAnsi="Avenir Next LT Pro" w:cstheme="minorHAnsi"/>
          <w:sz w:val="23"/>
          <w:szCs w:val="23"/>
        </w:rPr>
        <w:t>io</w:t>
      </w:r>
      <w:r w:rsidR="009E5942" w:rsidRPr="00931EA6">
        <w:rPr>
          <w:rFonts w:ascii="Avenir Next LT Pro" w:hAnsi="Avenir Next LT Pro" w:cstheme="minorHAnsi"/>
          <w:sz w:val="23"/>
          <w:szCs w:val="23"/>
        </w:rPr>
        <w:t xml:space="preserve"> </w:t>
      </w:r>
      <w:r w:rsidR="0074559A" w:rsidRPr="00931EA6">
        <w:rPr>
          <w:rFonts w:ascii="Avenir Next LT Pro" w:hAnsi="Avenir Next LT Pro" w:cstheme="minorHAnsi"/>
          <w:sz w:val="23"/>
          <w:szCs w:val="23"/>
        </w:rPr>
        <w:t>del</w:t>
      </w:r>
      <w:r w:rsidR="00807E38" w:rsidRPr="00931EA6">
        <w:rPr>
          <w:rFonts w:ascii="Avenir Next LT Pro" w:hAnsi="Avenir Next LT Pro" w:cstheme="minorHAnsi"/>
          <w:sz w:val="23"/>
          <w:szCs w:val="23"/>
        </w:rPr>
        <w:t xml:space="preserve"> año</w:t>
      </w:r>
      <w:r w:rsidR="0074559A" w:rsidRPr="00931EA6">
        <w:rPr>
          <w:rFonts w:ascii="Avenir Next LT Pro" w:hAnsi="Avenir Next LT Pro" w:cstheme="minorHAnsi"/>
          <w:sz w:val="23"/>
          <w:szCs w:val="23"/>
        </w:rPr>
        <w:t xml:space="preserve"> 202</w:t>
      </w:r>
      <w:r w:rsidR="00E85943" w:rsidRPr="00931EA6">
        <w:rPr>
          <w:rFonts w:ascii="Avenir Next LT Pro" w:hAnsi="Avenir Next LT Pro" w:cstheme="minorHAnsi"/>
          <w:sz w:val="23"/>
          <w:szCs w:val="23"/>
        </w:rPr>
        <w:t>2</w:t>
      </w:r>
      <w:r w:rsidR="002727E6" w:rsidRPr="00931EA6">
        <w:rPr>
          <w:rFonts w:ascii="Avenir Next LT Pro" w:hAnsi="Avenir Next LT Pro" w:cstheme="minorHAnsi"/>
          <w:sz w:val="23"/>
          <w:szCs w:val="23"/>
        </w:rPr>
        <w:t xml:space="preserve"> dos mil </w:t>
      </w:r>
      <w:r w:rsidR="002727E6" w:rsidRPr="00931EA6">
        <w:rPr>
          <w:rFonts w:ascii="Avenir Next LT Pro" w:hAnsi="Avenir Next LT Pro" w:cstheme="minorHAnsi"/>
          <w:sz w:val="23"/>
          <w:szCs w:val="23"/>
        </w:rPr>
        <w:lastRenderedPageBreak/>
        <w:t>veintidós</w:t>
      </w:r>
      <w:r w:rsidR="009E5942" w:rsidRPr="00931EA6">
        <w:rPr>
          <w:rFonts w:ascii="Avenir Next LT Pro" w:hAnsi="Avenir Next LT Pro" w:cstheme="minorHAnsi"/>
          <w:sz w:val="23"/>
          <w:szCs w:val="23"/>
        </w:rPr>
        <w:t xml:space="preserve">, </w:t>
      </w:r>
      <w:r w:rsidR="008E2FD7" w:rsidRPr="00931EA6">
        <w:rPr>
          <w:rFonts w:ascii="Avenir Next LT Pro" w:hAnsi="Avenir Next LT Pro" w:cstheme="minorHAnsi"/>
          <w:sz w:val="23"/>
          <w:szCs w:val="23"/>
        </w:rPr>
        <w:t>de la que suscribe la presente a</w:t>
      </w:r>
      <w:r w:rsidR="009E5942" w:rsidRPr="00931EA6">
        <w:rPr>
          <w:rFonts w:ascii="Avenir Next LT Pro" w:hAnsi="Avenir Next LT Pro" w:cstheme="minorHAnsi"/>
          <w:sz w:val="23"/>
          <w:szCs w:val="23"/>
        </w:rPr>
        <w:t>cta, la cual fue aprobada, ratificada y firmada en todas las partes por los que en ella intervinieron, previa lectura que se dio de su contenido.</w:t>
      </w:r>
    </w:p>
    <w:p w14:paraId="7676ECFF" w14:textId="52DC3924" w:rsidR="00350694" w:rsidRDefault="00350694" w:rsidP="001954CE">
      <w:pPr>
        <w:spacing w:line="276" w:lineRule="auto"/>
        <w:ind w:left="284"/>
        <w:jc w:val="both"/>
        <w:rPr>
          <w:rFonts w:ascii="Avenir Next LT Pro" w:hAnsi="Avenir Next LT Pro" w:cstheme="minorHAnsi"/>
          <w:sz w:val="23"/>
          <w:szCs w:val="23"/>
        </w:rPr>
      </w:pPr>
    </w:p>
    <w:p w14:paraId="6588F9E9" w14:textId="77777777" w:rsidR="00B91E5F" w:rsidRPr="00931EA6" w:rsidRDefault="00B91E5F" w:rsidP="001954CE">
      <w:pPr>
        <w:spacing w:line="276" w:lineRule="auto"/>
        <w:ind w:left="284"/>
        <w:jc w:val="both"/>
        <w:rPr>
          <w:rFonts w:ascii="Avenir Next LT Pro" w:hAnsi="Avenir Next LT Pro" w:cstheme="minorHAnsi"/>
          <w:sz w:val="23"/>
          <w:szCs w:val="23"/>
        </w:rPr>
      </w:pPr>
    </w:p>
    <w:p w14:paraId="7B79431E" w14:textId="77777777" w:rsidR="009E5942" w:rsidRPr="00931EA6" w:rsidRDefault="009E5942" w:rsidP="001954CE">
      <w:pPr>
        <w:pStyle w:val="Sinespaciado"/>
        <w:spacing w:line="276" w:lineRule="auto"/>
        <w:ind w:left="284"/>
        <w:jc w:val="center"/>
        <w:rPr>
          <w:rFonts w:ascii="Bookman Old Style" w:hAnsi="Bookman Old Style" w:cstheme="minorHAnsi"/>
          <w:sz w:val="23"/>
          <w:szCs w:val="23"/>
        </w:rPr>
      </w:pPr>
      <w:r w:rsidRPr="00931EA6">
        <w:rPr>
          <w:rFonts w:ascii="Bookman Old Style" w:hAnsi="Bookman Old Style" w:cstheme="minorHAnsi"/>
          <w:sz w:val="23"/>
          <w:szCs w:val="23"/>
        </w:rPr>
        <w:t>C. MARTÍN LARIOS GARCÍA</w:t>
      </w:r>
    </w:p>
    <w:p w14:paraId="7610DB7E" w14:textId="77777777" w:rsidR="009E5942" w:rsidRPr="00931EA6" w:rsidRDefault="009E5942" w:rsidP="001954CE">
      <w:pPr>
        <w:pStyle w:val="Sinespaciado"/>
        <w:spacing w:line="276" w:lineRule="auto"/>
        <w:ind w:left="284"/>
        <w:jc w:val="center"/>
        <w:rPr>
          <w:rFonts w:ascii="Bookman Old Style" w:hAnsi="Bookman Old Style" w:cstheme="minorHAnsi"/>
          <w:b/>
          <w:sz w:val="23"/>
          <w:szCs w:val="23"/>
        </w:rPr>
      </w:pPr>
      <w:r w:rsidRPr="00931EA6">
        <w:rPr>
          <w:rFonts w:ascii="Bookman Old Style" w:hAnsi="Bookman Old Style" w:cstheme="minorHAnsi"/>
          <w:b/>
          <w:sz w:val="23"/>
          <w:szCs w:val="23"/>
        </w:rPr>
        <w:t>PRESIDENTE MUNICIPAL</w:t>
      </w:r>
    </w:p>
    <w:p w14:paraId="6874DA05" w14:textId="77777777" w:rsidR="00123E26" w:rsidRPr="00931EA6" w:rsidRDefault="00123E26" w:rsidP="001954CE">
      <w:pPr>
        <w:pStyle w:val="Sinespaciado"/>
        <w:spacing w:line="276" w:lineRule="auto"/>
        <w:ind w:left="284"/>
        <w:jc w:val="center"/>
        <w:rPr>
          <w:rFonts w:ascii="Bookman Old Style" w:hAnsi="Bookman Old Style" w:cstheme="minorHAnsi"/>
          <w:sz w:val="23"/>
          <w:szCs w:val="23"/>
        </w:rPr>
      </w:pPr>
    </w:p>
    <w:p w14:paraId="7FC16BE1" w14:textId="77777777" w:rsidR="009E5942" w:rsidRPr="00931EA6" w:rsidRDefault="009E5942" w:rsidP="001954CE">
      <w:pPr>
        <w:pStyle w:val="Sinespaciado"/>
        <w:spacing w:line="276" w:lineRule="auto"/>
        <w:ind w:left="284"/>
        <w:jc w:val="center"/>
        <w:rPr>
          <w:rFonts w:ascii="Bookman Old Style" w:hAnsi="Bookman Old Style" w:cstheme="minorHAnsi"/>
          <w:sz w:val="23"/>
          <w:szCs w:val="23"/>
        </w:rPr>
      </w:pPr>
    </w:p>
    <w:p w14:paraId="56F3928B" w14:textId="6E486205" w:rsidR="009E5942" w:rsidRPr="00931EA6" w:rsidRDefault="00586A35" w:rsidP="001954CE">
      <w:pPr>
        <w:pStyle w:val="Sinespaciado"/>
        <w:spacing w:line="276" w:lineRule="auto"/>
        <w:ind w:left="284"/>
        <w:jc w:val="center"/>
        <w:rPr>
          <w:rFonts w:ascii="Bookman Old Style" w:hAnsi="Bookman Old Style" w:cstheme="minorHAnsi"/>
          <w:sz w:val="23"/>
          <w:szCs w:val="23"/>
        </w:rPr>
      </w:pPr>
      <w:r w:rsidRPr="00931EA6">
        <w:rPr>
          <w:rFonts w:ascii="Bookman Old Style" w:hAnsi="Bookman Old Style" w:cstheme="minorHAnsi"/>
          <w:sz w:val="23"/>
          <w:szCs w:val="23"/>
        </w:rPr>
        <w:t>ABOGADO. RODRIGO GUADALUPE AGUILAR SILVA</w:t>
      </w:r>
    </w:p>
    <w:p w14:paraId="5949BC74" w14:textId="77777777" w:rsidR="009E5942" w:rsidRPr="00931EA6" w:rsidRDefault="009E5942" w:rsidP="001954CE">
      <w:pPr>
        <w:pStyle w:val="Sinespaciado"/>
        <w:spacing w:line="276" w:lineRule="auto"/>
        <w:ind w:left="284"/>
        <w:jc w:val="center"/>
        <w:rPr>
          <w:rFonts w:ascii="Bookman Old Style" w:hAnsi="Bookman Old Style" w:cstheme="minorHAnsi"/>
          <w:b/>
          <w:sz w:val="23"/>
          <w:szCs w:val="23"/>
        </w:rPr>
      </w:pPr>
      <w:r w:rsidRPr="00931EA6">
        <w:rPr>
          <w:rFonts w:ascii="Bookman Old Style" w:hAnsi="Bookman Old Style" w:cstheme="minorHAnsi"/>
          <w:b/>
          <w:sz w:val="23"/>
          <w:szCs w:val="23"/>
        </w:rPr>
        <w:t>SÍNDICO MUNICIPAL</w:t>
      </w:r>
    </w:p>
    <w:p w14:paraId="58E8406E" w14:textId="77777777" w:rsidR="009E5942" w:rsidRPr="00931EA6" w:rsidRDefault="009E5942" w:rsidP="001954CE">
      <w:pPr>
        <w:spacing w:line="276" w:lineRule="auto"/>
        <w:ind w:left="284"/>
        <w:rPr>
          <w:rFonts w:ascii="Bookman Old Style" w:hAnsi="Bookman Old Style" w:cstheme="minorHAnsi"/>
          <w:sz w:val="23"/>
          <w:szCs w:val="23"/>
        </w:rPr>
      </w:pPr>
    </w:p>
    <w:p w14:paraId="60FCAC34" w14:textId="77777777" w:rsidR="009E5942" w:rsidRPr="00931EA6" w:rsidRDefault="009E5942" w:rsidP="001954CE">
      <w:pPr>
        <w:spacing w:line="276" w:lineRule="auto"/>
        <w:ind w:left="284"/>
        <w:jc w:val="center"/>
        <w:rPr>
          <w:rFonts w:ascii="Bookman Old Style" w:hAnsi="Bookman Old Style" w:cstheme="minorHAnsi"/>
          <w:b/>
          <w:sz w:val="23"/>
          <w:szCs w:val="23"/>
        </w:rPr>
      </w:pPr>
      <w:r w:rsidRPr="00931EA6">
        <w:rPr>
          <w:rFonts w:ascii="Bookman Old Style" w:hAnsi="Bookman Old Style" w:cstheme="minorHAnsi"/>
          <w:b/>
          <w:sz w:val="23"/>
          <w:szCs w:val="23"/>
        </w:rPr>
        <w:t>REGIDORES</w:t>
      </w:r>
    </w:p>
    <w:p w14:paraId="5867247A" w14:textId="77777777" w:rsidR="009E5942" w:rsidRPr="00931EA6" w:rsidRDefault="009E5942" w:rsidP="001954CE">
      <w:pPr>
        <w:spacing w:line="360" w:lineRule="auto"/>
        <w:ind w:left="284"/>
        <w:jc w:val="center"/>
        <w:rPr>
          <w:rFonts w:ascii="Bookman Old Style" w:hAnsi="Bookman Old Style" w:cstheme="minorHAnsi"/>
          <w:sz w:val="23"/>
          <w:szCs w:val="23"/>
        </w:rPr>
      </w:pPr>
    </w:p>
    <w:p w14:paraId="07EF3125" w14:textId="64DCF623" w:rsidR="009E5942" w:rsidRPr="00931EA6" w:rsidRDefault="00586A35" w:rsidP="001954CE">
      <w:pPr>
        <w:spacing w:line="360" w:lineRule="auto"/>
        <w:ind w:left="284"/>
        <w:jc w:val="center"/>
        <w:rPr>
          <w:rFonts w:ascii="Bookman Old Style" w:hAnsi="Bookman Old Style" w:cstheme="minorHAnsi"/>
          <w:sz w:val="23"/>
          <w:szCs w:val="23"/>
        </w:rPr>
      </w:pPr>
      <w:r w:rsidRPr="00931EA6">
        <w:rPr>
          <w:rFonts w:ascii="Bookman Old Style" w:hAnsi="Bookman Old Style" w:cstheme="minorHAnsi"/>
          <w:sz w:val="23"/>
          <w:szCs w:val="23"/>
        </w:rPr>
        <w:t>MTRA. FABIOLA GUADALUPE MONROY RIVERA</w:t>
      </w:r>
    </w:p>
    <w:p w14:paraId="120F18E7" w14:textId="77777777" w:rsidR="00DE1898" w:rsidRPr="00931EA6" w:rsidRDefault="00DE1898" w:rsidP="001954CE">
      <w:pPr>
        <w:spacing w:line="360" w:lineRule="auto"/>
        <w:ind w:left="284"/>
        <w:jc w:val="center"/>
        <w:rPr>
          <w:rFonts w:ascii="Bookman Old Style" w:hAnsi="Bookman Old Style" w:cstheme="minorHAnsi"/>
          <w:sz w:val="23"/>
          <w:szCs w:val="23"/>
        </w:rPr>
      </w:pPr>
    </w:p>
    <w:p w14:paraId="04CBA165" w14:textId="16E11A46" w:rsidR="009E5942" w:rsidRPr="00931EA6" w:rsidRDefault="00A92D62" w:rsidP="001954CE">
      <w:pPr>
        <w:spacing w:line="360" w:lineRule="auto"/>
        <w:ind w:left="284"/>
        <w:jc w:val="center"/>
        <w:rPr>
          <w:rFonts w:ascii="Bookman Old Style" w:hAnsi="Bookman Old Style" w:cstheme="minorHAnsi"/>
          <w:sz w:val="23"/>
          <w:szCs w:val="23"/>
        </w:rPr>
      </w:pPr>
      <w:r w:rsidRPr="00931EA6">
        <w:rPr>
          <w:rFonts w:ascii="Bookman Old Style" w:hAnsi="Bookman Old Style" w:cstheme="minorHAnsi"/>
          <w:sz w:val="23"/>
          <w:szCs w:val="23"/>
        </w:rPr>
        <w:t xml:space="preserve">MTRO. </w:t>
      </w:r>
      <w:r w:rsidR="00586A35" w:rsidRPr="00931EA6">
        <w:rPr>
          <w:rFonts w:ascii="Bookman Old Style" w:hAnsi="Bookman Old Style" w:cstheme="minorHAnsi"/>
          <w:sz w:val="23"/>
          <w:szCs w:val="23"/>
        </w:rPr>
        <w:t>LUIS ANGEL BAROCIO RAMÍREZ</w:t>
      </w:r>
    </w:p>
    <w:p w14:paraId="683B2304" w14:textId="77777777" w:rsidR="00DE1898" w:rsidRPr="00931EA6" w:rsidRDefault="00DE1898" w:rsidP="001954CE">
      <w:pPr>
        <w:spacing w:line="360" w:lineRule="auto"/>
        <w:ind w:left="284"/>
        <w:jc w:val="center"/>
        <w:rPr>
          <w:rFonts w:ascii="Bookman Old Style" w:hAnsi="Bookman Old Style" w:cstheme="minorHAnsi"/>
          <w:sz w:val="23"/>
          <w:szCs w:val="23"/>
        </w:rPr>
      </w:pPr>
    </w:p>
    <w:p w14:paraId="2CA35962" w14:textId="6220BFF6" w:rsidR="00DE1898" w:rsidRPr="00931EA6" w:rsidRDefault="00A92D62" w:rsidP="001954CE">
      <w:pPr>
        <w:spacing w:line="360" w:lineRule="auto"/>
        <w:ind w:left="284"/>
        <w:jc w:val="center"/>
        <w:rPr>
          <w:rFonts w:ascii="Bookman Old Style" w:hAnsi="Bookman Old Style" w:cstheme="minorHAnsi"/>
          <w:sz w:val="23"/>
          <w:szCs w:val="23"/>
        </w:rPr>
      </w:pPr>
      <w:r w:rsidRPr="00931EA6">
        <w:rPr>
          <w:rFonts w:ascii="Bookman Old Style" w:hAnsi="Bookman Old Style" w:cstheme="minorHAnsi"/>
          <w:sz w:val="23"/>
          <w:szCs w:val="23"/>
        </w:rPr>
        <w:t>M.C.P</w:t>
      </w:r>
      <w:r w:rsidR="00586A35" w:rsidRPr="00931EA6">
        <w:rPr>
          <w:rFonts w:ascii="Bookman Old Style" w:hAnsi="Bookman Old Style" w:cstheme="minorHAnsi"/>
          <w:sz w:val="23"/>
          <w:szCs w:val="23"/>
        </w:rPr>
        <w:t>. MARÍA NATIVIDAD BARÓN MANZO</w:t>
      </w:r>
    </w:p>
    <w:p w14:paraId="043E8604" w14:textId="6D0F7D92" w:rsidR="009E5942" w:rsidRPr="00931EA6" w:rsidRDefault="009E5942" w:rsidP="001954CE">
      <w:pPr>
        <w:pStyle w:val="Sinespaciado"/>
        <w:spacing w:line="360" w:lineRule="auto"/>
        <w:ind w:left="284"/>
        <w:rPr>
          <w:rFonts w:ascii="Bookman Old Style" w:hAnsi="Bookman Old Style" w:cstheme="minorHAnsi"/>
          <w:sz w:val="23"/>
          <w:szCs w:val="23"/>
        </w:rPr>
      </w:pPr>
    </w:p>
    <w:p w14:paraId="06512EBF" w14:textId="77777777" w:rsidR="00931EA6" w:rsidRPr="00931EA6" w:rsidRDefault="00931EA6" w:rsidP="001954CE">
      <w:pPr>
        <w:pStyle w:val="Sinespaciado"/>
        <w:spacing w:line="360" w:lineRule="auto"/>
        <w:ind w:left="284"/>
        <w:rPr>
          <w:rFonts w:ascii="Bookman Old Style" w:hAnsi="Bookman Old Style" w:cstheme="minorHAnsi"/>
          <w:sz w:val="23"/>
          <w:szCs w:val="23"/>
        </w:rPr>
      </w:pPr>
    </w:p>
    <w:p w14:paraId="6DA7F84E" w14:textId="57406339" w:rsidR="009E5942" w:rsidRPr="00931EA6" w:rsidRDefault="00A92D62" w:rsidP="001954CE">
      <w:pPr>
        <w:spacing w:line="360" w:lineRule="auto"/>
        <w:ind w:left="284"/>
        <w:jc w:val="center"/>
        <w:rPr>
          <w:rFonts w:ascii="Bookman Old Style" w:hAnsi="Bookman Old Style" w:cstheme="minorHAnsi"/>
          <w:sz w:val="23"/>
          <w:szCs w:val="23"/>
        </w:rPr>
      </w:pPr>
      <w:r w:rsidRPr="00931EA6">
        <w:rPr>
          <w:rFonts w:ascii="Bookman Old Style" w:hAnsi="Bookman Old Style" w:cstheme="minorHAnsi"/>
          <w:sz w:val="23"/>
          <w:szCs w:val="23"/>
        </w:rPr>
        <w:t xml:space="preserve">C. </w:t>
      </w:r>
      <w:r w:rsidR="00586A35" w:rsidRPr="00931EA6">
        <w:rPr>
          <w:rFonts w:ascii="Bookman Old Style" w:hAnsi="Bookman Old Style" w:cstheme="minorHAnsi"/>
          <w:sz w:val="23"/>
          <w:szCs w:val="23"/>
        </w:rPr>
        <w:t>FERNANDO OCHOA HERRERA</w:t>
      </w:r>
    </w:p>
    <w:p w14:paraId="5FEDB2A8" w14:textId="77777777" w:rsidR="009E5942" w:rsidRPr="00931EA6" w:rsidRDefault="009E5942" w:rsidP="001954CE">
      <w:pPr>
        <w:pStyle w:val="Sinespaciado"/>
        <w:spacing w:line="360" w:lineRule="auto"/>
        <w:ind w:left="284"/>
        <w:rPr>
          <w:rFonts w:ascii="Bookman Old Style" w:hAnsi="Bookman Old Style" w:cstheme="minorHAnsi"/>
          <w:sz w:val="23"/>
          <w:szCs w:val="23"/>
        </w:rPr>
      </w:pPr>
    </w:p>
    <w:p w14:paraId="3FBB4D22" w14:textId="52E845B2" w:rsidR="00DE1898" w:rsidRDefault="00DE1898" w:rsidP="001954CE">
      <w:pPr>
        <w:pStyle w:val="Sinespaciado"/>
        <w:spacing w:line="360" w:lineRule="auto"/>
        <w:ind w:left="284"/>
        <w:rPr>
          <w:rFonts w:ascii="Bookman Old Style" w:hAnsi="Bookman Old Style" w:cstheme="minorHAnsi"/>
          <w:sz w:val="23"/>
          <w:szCs w:val="23"/>
        </w:rPr>
      </w:pPr>
    </w:p>
    <w:p w14:paraId="33C6A6A4" w14:textId="77777777" w:rsidR="00B91E5F" w:rsidRPr="00931EA6" w:rsidRDefault="00B91E5F" w:rsidP="001954CE">
      <w:pPr>
        <w:pStyle w:val="Sinespaciado"/>
        <w:spacing w:line="360" w:lineRule="auto"/>
        <w:ind w:left="284"/>
        <w:rPr>
          <w:rFonts w:ascii="Bookman Old Style" w:hAnsi="Bookman Old Style" w:cstheme="minorHAnsi"/>
          <w:sz w:val="23"/>
          <w:szCs w:val="23"/>
        </w:rPr>
      </w:pPr>
    </w:p>
    <w:p w14:paraId="3CEBCDA5" w14:textId="7AEA556B" w:rsidR="009E5942" w:rsidRPr="00931EA6" w:rsidRDefault="00A92D62" w:rsidP="001954CE">
      <w:pPr>
        <w:spacing w:line="360" w:lineRule="auto"/>
        <w:ind w:left="284"/>
        <w:jc w:val="center"/>
        <w:rPr>
          <w:rFonts w:ascii="Bookman Old Style" w:hAnsi="Bookman Old Style" w:cstheme="minorHAnsi"/>
          <w:sz w:val="23"/>
          <w:szCs w:val="23"/>
        </w:rPr>
      </w:pPr>
      <w:r w:rsidRPr="00931EA6">
        <w:rPr>
          <w:rFonts w:ascii="Bookman Old Style" w:hAnsi="Bookman Old Style" w:cstheme="minorHAnsi"/>
          <w:sz w:val="23"/>
          <w:szCs w:val="23"/>
        </w:rPr>
        <w:t xml:space="preserve">C. </w:t>
      </w:r>
      <w:r w:rsidR="00586A35" w:rsidRPr="00931EA6">
        <w:rPr>
          <w:rFonts w:ascii="Bookman Old Style" w:hAnsi="Bookman Old Style" w:cstheme="minorHAnsi"/>
          <w:sz w:val="23"/>
          <w:szCs w:val="23"/>
        </w:rPr>
        <w:t>RAMONA ELIZABETH JIMÉNEZ LARA</w:t>
      </w:r>
    </w:p>
    <w:p w14:paraId="3D3CFB06" w14:textId="77777777" w:rsidR="009E5942" w:rsidRPr="00931EA6" w:rsidRDefault="009E5942" w:rsidP="001954CE">
      <w:pPr>
        <w:pStyle w:val="Sinespaciado"/>
        <w:spacing w:line="360" w:lineRule="auto"/>
        <w:ind w:left="284"/>
        <w:rPr>
          <w:rFonts w:ascii="Bookman Old Style" w:hAnsi="Bookman Old Style" w:cstheme="minorHAnsi"/>
          <w:sz w:val="23"/>
          <w:szCs w:val="23"/>
        </w:rPr>
      </w:pPr>
    </w:p>
    <w:p w14:paraId="451F2178" w14:textId="77777777" w:rsidR="00DE1898" w:rsidRPr="00931EA6" w:rsidRDefault="00DE1898" w:rsidP="001954CE">
      <w:pPr>
        <w:pStyle w:val="Sinespaciado"/>
        <w:spacing w:line="360" w:lineRule="auto"/>
        <w:ind w:left="284"/>
        <w:rPr>
          <w:rFonts w:ascii="Bookman Old Style" w:hAnsi="Bookman Old Style" w:cstheme="minorHAnsi"/>
          <w:sz w:val="23"/>
          <w:szCs w:val="23"/>
        </w:rPr>
      </w:pPr>
    </w:p>
    <w:p w14:paraId="6776E4FA" w14:textId="10BD5F63" w:rsidR="009E5942" w:rsidRPr="00931EA6" w:rsidRDefault="00A92D62" w:rsidP="001954CE">
      <w:pPr>
        <w:spacing w:line="360" w:lineRule="auto"/>
        <w:ind w:left="284"/>
        <w:jc w:val="center"/>
        <w:rPr>
          <w:rFonts w:ascii="Bookman Old Style" w:hAnsi="Bookman Old Style" w:cstheme="minorHAnsi"/>
          <w:sz w:val="23"/>
          <w:szCs w:val="23"/>
        </w:rPr>
      </w:pPr>
      <w:r w:rsidRPr="00931EA6">
        <w:rPr>
          <w:rFonts w:ascii="Bookman Old Style" w:hAnsi="Bookman Old Style" w:cstheme="minorHAnsi"/>
          <w:sz w:val="23"/>
          <w:szCs w:val="23"/>
        </w:rPr>
        <w:t xml:space="preserve">PROF. </w:t>
      </w:r>
      <w:r w:rsidR="00586A35" w:rsidRPr="00931EA6">
        <w:rPr>
          <w:rFonts w:ascii="Bookman Old Style" w:hAnsi="Bookman Old Style" w:cstheme="minorHAnsi"/>
          <w:sz w:val="23"/>
          <w:szCs w:val="23"/>
        </w:rPr>
        <w:t>ALDO URIEL GUERRERO OCHOA</w:t>
      </w:r>
    </w:p>
    <w:p w14:paraId="573B35D1" w14:textId="77777777" w:rsidR="009E5942" w:rsidRPr="00931EA6" w:rsidRDefault="009E5942" w:rsidP="001954CE">
      <w:pPr>
        <w:pStyle w:val="Sinespaciado"/>
        <w:spacing w:line="360" w:lineRule="auto"/>
        <w:ind w:left="284"/>
        <w:rPr>
          <w:rFonts w:ascii="Bookman Old Style" w:hAnsi="Bookman Old Style" w:cstheme="minorHAnsi"/>
          <w:sz w:val="23"/>
          <w:szCs w:val="23"/>
        </w:rPr>
      </w:pPr>
    </w:p>
    <w:p w14:paraId="5653C3AC" w14:textId="77777777" w:rsidR="00DE1898" w:rsidRPr="00931EA6" w:rsidRDefault="00DE1898" w:rsidP="001954CE">
      <w:pPr>
        <w:pStyle w:val="Sinespaciado"/>
        <w:spacing w:line="360" w:lineRule="auto"/>
        <w:ind w:left="284"/>
        <w:rPr>
          <w:rFonts w:ascii="Bookman Old Style" w:hAnsi="Bookman Old Style" w:cstheme="minorHAnsi"/>
          <w:sz w:val="23"/>
          <w:szCs w:val="23"/>
        </w:rPr>
      </w:pPr>
    </w:p>
    <w:p w14:paraId="158C7B74" w14:textId="45C86747" w:rsidR="009E5942" w:rsidRPr="00931EA6" w:rsidRDefault="00A92D62" w:rsidP="001954CE">
      <w:pPr>
        <w:spacing w:line="360" w:lineRule="auto"/>
        <w:ind w:left="284"/>
        <w:jc w:val="center"/>
        <w:rPr>
          <w:rFonts w:ascii="Bookman Old Style" w:hAnsi="Bookman Old Style" w:cstheme="minorHAnsi"/>
          <w:sz w:val="23"/>
          <w:szCs w:val="23"/>
        </w:rPr>
      </w:pPr>
      <w:r w:rsidRPr="00931EA6">
        <w:rPr>
          <w:rFonts w:ascii="Bookman Old Style" w:hAnsi="Bookman Old Style" w:cstheme="minorHAnsi"/>
          <w:sz w:val="23"/>
          <w:szCs w:val="23"/>
        </w:rPr>
        <w:t xml:space="preserve">C. </w:t>
      </w:r>
      <w:r w:rsidR="00586A35" w:rsidRPr="00931EA6">
        <w:rPr>
          <w:rFonts w:ascii="Bookman Old Style" w:hAnsi="Bookman Old Style" w:cstheme="minorHAnsi"/>
          <w:sz w:val="23"/>
          <w:szCs w:val="23"/>
        </w:rPr>
        <w:t>MARTHA ROSARIO MACIAS PALOMERA</w:t>
      </w:r>
    </w:p>
    <w:p w14:paraId="4968D387" w14:textId="77777777" w:rsidR="009E5942" w:rsidRPr="00931EA6" w:rsidRDefault="009E5942" w:rsidP="001954CE">
      <w:pPr>
        <w:pStyle w:val="Sinespaciado"/>
        <w:spacing w:line="360" w:lineRule="auto"/>
        <w:ind w:left="284"/>
        <w:rPr>
          <w:rFonts w:ascii="Bookman Old Style" w:hAnsi="Bookman Old Style" w:cstheme="minorHAnsi"/>
          <w:sz w:val="23"/>
          <w:szCs w:val="23"/>
        </w:rPr>
      </w:pPr>
    </w:p>
    <w:p w14:paraId="66867779" w14:textId="77777777" w:rsidR="00DE1898" w:rsidRPr="00931EA6" w:rsidRDefault="00DE1898" w:rsidP="001954CE">
      <w:pPr>
        <w:pStyle w:val="Sinespaciado"/>
        <w:spacing w:line="360" w:lineRule="auto"/>
        <w:ind w:left="284"/>
        <w:rPr>
          <w:rFonts w:ascii="Bookman Old Style" w:hAnsi="Bookman Old Style" w:cstheme="minorHAnsi"/>
          <w:sz w:val="23"/>
          <w:szCs w:val="23"/>
        </w:rPr>
      </w:pPr>
    </w:p>
    <w:p w14:paraId="5587B955" w14:textId="4B2A6C60" w:rsidR="009E5942" w:rsidRPr="00931EA6" w:rsidRDefault="00A92D62" w:rsidP="001954CE">
      <w:pPr>
        <w:spacing w:line="360" w:lineRule="auto"/>
        <w:ind w:left="284"/>
        <w:jc w:val="center"/>
        <w:rPr>
          <w:rFonts w:ascii="Bookman Old Style" w:hAnsi="Bookman Old Style" w:cstheme="minorHAnsi"/>
          <w:sz w:val="23"/>
          <w:szCs w:val="23"/>
        </w:rPr>
      </w:pPr>
      <w:r w:rsidRPr="00931EA6">
        <w:rPr>
          <w:rFonts w:ascii="Bookman Old Style" w:hAnsi="Bookman Old Style" w:cstheme="minorHAnsi"/>
          <w:sz w:val="23"/>
          <w:szCs w:val="23"/>
        </w:rPr>
        <w:t xml:space="preserve">C. </w:t>
      </w:r>
      <w:r w:rsidR="00586A35" w:rsidRPr="00931EA6">
        <w:rPr>
          <w:rFonts w:ascii="Bookman Old Style" w:hAnsi="Bookman Old Style" w:cstheme="minorHAnsi"/>
          <w:sz w:val="23"/>
          <w:szCs w:val="23"/>
        </w:rPr>
        <w:t>ANABEL GONZALEZ MAGAÑA</w:t>
      </w:r>
    </w:p>
    <w:p w14:paraId="52DDE32B" w14:textId="77777777" w:rsidR="009E5942" w:rsidRPr="00931EA6" w:rsidRDefault="009E5942" w:rsidP="001954CE">
      <w:pPr>
        <w:pStyle w:val="Sinespaciado"/>
        <w:spacing w:line="360" w:lineRule="auto"/>
        <w:ind w:left="284"/>
        <w:rPr>
          <w:rFonts w:ascii="Bookman Old Style" w:hAnsi="Bookman Old Style" w:cstheme="minorHAnsi"/>
          <w:sz w:val="23"/>
          <w:szCs w:val="23"/>
        </w:rPr>
      </w:pPr>
    </w:p>
    <w:p w14:paraId="4FA23C91" w14:textId="77777777" w:rsidR="00DE1898" w:rsidRPr="00931EA6" w:rsidRDefault="00DE1898" w:rsidP="001954CE">
      <w:pPr>
        <w:pStyle w:val="Sinespaciado"/>
        <w:spacing w:line="360" w:lineRule="auto"/>
        <w:ind w:left="284"/>
        <w:rPr>
          <w:rFonts w:ascii="Bookman Old Style" w:hAnsi="Bookman Old Style" w:cstheme="minorHAnsi"/>
          <w:sz w:val="23"/>
          <w:szCs w:val="23"/>
        </w:rPr>
      </w:pPr>
    </w:p>
    <w:p w14:paraId="0FBFD020" w14:textId="2E3EFA12" w:rsidR="009E5942" w:rsidRPr="00931EA6" w:rsidRDefault="00A92D62" w:rsidP="001954CE">
      <w:pPr>
        <w:spacing w:line="360" w:lineRule="auto"/>
        <w:ind w:left="284"/>
        <w:jc w:val="center"/>
        <w:rPr>
          <w:rFonts w:ascii="Bookman Old Style" w:hAnsi="Bookman Old Style" w:cstheme="minorHAnsi"/>
          <w:sz w:val="23"/>
          <w:szCs w:val="23"/>
        </w:rPr>
      </w:pPr>
      <w:r w:rsidRPr="00931EA6">
        <w:rPr>
          <w:rFonts w:ascii="Bookman Old Style" w:hAnsi="Bookman Old Style" w:cstheme="minorHAnsi"/>
          <w:sz w:val="23"/>
          <w:szCs w:val="23"/>
        </w:rPr>
        <w:t xml:space="preserve">C. </w:t>
      </w:r>
      <w:r w:rsidR="00586A35" w:rsidRPr="00931EA6">
        <w:rPr>
          <w:rFonts w:ascii="Bookman Old Style" w:hAnsi="Bookman Old Style" w:cstheme="minorHAnsi"/>
          <w:sz w:val="23"/>
          <w:szCs w:val="23"/>
        </w:rPr>
        <w:t>ROSA MARÍA AGUILAR LÓPEZ</w:t>
      </w:r>
      <w:bookmarkStart w:id="1" w:name="_GoBack"/>
      <w:bookmarkEnd w:id="1"/>
    </w:p>
    <w:p w14:paraId="332DA610" w14:textId="77777777" w:rsidR="00CB05B3" w:rsidRPr="00931EA6" w:rsidRDefault="00CB05B3" w:rsidP="001954CE">
      <w:pPr>
        <w:spacing w:line="276" w:lineRule="auto"/>
        <w:ind w:left="284"/>
        <w:rPr>
          <w:rFonts w:ascii="Bookman Old Style" w:hAnsi="Bookman Old Style" w:cstheme="minorHAnsi"/>
          <w:sz w:val="23"/>
          <w:szCs w:val="23"/>
        </w:rPr>
      </w:pPr>
    </w:p>
    <w:p w14:paraId="4CA005A9" w14:textId="77777777" w:rsidR="009E5942" w:rsidRPr="00931EA6" w:rsidRDefault="009E5942" w:rsidP="001954CE">
      <w:pPr>
        <w:spacing w:line="276" w:lineRule="auto"/>
        <w:ind w:left="284"/>
        <w:jc w:val="center"/>
        <w:rPr>
          <w:rFonts w:ascii="Bookman Old Style" w:hAnsi="Bookman Old Style" w:cstheme="minorHAnsi"/>
          <w:b/>
          <w:sz w:val="23"/>
          <w:szCs w:val="23"/>
        </w:rPr>
      </w:pPr>
      <w:r w:rsidRPr="00931EA6">
        <w:rPr>
          <w:rFonts w:ascii="Bookman Old Style" w:hAnsi="Bookman Old Style" w:cstheme="minorHAnsi"/>
          <w:b/>
          <w:sz w:val="23"/>
          <w:szCs w:val="23"/>
        </w:rPr>
        <w:t>CERTIFICO Y DOY FE</w:t>
      </w:r>
    </w:p>
    <w:p w14:paraId="3205FA6A" w14:textId="77777777" w:rsidR="009E5942" w:rsidRPr="00931EA6" w:rsidRDefault="009E5942" w:rsidP="001954CE">
      <w:pPr>
        <w:spacing w:line="276" w:lineRule="auto"/>
        <w:ind w:left="284"/>
        <w:jc w:val="center"/>
        <w:rPr>
          <w:rFonts w:ascii="Bookman Old Style" w:hAnsi="Bookman Old Style" w:cstheme="minorHAnsi"/>
          <w:sz w:val="23"/>
          <w:szCs w:val="23"/>
        </w:rPr>
      </w:pPr>
    </w:p>
    <w:p w14:paraId="2A647C11" w14:textId="0D8C3F92" w:rsidR="009E5942" w:rsidRPr="00931EA6" w:rsidRDefault="0074355D" w:rsidP="001954CE">
      <w:pPr>
        <w:pStyle w:val="Sinespaciado"/>
        <w:spacing w:line="276" w:lineRule="auto"/>
        <w:ind w:left="284"/>
        <w:jc w:val="center"/>
        <w:rPr>
          <w:rFonts w:ascii="Bookman Old Style" w:hAnsi="Bookman Old Style" w:cstheme="minorHAnsi"/>
          <w:sz w:val="23"/>
          <w:szCs w:val="23"/>
        </w:rPr>
      </w:pPr>
      <w:r w:rsidRPr="00931EA6">
        <w:rPr>
          <w:rFonts w:ascii="Bookman Old Style" w:hAnsi="Bookman Old Style" w:cstheme="minorHAnsi"/>
          <w:sz w:val="23"/>
          <w:szCs w:val="23"/>
        </w:rPr>
        <w:t>ABOGADO</w:t>
      </w:r>
      <w:r w:rsidR="00F65C02" w:rsidRPr="00931EA6">
        <w:rPr>
          <w:rFonts w:ascii="Bookman Old Style" w:hAnsi="Bookman Old Style" w:cstheme="minorHAnsi"/>
          <w:sz w:val="23"/>
          <w:szCs w:val="23"/>
        </w:rPr>
        <w:t>. EVARISTO SOTO CONTRERAS</w:t>
      </w:r>
    </w:p>
    <w:p w14:paraId="3007EE32" w14:textId="474400C4" w:rsidR="0015043C" w:rsidRPr="00931EA6" w:rsidRDefault="009E5942" w:rsidP="001954CE">
      <w:pPr>
        <w:pStyle w:val="Sinespaciado"/>
        <w:spacing w:line="276" w:lineRule="auto"/>
        <w:ind w:left="284"/>
        <w:jc w:val="center"/>
        <w:rPr>
          <w:rFonts w:ascii="Bookman Old Style" w:hAnsi="Bookman Old Style" w:cstheme="minorHAnsi"/>
          <w:b/>
          <w:sz w:val="23"/>
          <w:szCs w:val="23"/>
        </w:rPr>
      </w:pPr>
      <w:r w:rsidRPr="00931EA6">
        <w:rPr>
          <w:rFonts w:ascii="Bookman Old Style" w:hAnsi="Bookman Old Style" w:cstheme="minorHAnsi"/>
          <w:b/>
          <w:sz w:val="23"/>
          <w:szCs w:val="23"/>
        </w:rPr>
        <w:t>SECRETARIO GENERAL</w:t>
      </w:r>
    </w:p>
    <w:sectPr w:rsidR="0015043C" w:rsidRPr="00931EA6" w:rsidSect="00BD2C6B">
      <w:headerReference w:type="default" r:id="rId8"/>
      <w:footerReference w:type="default" r:id="rId9"/>
      <w:pgSz w:w="12240" w:h="20160" w:code="5"/>
      <w:pgMar w:top="212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A509F" w14:textId="77777777" w:rsidR="0038636A" w:rsidRDefault="0038636A">
      <w:pPr>
        <w:spacing w:after="0" w:line="240" w:lineRule="auto"/>
      </w:pPr>
      <w:r>
        <w:separator/>
      </w:r>
    </w:p>
  </w:endnote>
  <w:endnote w:type="continuationSeparator" w:id="0">
    <w:p w14:paraId="47730E0B" w14:textId="77777777" w:rsidR="0038636A" w:rsidRDefault="0038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venir">
    <w:altName w:val="Calibri"/>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440D2D3F"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07E2D">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07E2D">
              <w:rPr>
                <w:b/>
                <w:bCs/>
                <w:noProof/>
              </w:rPr>
              <w:t>7</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A8917" w14:textId="77777777" w:rsidR="0038636A" w:rsidRDefault="0038636A">
      <w:pPr>
        <w:spacing w:after="0" w:line="240" w:lineRule="auto"/>
      </w:pPr>
      <w:r>
        <w:separator/>
      </w:r>
    </w:p>
  </w:footnote>
  <w:footnote w:type="continuationSeparator" w:id="0">
    <w:p w14:paraId="7EC107B2" w14:textId="77777777" w:rsidR="0038636A" w:rsidRDefault="00386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D687" w14:textId="38635988" w:rsidR="001954CE" w:rsidRDefault="001954CE" w:rsidP="001954CE">
    <w:pPr>
      <w:tabs>
        <w:tab w:val="left" w:pos="3700"/>
        <w:tab w:val="left" w:pos="3737"/>
      </w:tabs>
      <w:spacing w:line="276" w:lineRule="auto"/>
      <w:ind w:left="284"/>
      <w:rPr>
        <w:rFonts w:ascii="Avenir Next LT Pro" w:hAnsi="Avenir Next LT Pro" w:cstheme="minorHAnsi"/>
        <w:sz w:val="24"/>
        <w:szCs w:val="24"/>
      </w:rPr>
    </w:pPr>
    <w:r>
      <w:rPr>
        <w:rFonts w:ascii="Avenir Next LT Pro" w:hAnsi="Avenir Next LT Pro" w:cstheme="minorHAnsi"/>
        <w:sz w:val="24"/>
        <w:szCs w:val="24"/>
      </w:rPr>
      <w:t xml:space="preserve">   </w:t>
    </w:r>
  </w:p>
  <w:p w14:paraId="7167953F" w14:textId="77777777" w:rsidR="001954CE" w:rsidRDefault="001954CE" w:rsidP="001954CE">
    <w:pPr>
      <w:tabs>
        <w:tab w:val="left" w:pos="3700"/>
        <w:tab w:val="left" w:pos="3737"/>
      </w:tabs>
      <w:spacing w:line="276" w:lineRule="auto"/>
      <w:ind w:left="284"/>
      <w:jc w:val="right"/>
      <w:rPr>
        <w:rFonts w:ascii="Avenir Next LT Pro" w:hAnsi="Avenir Next LT Pro" w:cstheme="minorHAnsi"/>
        <w:sz w:val="24"/>
        <w:szCs w:val="24"/>
      </w:rPr>
    </w:pPr>
  </w:p>
  <w:p w14:paraId="1F0935FC" w14:textId="720CD580" w:rsidR="001954CE" w:rsidRPr="002E3DF4" w:rsidRDefault="001954CE" w:rsidP="001954CE">
    <w:pPr>
      <w:tabs>
        <w:tab w:val="left" w:pos="3700"/>
        <w:tab w:val="left" w:pos="3737"/>
      </w:tabs>
      <w:spacing w:line="276" w:lineRule="auto"/>
      <w:ind w:left="284"/>
      <w:jc w:val="right"/>
      <w:rPr>
        <w:rFonts w:ascii="Avenir Next LT Pro" w:hAnsi="Avenir Next LT Pro" w:cstheme="minorHAnsi"/>
        <w:sz w:val="24"/>
        <w:szCs w:val="24"/>
      </w:rPr>
    </w:pPr>
    <w:r w:rsidRPr="002E3DF4">
      <w:rPr>
        <w:rFonts w:ascii="Avenir Next LT Pro" w:hAnsi="Avenir Next LT Pro" w:cstheme="minorHAnsi"/>
        <w:sz w:val="24"/>
        <w:szCs w:val="24"/>
      </w:rPr>
      <w:t xml:space="preserve">ACTA No. </w:t>
    </w:r>
    <w:r>
      <w:rPr>
        <w:rFonts w:ascii="Avenir Next LT Pro" w:hAnsi="Avenir Next LT Pro" w:cstheme="minorHAnsi"/>
        <w:sz w:val="24"/>
        <w:szCs w:val="24"/>
      </w:rPr>
      <w:t>14</w:t>
    </w:r>
    <w:r w:rsidRPr="002E3DF4">
      <w:rPr>
        <w:rFonts w:ascii="Avenir Next LT Pro" w:hAnsi="Avenir Next LT Pro" w:cstheme="minorHAnsi"/>
        <w:sz w:val="24"/>
        <w:szCs w:val="24"/>
      </w:rPr>
      <w:t>/L1</w:t>
    </w:r>
    <w:r>
      <w:rPr>
        <w:rFonts w:ascii="Avenir Next LT Pro" w:hAnsi="Avenir Next LT Pro" w:cstheme="minorHAnsi"/>
        <w:sz w:val="24"/>
        <w:szCs w:val="24"/>
      </w:rPr>
      <w:t>9</w:t>
    </w:r>
    <w:r w:rsidRPr="002E3DF4">
      <w:rPr>
        <w:rFonts w:ascii="Avenir Next LT Pro" w:hAnsi="Avenir Next LT Pro" w:cstheme="minorHAnsi"/>
        <w:sz w:val="24"/>
        <w:szCs w:val="24"/>
      </w:rPr>
      <w:t>/</w:t>
    </w:r>
    <w:r>
      <w:rPr>
        <w:rFonts w:ascii="Avenir Next LT Pro" w:hAnsi="Avenir Next LT Pro" w:cstheme="minorHAnsi"/>
        <w:sz w:val="24"/>
        <w:szCs w:val="24"/>
      </w:rPr>
      <w:t>JULIO</w:t>
    </w:r>
    <w:r w:rsidRPr="002E3DF4">
      <w:rPr>
        <w:rFonts w:ascii="Avenir Next LT Pro" w:hAnsi="Avenir Next LT Pro" w:cstheme="minorHAnsi"/>
        <w:sz w:val="24"/>
        <w:szCs w:val="24"/>
      </w:rPr>
      <w:t>/20</w:t>
    </w:r>
    <w:r>
      <w:rPr>
        <w:rFonts w:ascii="Avenir Next LT Pro" w:hAnsi="Avenir Next LT Pro" w:cstheme="minorHAnsi"/>
        <w:sz w:val="24"/>
        <w:szCs w:val="24"/>
      </w:rPr>
      <w:t>22</w:t>
    </w:r>
    <w:r w:rsidRPr="002E3DF4">
      <w:rPr>
        <w:rFonts w:ascii="Avenir Next LT Pro" w:hAnsi="Avenir Next LT Pro" w:cstheme="minorHAnsi"/>
        <w:sz w:val="24"/>
        <w:szCs w:val="24"/>
      </w:rPr>
      <w:t xml:space="preserve">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 w15:restartNumberingAfterBreak="0">
    <w:nsid w:val="24E5265E"/>
    <w:multiLevelType w:val="hybridMultilevel"/>
    <w:tmpl w:val="7FA2073E"/>
    <w:lvl w:ilvl="0" w:tplc="163081A0">
      <w:start w:val="1"/>
      <w:numFmt w:val="upperRoman"/>
      <w:lvlText w:val="%1."/>
      <w:lvlJc w:val="left"/>
      <w:pPr>
        <w:ind w:left="1080" w:hanging="720"/>
      </w:pPr>
      <w:rPr>
        <w:rFonts w:ascii="Bookman Old Style" w:hAnsi="Bookman Old Style" w:hint="default"/>
        <w:b/>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74A1224C"/>
    <w:multiLevelType w:val="multilevel"/>
    <w:tmpl w:val="B7FA976C"/>
    <w:lvl w:ilvl="0">
      <w:start w:val="1"/>
      <w:numFmt w:val="decimal"/>
      <w:lvlText w:val="%1."/>
      <w:lvlJc w:val="left"/>
      <w:pPr>
        <w:ind w:left="644" w:hanging="359"/>
      </w:pPr>
      <w:rPr>
        <w:rFonts w:ascii="Bookman Old Style" w:eastAsia="Avenir" w:hAnsi="Bookman Old Style" w:cs="Avenir" w:hint="default"/>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19B"/>
    <w:rsid w:val="0001064D"/>
    <w:rsid w:val="00012504"/>
    <w:rsid w:val="0002031D"/>
    <w:rsid w:val="00020F37"/>
    <w:rsid w:val="0003037E"/>
    <w:rsid w:val="000349AD"/>
    <w:rsid w:val="000378A9"/>
    <w:rsid w:val="00042A09"/>
    <w:rsid w:val="000456C8"/>
    <w:rsid w:val="00053BAF"/>
    <w:rsid w:val="000544BA"/>
    <w:rsid w:val="00057136"/>
    <w:rsid w:val="0005731E"/>
    <w:rsid w:val="0006240F"/>
    <w:rsid w:val="00062505"/>
    <w:rsid w:val="00063CD6"/>
    <w:rsid w:val="00063E3E"/>
    <w:rsid w:val="000722CF"/>
    <w:rsid w:val="00073ACB"/>
    <w:rsid w:val="00076494"/>
    <w:rsid w:val="0007766E"/>
    <w:rsid w:val="00090392"/>
    <w:rsid w:val="00090D0E"/>
    <w:rsid w:val="00092866"/>
    <w:rsid w:val="00095069"/>
    <w:rsid w:val="00095C06"/>
    <w:rsid w:val="00097AA7"/>
    <w:rsid w:val="000B0370"/>
    <w:rsid w:val="000B10FB"/>
    <w:rsid w:val="000B262A"/>
    <w:rsid w:val="000B481B"/>
    <w:rsid w:val="000B4899"/>
    <w:rsid w:val="000B5496"/>
    <w:rsid w:val="000B6D2A"/>
    <w:rsid w:val="000C2304"/>
    <w:rsid w:val="000C59D0"/>
    <w:rsid w:val="000C6D12"/>
    <w:rsid w:val="000C72B2"/>
    <w:rsid w:val="000D132F"/>
    <w:rsid w:val="000D1D93"/>
    <w:rsid w:val="000D1E54"/>
    <w:rsid w:val="000E101C"/>
    <w:rsid w:val="000E27F2"/>
    <w:rsid w:val="000E2B81"/>
    <w:rsid w:val="000E5098"/>
    <w:rsid w:val="000E631C"/>
    <w:rsid w:val="000F43F2"/>
    <w:rsid w:val="001054A7"/>
    <w:rsid w:val="0010682F"/>
    <w:rsid w:val="0010683C"/>
    <w:rsid w:val="00110BFD"/>
    <w:rsid w:val="0011133D"/>
    <w:rsid w:val="00115C68"/>
    <w:rsid w:val="00123E26"/>
    <w:rsid w:val="0012450F"/>
    <w:rsid w:val="00124E15"/>
    <w:rsid w:val="00125A68"/>
    <w:rsid w:val="001300BF"/>
    <w:rsid w:val="0013405E"/>
    <w:rsid w:val="00136184"/>
    <w:rsid w:val="00137E17"/>
    <w:rsid w:val="001420D5"/>
    <w:rsid w:val="0015043C"/>
    <w:rsid w:val="00157A8A"/>
    <w:rsid w:val="0016366B"/>
    <w:rsid w:val="00164E02"/>
    <w:rsid w:val="0016766F"/>
    <w:rsid w:val="00171ACD"/>
    <w:rsid w:val="0017396C"/>
    <w:rsid w:val="001751EF"/>
    <w:rsid w:val="001756D1"/>
    <w:rsid w:val="00184CBB"/>
    <w:rsid w:val="0019106B"/>
    <w:rsid w:val="0019129E"/>
    <w:rsid w:val="00191929"/>
    <w:rsid w:val="001954CE"/>
    <w:rsid w:val="0019602A"/>
    <w:rsid w:val="00196EF6"/>
    <w:rsid w:val="001A069D"/>
    <w:rsid w:val="001A1531"/>
    <w:rsid w:val="001A22F9"/>
    <w:rsid w:val="001A3F6D"/>
    <w:rsid w:val="001B0FE3"/>
    <w:rsid w:val="001B1596"/>
    <w:rsid w:val="001C2DAF"/>
    <w:rsid w:val="001C48AC"/>
    <w:rsid w:val="001D0E2B"/>
    <w:rsid w:val="001D197A"/>
    <w:rsid w:val="001D6575"/>
    <w:rsid w:val="001D7996"/>
    <w:rsid w:val="001E4D6D"/>
    <w:rsid w:val="001E6AB9"/>
    <w:rsid w:val="001E714B"/>
    <w:rsid w:val="001E723B"/>
    <w:rsid w:val="001F0FBF"/>
    <w:rsid w:val="001F3346"/>
    <w:rsid w:val="001F5587"/>
    <w:rsid w:val="001F74B1"/>
    <w:rsid w:val="00200E35"/>
    <w:rsid w:val="00211B2A"/>
    <w:rsid w:val="0021734C"/>
    <w:rsid w:val="00220544"/>
    <w:rsid w:val="00220D07"/>
    <w:rsid w:val="00223A91"/>
    <w:rsid w:val="0022497B"/>
    <w:rsid w:val="002317DB"/>
    <w:rsid w:val="002365F7"/>
    <w:rsid w:val="00237619"/>
    <w:rsid w:val="002400F0"/>
    <w:rsid w:val="0024360C"/>
    <w:rsid w:val="002438BB"/>
    <w:rsid w:val="00246629"/>
    <w:rsid w:val="00246D7F"/>
    <w:rsid w:val="00247B72"/>
    <w:rsid w:val="0025194C"/>
    <w:rsid w:val="00252D6F"/>
    <w:rsid w:val="0026115C"/>
    <w:rsid w:val="00263F46"/>
    <w:rsid w:val="00266F1B"/>
    <w:rsid w:val="00270254"/>
    <w:rsid w:val="002704DE"/>
    <w:rsid w:val="00271B4C"/>
    <w:rsid w:val="002727E6"/>
    <w:rsid w:val="00275B29"/>
    <w:rsid w:val="0029353F"/>
    <w:rsid w:val="00295707"/>
    <w:rsid w:val="002A2ADB"/>
    <w:rsid w:val="002B02B2"/>
    <w:rsid w:val="002B2BB7"/>
    <w:rsid w:val="002B4C5E"/>
    <w:rsid w:val="002B55BB"/>
    <w:rsid w:val="002B55F8"/>
    <w:rsid w:val="002B5D36"/>
    <w:rsid w:val="002B7758"/>
    <w:rsid w:val="002C0854"/>
    <w:rsid w:val="002C3386"/>
    <w:rsid w:val="002C4D11"/>
    <w:rsid w:val="002C562E"/>
    <w:rsid w:val="002C7931"/>
    <w:rsid w:val="002D0EC6"/>
    <w:rsid w:val="002D1EA3"/>
    <w:rsid w:val="002D3EC9"/>
    <w:rsid w:val="002D5682"/>
    <w:rsid w:val="002D62E5"/>
    <w:rsid w:val="002D6870"/>
    <w:rsid w:val="002E3DF4"/>
    <w:rsid w:val="002E7BA3"/>
    <w:rsid w:val="002F6872"/>
    <w:rsid w:val="002F6E4C"/>
    <w:rsid w:val="002F7244"/>
    <w:rsid w:val="00301CE0"/>
    <w:rsid w:val="00305A27"/>
    <w:rsid w:val="00305A6D"/>
    <w:rsid w:val="003102AF"/>
    <w:rsid w:val="0031056F"/>
    <w:rsid w:val="00315834"/>
    <w:rsid w:val="00317406"/>
    <w:rsid w:val="00321B25"/>
    <w:rsid w:val="00325FB0"/>
    <w:rsid w:val="003318F2"/>
    <w:rsid w:val="00345478"/>
    <w:rsid w:val="00345C1B"/>
    <w:rsid w:val="00350332"/>
    <w:rsid w:val="00350694"/>
    <w:rsid w:val="003540FB"/>
    <w:rsid w:val="00357E03"/>
    <w:rsid w:val="00361BE3"/>
    <w:rsid w:val="00363CA5"/>
    <w:rsid w:val="00364DBD"/>
    <w:rsid w:val="0036725E"/>
    <w:rsid w:val="003679D7"/>
    <w:rsid w:val="00370AEE"/>
    <w:rsid w:val="00371723"/>
    <w:rsid w:val="00377997"/>
    <w:rsid w:val="00381060"/>
    <w:rsid w:val="00381BB8"/>
    <w:rsid w:val="0038636A"/>
    <w:rsid w:val="003869F5"/>
    <w:rsid w:val="003929BE"/>
    <w:rsid w:val="00394DD9"/>
    <w:rsid w:val="00396DCC"/>
    <w:rsid w:val="00396E9A"/>
    <w:rsid w:val="003A6817"/>
    <w:rsid w:val="003B1D35"/>
    <w:rsid w:val="003B54AC"/>
    <w:rsid w:val="003C22EA"/>
    <w:rsid w:val="003D61AF"/>
    <w:rsid w:val="003D76A4"/>
    <w:rsid w:val="003E10A5"/>
    <w:rsid w:val="003E4062"/>
    <w:rsid w:val="003E6EEA"/>
    <w:rsid w:val="003F0A0D"/>
    <w:rsid w:val="003F2718"/>
    <w:rsid w:val="003F46EC"/>
    <w:rsid w:val="003F6818"/>
    <w:rsid w:val="00401B4A"/>
    <w:rsid w:val="00403D20"/>
    <w:rsid w:val="004065BE"/>
    <w:rsid w:val="00407468"/>
    <w:rsid w:val="004078CE"/>
    <w:rsid w:val="00407E1F"/>
    <w:rsid w:val="0041329D"/>
    <w:rsid w:val="00420A42"/>
    <w:rsid w:val="0042156C"/>
    <w:rsid w:val="004240EE"/>
    <w:rsid w:val="0042573B"/>
    <w:rsid w:val="00431834"/>
    <w:rsid w:val="00431E8B"/>
    <w:rsid w:val="004336E1"/>
    <w:rsid w:val="00434998"/>
    <w:rsid w:val="00434E5C"/>
    <w:rsid w:val="00436C69"/>
    <w:rsid w:val="004420A9"/>
    <w:rsid w:val="004436A3"/>
    <w:rsid w:val="0044790B"/>
    <w:rsid w:val="004518A7"/>
    <w:rsid w:val="004546EE"/>
    <w:rsid w:val="004557EE"/>
    <w:rsid w:val="00466135"/>
    <w:rsid w:val="00471BB6"/>
    <w:rsid w:val="00472553"/>
    <w:rsid w:val="00472F0D"/>
    <w:rsid w:val="004739D5"/>
    <w:rsid w:val="0047536F"/>
    <w:rsid w:val="00475AE0"/>
    <w:rsid w:val="00482AEB"/>
    <w:rsid w:val="00485641"/>
    <w:rsid w:val="004856A1"/>
    <w:rsid w:val="0048579A"/>
    <w:rsid w:val="00485DA4"/>
    <w:rsid w:val="0048610F"/>
    <w:rsid w:val="0048675F"/>
    <w:rsid w:val="0048764B"/>
    <w:rsid w:val="004878A3"/>
    <w:rsid w:val="00497E86"/>
    <w:rsid w:val="004A31AE"/>
    <w:rsid w:val="004A38A9"/>
    <w:rsid w:val="004A5236"/>
    <w:rsid w:val="004A5D1D"/>
    <w:rsid w:val="004B0EBA"/>
    <w:rsid w:val="004B4559"/>
    <w:rsid w:val="004B7126"/>
    <w:rsid w:val="004C2516"/>
    <w:rsid w:val="004C463B"/>
    <w:rsid w:val="004D56BB"/>
    <w:rsid w:val="004E2BE4"/>
    <w:rsid w:val="004E4EA6"/>
    <w:rsid w:val="004E53EA"/>
    <w:rsid w:val="004F3C2E"/>
    <w:rsid w:val="004F696F"/>
    <w:rsid w:val="004F7D22"/>
    <w:rsid w:val="005031E7"/>
    <w:rsid w:val="0050371D"/>
    <w:rsid w:val="00506714"/>
    <w:rsid w:val="00506B04"/>
    <w:rsid w:val="00513906"/>
    <w:rsid w:val="00515529"/>
    <w:rsid w:val="00517A61"/>
    <w:rsid w:val="00521554"/>
    <w:rsid w:val="00523CA8"/>
    <w:rsid w:val="00532E2B"/>
    <w:rsid w:val="005349A2"/>
    <w:rsid w:val="0053788F"/>
    <w:rsid w:val="00540120"/>
    <w:rsid w:val="00543D5A"/>
    <w:rsid w:val="00546EE8"/>
    <w:rsid w:val="00556E9A"/>
    <w:rsid w:val="00557BD8"/>
    <w:rsid w:val="00560115"/>
    <w:rsid w:val="00561C9F"/>
    <w:rsid w:val="00567894"/>
    <w:rsid w:val="005703FD"/>
    <w:rsid w:val="00570503"/>
    <w:rsid w:val="005838DC"/>
    <w:rsid w:val="00586A35"/>
    <w:rsid w:val="005873BC"/>
    <w:rsid w:val="005932DE"/>
    <w:rsid w:val="00594534"/>
    <w:rsid w:val="00596768"/>
    <w:rsid w:val="005B02E1"/>
    <w:rsid w:val="005B3563"/>
    <w:rsid w:val="005B40F4"/>
    <w:rsid w:val="005B4564"/>
    <w:rsid w:val="005B7A93"/>
    <w:rsid w:val="005C1315"/>
    <w:rsid w:val="005C1940"/>
    <w:rsid w:val="005C4881"/>
    <w:rsid w:val="005C77DE"/>
    <w:rsid w:val="005D6F82"/>
    <w:rsid w:val="005F0C0B"/>
    <w:rsid w:val="005F1CF8"/>
    <w:rsid w:val="005F370C"/>
    <w:rsid w:val="00603186"/>
    <w:rsid w:val="00605583"/>
    <w:rsid w:val="00607E2D"/>
    <w:rsid w:val="006100CA"/>
    <w:rsid w:val="00623246"/>
    <w:rsid w:val="00623E58"/>
    <w:rsid w:val="00626B21"/>
    <w:rsid w:val="00626EF7"/>
    <w:rsid w:val="00627AAE"/>
    <w:rsid w:val="0063374D"/>
    <w:rsid w:val="006434B5"/>
    <w:rsid w:val="00644DD1"/>
    <w:rsid w:val="00646D7C"/>
    <w:rsid w:val="00647CA6"/>
    <w:rsid w:val="00652D0E"/>
    <w:rsid w:val="0065467C"/>
    <w:rsid w:val="00656435"/>
    <w:rsid w:val="00657758"/>
    <w:rsid w:val="00672722"/>
    <w:rsid w:val="00672ED6"/>
    <w:rsid w:val="00673636"/>
    <w:rsid w:val="00681293"/>
    <w:rsid w:val="00681D8D"/>
    <w:rsid w:val="00686726"/>
    <w:rsid w:val="00690054"/>
    <w:rsid w:val="006901DA"/>
    <w:rsid w:val="00696975"/>
    <w:rsid w:val="00696EBD"/>
    <w:rsid w:val="006A3A63"/>
    <w:rsid w:val="006A5D50"/>
    <w:rsid w:val="006A69E5"/>
    <w:rsid w:val="006A73F0"/>
    <w:rsid w:val="006B1831"/>
    <w:rsid w:val="006B32FA"/>
    <w:rsid w:val="006B51E1"/>
    <w:rsid w:val="006B62F5"/>
    <w:rsid w:val="006C6E23"/>
    <w:rsid w:val="006D4942"/>
    <w:rsid w:val="006D4D04"/>
    <w:rsid w:val="006D5D26"/>
    <w:rsid w:val="006E25AF"/>
    <w:rsid w:val="006E2EC6"/>
    <w:rsid w:val="006E5100"/>
    <w:rsid w:val="006E53B5"/>
    <w:rsid w:val="006E60C4"/>
    <w:rsid w:val="006F21A1"/>
    <w:rsid w:val="006F4759"/>
    <w:rsid w:val="006F48C4"/>
    <w:rsid w:val="00701B23"/>
    <w:rsid w:val="007020BA"/>
    <w:rsid w:val="0071057E"/>
    <w:rsid w:val="00712414"/>
    <w:rsid w:val="00712C67"/>
    <w:rsid w:val="0071436C"/>
    <w:rsid w:val="00714BB6"/>
    <w:rsid w:val="007208E6"/>
    <w:rsid w:val="007236F9"/>
    <w:rsid w:val="00732814"/>
    <w:rsid w:val="007357A7"/>
    <w:rsid w:val="00740929"/>
    <w:rsid w:val="00741FCB"/>
    <w:rsid w:val="0074355D"/>
    <w:rsid w:val="0074559A"/>
    <w:rsid w:val="00753FBF"/>
    <w:rsid w:val="00756AAB"/>
    <w:rsid w:val="00756DD5"/>
    <w:rsid w:val="00760FB3"/>
    <w:rsid w:val="00761205"/>
    <w:rsid w:val="0076331A"/>
    <w:rsid w:val="00766F8C"/>
    <w:rsid w:val="00772765"/>
    <w:rsid w:val="007758C0"/>
    <w:rsid w:val="00776C80"/>
    <w:rsid w:val="00776E5F"/>
    <w:rsid w:val="00777B6E"/>
    <w:rsid w:val="00777E87"/>
    <w:rsid w:val="00782560"/>
    <w:rsid w:val="0078591B"/>
    <w:rsid w:val="0079095E"/>
    <w:rsid w:val="00794C04"/>
    <w:rsid w:val="00794EF7"/>
    <w:rsid w:val="007A0F6C"/>
    <w:rsid w:val="007A28E7"/>
    <w:rsid w:val="007A4EFA"/>
    <w:rsid w:val="007B0C3C"/>
    <w:rsid w:val="007B48F7"/>
    <w:rsid w:val="007B4DEF"/>
    <w:rsid w:val="007B6F9E"/>
    <w:rsid w:val="007C1336"/>
    <w:rsid w:val="007C326F"/>
    <w:rsid w:val="007C3795"/>
    <w:rsid w:val="007C53BA"/>
    <w:rsid w:val="007C5CB2"/>
    <w:rsid w:val="007D0DD7"/>
    <w:rsid w:val="007D391E"/>
    <w:rsid w:val="007D465F"/>
    <w:rsid w:val="007D6959"/>
    <w:rsid w:val="007E07E5"/>
    <w:rsid w:val="007E4C84"/>
    <w:rsid w:val="007E6485"/>
    <w:rsid w:val="007F1455"/>
    <w:rsid w:val="007F2588"/>
    <w:rsid w:val="007F323A"/>
    <w:rsid w:val="007F67C7"/>
    <w:rsid w:val="007F6DCA"/>
    <w:rsid w:val="007F6FFC"/>
    <w:rsid w:val="00801F1B"/>
    <w:rsid w:val="00807E38"/>
    <w:rsid w:val="00814E33"/>
    <w:rsid w:val="00815B97"/>
    <w:rsid w:val="00817B48"/>
    <w:rsid w:val="008209A4"/>
    <w:rsid w:val="008234AA"/>
    <w:rsid w:val="008240B8"/>
    <w:rsid w:val="008318CE"/>
    <w:rsid w:val="00836D95"/>
    <w:rsid w:val="00837E30"/>
    <w:rsid w:val="00843018"/>
    <w:rsid w:val="00846727"/>
    <w:rsid w:val="00846AEC"/>
    <w:rsid w:val="00853D3D"/>
    <w:rsid w:val="00870BAF"/>
    <w:rsid w:val="0087378D"/>
    <w:rsid w:val="008738CB"/>
    <w:rsid w:val="008740A9"/>
    <w:rsid w:val="008742EB"/>
    <w:rsid w:val="00875C73"/>
    <w:rsid w:val="00876BBF"/>
    <w:rsid w:val="008839B4"/>
    <w:rsid w:val="00884B5C"/>
    <w:rsid w:val="0088517B"/>
    <w:rsid w:val="00886D67"/>
    <w:rsid w:val="00887BBC"/>
    <w:rsid w:val="00890FD0"/>
    <w:rsid w:val="00893589"/>
    <w:rsid w:val="00894394"/>
    <w:rsid w:val="008965E5"/>
    <w:rsid w:val="008A0311"/>
    <w:rsid w:val="008A59AC"/>
    <w:rsid w:val="008B173F"/>
    <w:rsid w:val="008B4C8D"/>
    <w:rsid w:val="008B5865"/>
    <w:rsid w:val="008B78E2"/>
    <w:rsid w:val="008C1110"/>
    <w:rsid w:val="008C1ABD"/>
    <w:rsid w:val="008C2304"/>
    <w:rsid w:val="008C3A9B"/>
    <w:rsid w:val="008C4741"/>
    <w:rsid w:val="008C5437"/>
    <w:rsid w:val="008C5A36"/>
    <w:rsid w:val="008C6421"/>
    <w:rsid w:val="008D0E60"/>
    <w:rsid w:val="008D395D"/>
    <w:rsid w:val="008E0E39"/>
    <w:rsid w:val="008E22DC"/>
    <w:rsid w:val="008E2FD7"/>
    <w:rsid w:val="008F5A96"/>
    <w:rsid w:val="008F5B8B"/>
    <w:rsid w:val="008F5D7A"/>
    <w:rsid w:val="008F726B"/>
    <w:rsid w:val="008F7445"/>
    <w:rsid w:val="00901F56"/>
    <w:rsid w:val="00903E7D"/>
    <w:rsid w:val="0090447C"/>
    <w:rsid w:val="009055DE"/>
    <w:rsid w:val="00907198"/>
    <w:rsid w:val="0091594B"/>
    <w:rsid w:val="00924645"/>
    <w:rsid w:val="00924EF0"/>
    <w:rsid w:val="00931EA6"/>
    <w:rsid w:val="009339B4"/>
    <w:rsid w:val="009376FF"/>
    <w:rsid w:val="009419C9"/>
    <w:rsid w:val="0094663D"/>
    <w:rsid w:val="009467CA"/>
    <w:rsid w:val="00950CF0"/>
    <w:rsid w:val="00960E24"/>
    <w:rsid w:val="00964083"/>
    <w:rsid w:val="00966444"/>
    <w:rsid w:val="00972AA4"/>
    <w:rsid w:val="0097432F"/>
    <w:rsid w:val="0097695B"/>
    <w:rsid w:val="0097724A"/>
    <w:rsid w:val="00982B36"/>
    <w:rsid w:val="00984F36"/>
    <w:rsid w:val="009959E5"/>
    <w:rsid w:val="009A05F8"/>
    <w:rsid w:val="009A148C"/>
    <w:rsid w:val="009A33EE"/>
    <w:rsid w:val="009A5441"/>
    <w:rsid w:val="009A6C42"/>
    <w:rsid w:val="009B1C38"/>
    <w:rsid w:val="009B5B82"/>
    <w:rsid w:val="009B6233"/>
    <w:rsid w:val="009B62F0"/>
    <w:rsid w:val="009D2685"/>
    <w:rsid w:val="009D4B2D"/>
    <w:rsid w:val="009D4E07"/>
    <w:rsid w:val="009D5E2C"/>
    <w:rsid w:val="009D5E54"/>
    <w:rsid w:val="009D6482"/>
    <w:rsid w:val="009D72D8"/>
    <w:rsid w:val="009E0710"/>
    <w:rsid w:val="009E1BAA"/>
    <w:rsid w:val="009E489B"/>
    <w:rsid w:val="009E5942"/>
    <w:rsid w:val="009E59B1"/>
    <w:rsid w:val="009E5AAD"/>
    <w:rsid w:val="009E5B66"/>
    <w:rsid w:val="009F2F60"/>
    <w:rsid w:val="009F4E24"/>
    <w:rsid w:val="00A02C5C"/>
    <w:rsid w:val="00A04FE0"/>
    <w:rsid w:val="00A05AA8"/>
    <w:rsid w:val="00A06311"/>
    <w:rsid w:val="00A10BA4"/>
    <w:rsid w:val="00A32C45"/>
    <w:rsid w:val="00A352A5"/>
    <w:rsid w:val="00A36EBF"/>
    <w:rsid w:val="00A450C9"/>
    <w:rsid w:val="00A5090F"/>
    <w:rsid w:val="00A575D7"/>
    <w:rsid w:val="00A60485"/>
    <w:rsid w:val="00A62398"/>
    <w:rsid w:val="00A64DE9"/>
    <w:rsid w:val="00A64F8A"/>
    <w:rsid w:val="00A6625D"/>
    <w:rsid w:val="00A679D8"/>
    <w:rsid w:val="00A77C91"/>
    <w:rsid w:val="00A81D8A"/>
    <w:rsid w:val="00A81E5B"/>
    <w:rsid w:val="00A90656"/>
    <w:rsid w:val="00A92D62"/>
    <w:rsid w:val="00A92FC4"/>
    <w:rsid w:val="00A93D39"/>
    <w:rsid w:val="00A9633F"/>
    <w:rsid w:val="00AA18AD"/>
    <w:rsid w:val="00AB50DF"/>
    <w:rsid w:val="00AB5EEC"/>
    <w:rsid w:val="00AC0945"/>
    <w:rsid w:val="00AC1957"/>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10B21"/>
    <w:rsid w:val="00B20D06"/>
    <w:rsid w:val="00B24C6A"/>
    <w:rsid w:val="00B253B4"/>
    <w:rsid w:val="00B2607A"/>
    <w:rsid w:val="00B31C27"/>
    <w:rsid w:val="00B31CC3"/>
    <w:rsid w:val="00B324CB"/>
    <w:rsid w:val="00B33C44"/>
    <w:rsid w:val="00B34475"/>
    <w:rsid w:val="00B35077"/>
    <w:rsid w:val="00B36E2E"/>
    <w:rsid w:val="00B5330A"/>
    <w:rsid w:val="00B541DD"/>
    <w:rsid w:val="00B625BF"/>
    <w:rsid w:val="00B633B6"/>
    <w:rsid w:val="00B6484B"/>
    <w:rsid w:val="00B67387"/>
    <w:rsid w:val="00B74248"/>
    <w:rsid w:val="00B7518B"/>
    <w:rsid w:val="00B823F0"/>
    <w:rsid w:val="00B91E5F"/>
    <w:rsid w:val="00B93F62"/>
    <w:rsid w:val="00B9617F"/>
    <w:rsid w:val="00B97E55"/>
    <w:rsid w:val="00BA2491"/>
    <w:rsid w:val="00BA5251"/>
    <w:rsid w:val="00BA6A2E"/>
    <w:rsid w:val="00BB7A02"/>
    <w:rsid w:val="00BC1077"/>
    <w:rsid w:val="00BC3C1F"/>
    <w:rsid w:val="00BC69AD"/>
    <w:rsid w:val="00BD0D6A"/>
    <w:rsid w:val="00BD19A1"/>
    <w:rsid w:val="00BD2C6B"/>
    <w:rsid w:val="00BD6F0B"/>
    <w:rsid w:val="00BE03CA"/>
    <w:rsid w:val="00BE19F7"/>
    <w:rsid w:val="00BE1D2E"/>
    <w:rsid w:val="00BE285B"/>
    <w:rsid w:val="00BE2E6A"/>
    <w:rsid w:val="00BE67A1"/>
    <w:rsid w:val="00BE6ED5"/>
    <w:rsid w:val="00BF07BE"/>
    <w:rsid w:val="00BF228C"/>
    <w:rsid w:val="00BF2D14"/>
    <w:rsid w:val="00BF402E"/>
    <w:rsid w:val="00BF5A97"/>
    <w:rsid w:val="00C02901"/>
    <w:rsid w:val="00C041C2"/>
    <w:rsid w:val="00C04B78"/>
    <w:rsid w:val="00C14C89"/>
    <w:rsid w:val="00C14EBA"/>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7B08"/>
    <w:rsid w:val="00C80636"/>
    <w:rsid w:val="00C81984"/>
    <w:rsid w:val="00C83849"/>
    <w:rsid w:val="00C86C04"/>
    <w:rsid w:val="00C9444D"/>
    <w:rsid w:val="00CA3538"/>
    <w:rsid w:val="00CA3E68"/>
    <w:rsid w:val="00CB05B3"/>
    <w:rsid w:val="00CB0E8A"/>
    <w:rsid w:val="00CB17C3"/>
    <w:rsid w:val="00CB7A5B"/>
    <w:rsid w:val="00CB7BF1"/>
    <w:rsid w:val="00CC01F0"/>
    <w:rsid w:val="00CC0C30"/>
    <w:rsid w:val="00CC5C2A"/>
    <w:rsid w:val="00CC7C8F"/>
    <w:rsid w:val="00CD24FD"/>
    <w:rsid w:val="00CD2620"/>
    <w:rsid w:val="00CE291B"/>
    <w:rsid w:val="00CE2F0F"/>
    <w:rsid w:val="00CE4989"/>
    <w:rsid w:val="00CE7227"/>
    <w:rsid w:val="00CF2BC8"/>
    <w:rsid w:val="00CF2C9E"/>
    <w:rsid w:val="00CF3D1F"/>
    <w:rsid w:val="00D02437"/>
    <w:rsid w:val="00D032A2"/>
    <w:rsid w:val="00D117B7"/>
    <w:rsid w:val="00D11CDD"/>
    <w:rsid w:val="00D300C8"/>
    <w:rsid w:val="00D30EBF"/>
    <w:rsid w:val="00D41FC2"/>
    <w:rsid w:val="00D42A74"/>
    <w:rsid w:val="00D44B9A"/>
    <w:rsid w:val="00D450E6"/>
    <w:rsid w:val="00D47553"/>
    <w:rsid w:val="00D47761"/>
    <w:rsid w:val="00D5162E"/>
    <w:rsid w:val="00D5490B"/>
    <w:rsid w:val="00D55653"/>
    <w:rsid w:val="00D62311"/>
    <w:rsid w:val="00D666CB"/>
    <w:rsid w:val="00D666E4"/>
    <w:rsid w:val="00D717D3"/>
    <w:rsid w:val="00D72329"/>
    <w:rsid w:val="00D753F4"/>
    <w:rsid w:val="00D75606"/>
    <w:rsid w:val="00D81E72"/>
    <w:rsid w:val="00D8636A"/>
    <w:rsid w:val="00D91343"/>
    <w:rsid w:val="00DA2225"/>
    <w:rsid w:val="00DA5DA4"/>
    <w:rsid w:val="00DB41F1"/>
    <w:rsid w:val="00DB5373"/>
    <w:rsid w:val="00DC13F3"/>
    <w:rsid w:val="00DC177C"/>
    <w:rsid w:val="00DC4698"/>
    <w:rsid w:val="00DC5C1E"/>
    <w:rsid w:val="00DD4102"/>
    <w:rsid w:val="00DD750B"/>
    <w:rsid w:val="00DE01B5"/>
    <w:rsid w:val="00DE0AE4"/>
    <w:rsid w:val="00DE1898"/>
    <w:rsid w:val="00DE1DA1"/>
    <w:rsid w:val="00DE20F7"/>
    <w:rsid w:val="00DE6CDA"/>
    <w:rsid w:val="00DF42AA"/>
    <w:rsid w:val="00DF4C3B"/>
    <w:rsid w:val="00DF5080"/>
    <w:rsid w:val="00DF7C88"/>
    <w:rsid w:val="00E039EF"/>
    <w:rsid w:val="00E04EC5"/>
    <w:rsid w:val="00E1390D"/>
    <w:rsid w:val="00E15455"/>
    <w:rsid w:val="00E15796"/>
    <w:rsid w:val="00E169B1"/>
    <w:rsid w:val="00E178CB"/>
    <w:rsid w:val="00E17BA5"/>
    <w:rsid w:val="00E20E1E"/>
    <w:rsid w:val="00E256DF"/>
    <w:rsid w:val="00E27F88"/>
    <w:rsid w:val="00E30B7D"/>
    <w:rsid w:val="00E37B6A"/>
    <w:rsid w:val="00E37C77"/>
    <w:rsid w:val="00E40818"/>
    <w:rsid w:val="00E411C7"/>
    <w:rsid w:val="00E4498B"/>
    <w:rsid w:val="00E45DA4"/>
    <w:rsid w:val="00E47492"/>
    <w:rsid w:val="00E53ACC"/>
    <w:rsid w:val="00E547EF"/>
    <w:rsid w:val="00E605FD"/>
    <w:rsid w:val="00E63319"/>
    <w:rsid w:val="00E64667"/>
    <w:rsid w:val="00E700D5"/>
    <w:rsid w:val="00E7181F"/>
    <w:rsid w:val="00E74457"/>
    <w:rsid w:val="00E820CE"/>
    <w:rsid w:val="00E82F20"/>
    <w:rsid w:val="00E83D96"/>
    <w:rsid w:val="00E8435D"/>
    <w:rsid w:val="00E85943"/>
    <w:rsid w:val="00E8651F"/>
    <w:rsid w:val="00E87B4D"/>
    <w:rsid w:val="00E91276"/>
    <w:rsid w:val="00E91816"/>
    <w:rsid w:val="00E93C38"/>
    <w:rsid w:val="00E96CB1"/>
    <w:rsid w:val="00E9705A"/>
    <w:rsid w:val="00EA0502"/>
    <w:rsid w:val="00EA52BC"/>
    <w:rsid w:val="00EA62A2"/>
    <w:rsid w:val="00EB5DDC"/>
    <w:rsid w:val="00EB7BB1"/>
    <w:rsid w:val="00EC2628"/>
    <w:rsid w:val="00EC41C2"/>
    <w:rsid w:val="00EC694C"/>
    <w:rsid w:val="00EC754B"/>
    <w:rsid w:val="00ED1BB8"/>
    <w:rsid w:val="00ED289A"/>
    <w:rsid w:val="00EE0088"/>
    <w:rsid w:val="00EE0989"/>
    <w:rsid w:val="00EE0EED"/>
    <w:rsid w:val="00EE4C3D"/>
    <w:rsid w:val="00EF17A8"/>
    <w:rsid w:val="00EF3646"/>
    <w:rsid w:val="00EF4288"/>
    <w:rsid w:val="00EF5C6D"/>
    <w:rsid w:val="00EF61B7"/>
    <w:rsid w:val="00F03AB5"/>
    <w:rsid w:val="00F04DC9"/>
    <w:rsid w:val="00F067FB"/>
    <w:rsid w:val="00F070FE"/>
    <w:rsid w:val="00F0789B"/>
    <w:rsid w:val="00F07EC4"/>
    <w:rsid w:val="00F1431C"/>
    <w:rsid w:val="00F148A4"/>
    <w:rsid w:val="00F14D16"/>
    <w:rsid w:val="00F160F8"/>
    <w:rsid w:val="00F166F6"/>
    <w:rsid w:val="00F23202"/>
    <w:rsid w:val="00F243BB"/>
    <w:rsid w:val="00F24BB5"/>
    <w:rsid w:val="00F25CA1"/>
    <w:rsid w:val="00F268B2"/>
    <w:rsid w:val="00F30709"/>
    <w:rsid w:val="00F317EA"/>
    <w:rsid w:val="00F35BE1"/>
    <w:rsid w:val="00F40975"/>
    <w:rsid w:val="00F44CAB"/>
    <w:rsid w:val="00F4565B"/>
    <w:rsid w:val="00F505C9"/>
    <w:rsid w:val="00F52236"/>
    <w:rsid w:val="00F5553E"/>
    <w:rsid w:val="00F55AB7"/>
    <w:rsid w:val="00F57644"/>
    <w:rsid w:val="00F6107B"/>
    <w:rsid w:val="00F62FFB"/>
    <w:rsid w:val="00F65C02"/>
    <w:rsid w:val="00F6630F"/>
    <w:rsid w:val="00F72D96"/>
    <w:rsid w:val="00F7601E"/>
    <w:rsid w:val="00F76059"/>
    <w:rsid w:val="00F764A0"/>
    <w:rsid w:val="00F83A81"/>
    <w:rsid w:val="00F85486"/>
    <w:rsid w:val="00F9088A"/>
    <w:rsid w:val="00FA1F52"/>
    <w:rsid w:val="00FB1012"/>
    <w:rsid w:val="00FB36FE"/>
    <w:rsid w:val="00FB5534"/>
    <w:rsid w:val="00FC6129"/>
    <w:rsid w:val="00FC6F31"/>
    <w:rsid w:val="00FD2E69"/>
    <w:rsid w:val="00FD5817"/>
    <w:rsid w:val="00FE18F4"/>
    <w:rsid w:val="00FE1B83"/>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2"/>
      </w:numPr>
    </w:pPr>
  </w:style>
  <w:style w:type="character" w:customStyle="1" w:styleId="PrrafodelistaCar">
    <w:name w:val="Párrafo de lista Car"/>
    <w:link w:val="Prrafodelista"/>
    <w:uiPriority w:val="99"/>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 w:type="paragraph" w:styleId="Textosinformato">
    <w:name w:val="Plain Text"/>
    <w:basedOn w:val="Normal"/>
    <w:link w:val="TextosinformatoCar"/>
    <w:uiPriority w:val="99"/>
    <w:unhideWhenUsed/>
    <w:rsid w:val="00BA5251"/>
    <w:pPr>
      <w:spacing w:after="0" w:line="240" w:lineRule="auto"/>
    </w:pPr>
    <w:rPr>
      <w:rFonts w:ascii="Consolas" w:eastAsiaTheme="minorEastAsia" w:hAnsi="Consolas"/>
      <w:sz w:val="21"/>
      <w:szCs w:val="21"/>
      <w:lang w:eastAsia="es-MX"/>
    </w:rPr>
  </w:style>
  <w:style w:type="character" w:customStyle="1" w:styleId="TextosinformatoCar">
    <w:name w:val="Texto sin formato Car"/>
    <w:basedOn w:val="Fuentedeprrafopredeter"/>
    <w:link w:val="Textosinformato"/>
    <w:uiPriority w:val="99"/>
    <w:rsid w:val="00BA5251"/>
    <w:rPr>
      <w:rFonts w:ascii="Consolas" w:eastAsiaTheme="minorEastAsia" w:hAnsi="Consolas"/>
      <w:sz w:val="21"/>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9F61-F45B-423D-A194-E060B760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7</Pages>
  <Words>2827</Words>
  <Characters>15549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95</cp:revision>
  <cp:lastPrinted>2020-05-28T01:24:00Z</cp:lastPrinted>
  <dcterms:created xsi:type="dcterms:W3CDTF">2021-10-02T22:33:00Z</dcterms:created>
  <dcterms:modified xsi:type="dcterms:W3CDTF">2022-10-26T19:01:00Z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