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3D" w:rsidRDefault="00C42E3D" w:rsidP="00C42E3D">
      <w:pPr>
        <w:pBdr>
          <w:left w:val="single" w:sz="24" w:space="8" w:color="CCCCCC"/>
        </w:pBdr>
        <w:spacing w:after="255" w:line="240" w:lineRule="auto"/>
        <w:jc w:val="right"/>
        <w:rPr>
          <w:rFonts w:ascii="Arial" w:eastAsia="Times New Roman" w:hAnsi="Arial" w:cs="Arial"/>
          <w:color w:val="333333"/>
          <w:lang w:eastAsia="es-MX"/>
        </w:rPr>
      </w:pPr>
      <w:r>
        <w:rPr>
          <w:rFonts w:ascii="Arial" w:eastAsia="Times New Roman" w:hAnsi="Arial" w:cs="Arial"/>
          <w:color w:val="333333"/>
          <w:lang w:eastAsia="es-MX"/>
        </w:rPr>
        <w:t>ATRIBUCIONES                                   CEA JALISCO.</w:t>
      </w:r>
    </w:p>
    <w:p w:rsidR="00C42E3D" w:rsidRPr="00C42E3D" w:rsidRDefault="00C42E3D" w:rsidP="00C42E3D">
      <w:pPr>
        <w:pBdr>
          <w:left w:val="single" w:sz="24" w:space="8" w:color="CCCCCC"/>
        </w:pBdr>
        <w:spacing w:after="255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De acuerdo al Art. 23 de la Ley del Agua para el Estado de Jalisco y sus Municipios, son atribuciones de la Comisión Estatal del Agua: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Formular, administrar y consolidar el desarrollo integral del Sistema Estatal del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Ser la Autoridad del Agua en el Estado, en materia de la cantidad y de la calidad de las aguas y su gestión en el territorio del Estado, y por lo tanto, ejercer aquellas atribuciones que dispone esta Ley para la realización de actos de autoridad en materia hídrica, en el ámbito de su competencia;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Establecer y dar a conocer el registro de los lineamientos para el Sistema Estatal del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Promover y verificar la incorporación de los lineamientos para el Sistema Estatal del Agua en la planeación estatal y municipal en materia de agua o para la conservación del recurso hídrico;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Proponer al Gobernador las políticas hídricas, tanto las de carácter público como las institucionales, para contribuir al desarrollo de la entidad;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Celebrar con las Autoridades competentes del Gobierno Federal los convenios de coordinación y colaboración administrativa y fiscal para la ejecución por parte de la Comisión de actos administrativos y fiscales en relación con la gestión de aguas nacionales en cantidad y calidad, que tenga asignadas, concesionadas o bajo su administración y custodia y de la prestación de los servicios hidráulicos;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Concertar con el Poder Ejecutivo Federal la obtención de facilidades y apoyo para el fortalecimiento de la Comisión para hacerse responsable de lo dispuesto en la fracción anterior;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Realizar la gestión de las aguas de jurisdicción estatal y contribuir con la gestión de las aguas nacionales al cargo de la autoridad competente, y en consecuencia, administrar y custodiar las aguas de jurisdicción estatal y sus bienes inherentes, y preservar y controlar la calidad de dicho recurso hídrico en el ámbito del Estado;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Establecer las prioridades estatales en materia de administración y gestión de las aguas de jurisdicción estatal y sus bienes inherentes;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Expedir, en los términos que establezcan los convenios materia de la Fracción VI del presente Artículo, los certificados estatales de concesión, asignación o permiso de descarga a que se refiere la presente Ley y su reglamento, en relación con aguas de jurisdicción estatal, así como reconocer derechos de aguas de la naturaleza citada y llevar el Registro Público Estatal de Derechos de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Conciliar y, en su caso, fungir a petición de los usuarios, como árbitro en la prevención, mitigación y solución de conflictos relacionados con el agua y su gestión, en los términos de los reglamentos de esta ley;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Coordinarse en la gestión de los recursos económicos y financieros que genere el agua y su gestión bajo el principio de que “el agua paga el agua”, conforme al marco jurídico en la materia, con el propósito de financiar las actividades sustantivas de la Comisión y del sector hídrico estatal con los recursos correspondientes;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Proponer la aplicación de los avances científicos y tecnológicos en el establecimiento y conservación de la infraestructura hidráulica, así como en la prestación de los servicios públicos de agua. Incluyendo la determinación y normalización de índices de gestión que permiten evaluar los avances en la materia;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lastRenderedPageBreak/>
        <w:t>Proponer programas de capacitación para los ayuntamientos, organismos públicos y organizaciones privadas para la gestión del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Promover programas de cultura de ahorro y uso eficiente del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Proponer reformas a las disposiciones legales y reglamentarias en materia de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Informar los avances y compromisos establecidos a las dependencias y organismos integrantes del Sistema Estatal del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Elaborar anualmente un informe de los avances y estado general de gestión del agua en el Estado;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Proponer las políticas públicas, estrategias, criterios y lineamientos que regulen la prestación de los servicios públicos de agua potable, alcantarillado, tratamiento y disposición de aguas residuales en el estado;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Mantener actualizadas las normas técnicas, observando las disposiciones que la Secretaría de Desarrollo Rural, la Secretaría de Desarrollo Urbano del Estado, la Secretaría de Medio Ambiente y Desarrollo Sustentable, la Comisión Nacional y otras dependencias federales tienen fijadas en la materia, incluyendo la estructuración de precios unitarios y preparación de presupuestos base conforme a lo establecido en las propias normas técnicas;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Determinar los usos de las aguas de jurisdicción estatal;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Participar en coordinación con la Comisión Nacional y escuchando al Consejo Estatal del Agua, en la determinación y cambios en las zonas de disponibilidad en relación con las aguas de jurisdicción estatal;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Intervenir en el ámbito de su competencia y de conformidad con la legislación aplicable, en la supervisión y validación de los programas de obras de agua potable, alcantarillado y saneamiento de carácter público o privado que se realicen en el Estado;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 xml:space="preserve">Formular en coordinación con la Secretaría de Finanzas, la Secretaría de Desarrollo Urbano, la Secretaría de Desarrollo Rural, los Ayuntamientos de la Entidad y el </w:t>
      </w:r>
      <w:proofErr w:type="spellStart"/>
      <w:r w:rsidRPr="00C42E3D">
        <w:rPr>
          <w:rFonts w:ascii="Arial" w:eastAsia="Times New Roman" w:hAnsi="Arial" w:cs="Arial"/>
          <w:color w:val="333333"/>
          <w:lang w:eastAsia="es-MX"/>
        </w:rPr>
        <w:t>COPLADE</w:t>
      </w:r>
      <w:proofErr w:type="spellEnd"/>
      <w:r w:rsidRPr="00C42E3D">
        <w:rPr>
          <w:rFonts w:ascii="Arial" w:eastAsia="Times New Roman" w:hAnsi="Arial" w:cs="Arial"/>
          <w:color w:val="333333"/>
          <w:lang w:eastAsia="es-MX"/>
        </w:rPr>
        <w:t>, los programas anuales de inversión del sector público en obras hidráulicas, de agua potable, alcantarillado y saneamiento en el Estado;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Proponer, aplicar y dar seguimiento a criterios y políticas de asignación de apoyos estatales para el estudio, proyecto, diseño, construcción, rehabilitación, mejoramiento y operación de los sistemas de agua potable, alcantarillado, tratamiento y disposición de aguas residuales;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Proyectar, construir y supervisar, en coordinación con las instituciones públicas estatales y municipales competentes, los sistemas públicos de agua potable, alcantarillado y saneamiento y las obras públicas consideradas en los convenios celebrados con los Municipios del Estado y con la Federación o aquellas que le fueran asignadas directamente;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Promover la potabilización del agua, el tratamiento de aguas residuales y su disposición, así como el manejo de lodos u otros sólidos resultantes del tratamiento o adecuación de las aguas servidas;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Promover el reúso y recirculación de las aguas servidas y en general, el mejoramiento de la eficiencia en la explotación, uso o aprovechamiento del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Brindar el apoyo técnico, administrativo y jurídico que le soliciten los municipios o los Organismos Operadores;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Celebrar, con el objeto de lograr una coordinación integral y de conformidad con las disposiciones legales aplicables, los acuerdos y convenios que se requieran, con autoridades de los tres órdenes de Gobierno, en materia de agua y para la construcción, ampliación, operación y rehabilitación de los sistemas de agua potable, alcantarillado y saneamiento;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lastRenderedPageBreak/>
        <w:t>Promover la participación social en la prestación de los servicios públicos de agua, en el tratamiento de aguas residuales y su reúso, así como en el tratamiento y disposición final de lodos;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Llevar la representación estatal en los Consejos de Cuenca cuyo ámbito territorial de actuación comprenda parcial o totalmente el territorio del Estado;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Elaborar y mantener actualizados:</w:t>
      </w:r>
    </w:p>
    <w:p w:rsidR="00C42E3D" w:rsidRPr="00C42E3D" w:rsidRDefault="00C42E3D" w:rsidP="00C42E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El inventario de los recursos hídricos de que dispone el Estado, recopilando toda la información existente y efectuando los análisis, estudios e investigaciones necesarias que comprendan las condiciones hidrometeoro lógicas</w:t>
      </w:r>
      <w:bookmarkStart w:id="0" w:name="_GoBack"/>
      <w:bookmarkEnd w:id="0"/>
      <w:r w:rsidRPr="00C42E3D">
        <w:rPr>
          <w:rFonts w:ascii="Arial" w:eastAsia="Times New Roman" w:hAnsi="Arial" w:cs="Arial"/>
          <w:color w:val="333333"/>
          <w:lang w:eastAsia="es-MX"/>
        </w:rPr>
        <w:t>, termo pluviométricas y fisiográficas, los escurrimientos superficiales y aguas del subsuelo, los usos actuales y previsibles a futuro, a efecto de establecer las políticas públicas, estrategias, programas, proyectos y actuaciones que le competan al Estado de Jalisco en materia de recursos hídricos y su gestión, en coordinación con la Comisión Nacional.</w:t>
      </w:r>
    </w:p>
    <w:p w:rsidR="00C42E3D" w:rsidRPr="00C42E3D" w:rsidRDefault="00C42E3D" w:rsidP="00C42E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Compendiar y mantener actualizada y fidedigna la información relacionada con los títulos de concesión, asignación, permisos de descarga y los derechos de uso de aguas de jurisdicción estatal, paralelamente con el Registro Público de Derechos de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Establecer los distritos de control para combatir la contaminación del agua en Jalisco, en coordinación con las autoridades correspondientes; y exigir cuando sea necesario, a quienes utilicen y contaminen los recursos hídricos en el Estado con motivo de su operación o durante sus procesos productivos, el tratamiento de sus aguas residuales y manejo de Iodos, en los términos de la Ley, antes de su descarga al alcantarillado o a cualquier cuerpo receptor;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Solicitar a las dependencias, entidades, instancias y organismos públicos y demás personas físicas o jurídicas que se requiera, la información que sea necesaria para el logro de los objetivos que tiene encomendados, conforme al marco jurídico en vigor;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Realizar las gestiones necesarias a fin de obtener los financiamientos que se requieran para la eficiente prestación de sus servicios, en coordinación con las autoridades competentes;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Tramitar y resolver los recursos legales o medios de impugnación que le competan de acuerdo con lo establecido en la presente Ley;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Formular y aprobar su presupuesto de egresos de conformidad con lo establecido en la Ley de Presupuesto, Contabilidad y Gasto Público del Estado, para someterlo a consideración del Congreso del Estado por medio del Gobernador;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Ejercer en el ámbito de su competencia, funciones y atribuciones en materia de administración, información, planeación, control, supervisión y vigilancia de aguas de jurisdicción estatal;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Solicitar a las autoridades competentes la expropiación, ocupación temporal, total o parcial, de bienes o la limitación de los derechos de dominio, para el cumplimiento de sus objetivos, en los términos de ley;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Coadyuvar con los organismos operadores municipales e intermunicipales previa solicitud que formulen a la Comisión, en las gestiones de financiamiento y planeación de obras para los sistemas requeridos para la prestación de los servicios públicos de agua en zonas urbanas y en el medio rural, tanto para el servicio a poblaciones y comunidades, como para el riego agrícola;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 xml:space="preserve">Promover, apoyar y, en su caso, gestionar ante las dependencias, instancias, organismos y entidades federales, las asignaciones, concesiones y permisos </w:t>
      </w:r>
      <w:r w:rsidRPr="00C42E3D">
        <w:rPr>
          <w:rFonts w:ascii="Arial" w:eastAsia="Times New Roman" w:hAnsi="Arial" w:cs="Arial"/>
          <w:color w:val="333333"/>
          <w:lang w:eastAsia="es-MX"/>
        </w:rPr>
        <w:lastRenderedPageBreak/>
        <w:t>correspondientes con objeto de dotar de agua a los centros de población y asentamientos humanos, así como para mejorar el riego agrícola en la entidad;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Conocer de todos los asuntos que en forma general o específica interesen al buen funcionamiento de los servicios públicos de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Emitir opinión sobre el contenido de disposiciones jurídicas y proyectos de éstas relativas a los recursos hídricos y a la prestación de los servicios públicos correspondientes;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Determinar de acuerdo a la legislación vigente las cuotas y tarifas de conformidad con lo establecido en esta ley cuando preste servicios públicos de agua;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Asumir aquellas funciones que descentralice la federación en materia de recursos hídricos y su gestión, tanto en el ámbito estatal como municipal, de conformidad con lo que establece la presente Ley; y</w:t>
      </w:r>
    </w:p>
    <w:p w:rsidR="00C42E3D" w:rsidRPr="00C42E3D" w:rsidRDefault="00C42E3D" w:rsidP="00C4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es-MX"/>
        </w:rPr>
      </w:pPr>
      <w:r w:rsidRPr="00C42E3D">
        <w:rPr>
          <w:rFonts w:ascii="Arial" w:eastAsia="Times New Roman" w:hAnsi="Arial" w:cs="Arial"/>
          <w:color w:val="333333"/>
          <w:lang w:eastAsia="es-MX"/>
        </w:rPr>
        <w:t>Las demás que le confieran esta Ley, otras disposiciones legales aplicables, así como las que le deleguen las autoridades federales, estatales o municipales, derivadas de acuerdos o convenios que se celebren en materia de aguas, cuencas, cauces, acuíferos, y los servicios públicos de agua.</w:t>
      </w:r>
    </w:p>
    <w:p w:rsidR="00A02C31" w:rsidRDefault="00A02C31"/>
    <w:sectPr w:rsidR="00A02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14F"/>
    <w:multiLevelType w:val="multilevel"/>
    <w:tmpl w:val="B986E9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3D"/>
    <w:rsid w:val="00A02C31"/>
    <w:rsid w:val="00C4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ad">
    <w:name w:val="lead"/>
    <w:basedOn w:val="Normal"/>
    <w:rsid w:val="00C4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ad">
    <w:name w:val="lead"/>
    <w:basedOn w:val="Normal"/>
    <w:rsid w:val="00C4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1729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 Potable</dc:creator>
  <cp:lastModifiedBy>Agua Potable</cp:lastModifiedBy>
  <cp:revision>1</cp:revision>
  <dcterms:created xsi:type="dcterms:W3CDTF">2018-11-15T20:23:00Z</dcterms:created>
  <dcterms:modified xsi:type="dcterms:W3CDTF">2018-11-15T20:26:00Z</dcterms:modified>
</cp:coreProperties>
</file>