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34C0" w14:textId="1746B7FE" w:rsidR="009E5942" w:rsidRPr="00BF485A" w:rsidRDefault="00022888" w:rsidP="00BF485A">
      <w:pPr>
        <w:pStyle w:val="Sinespaciado"/>
        <w:spacing w:line="276" w:lineRule="auto"/>
        <w:ind w:left="284" w:right="-234"/>
        <w:jc w:val="center"/>
        <w:rPr>
          <w:rFonts w:ascii="Bookman Old Style" w:hAnsi="Bookman Old Style" w:cstheme="minorHAnsi"/>
          <w:b/>
          <w:sz w:val="23"/>
          <w:szCs w:val="23"/>
        </w:rPr>
      </w:pPr>
      <w:r w:rsidRPr="00BF485A">
        <w:rPr>
          <w:rFonts w:ascii="Bookman Old Style" w:hAnsi="Bookman Old Style" w:cstheme="minorHAnsi"/>
          <w:b/>
          <w:sz w:val="23"/>
          <w:szCs w:val="23"/>
        </w:rPr>
        <w:t>CUARTA</w:t>
      </w:r>
      <w:r w:rsidR="008318CE" w:rsidRPr="00BF485A">
        <w:rPr>
          <w:rFonts w:ascii="Bookman Old Style" w:hAnsi="Bookman Old Style" w:cstheme="minorHAnsi"/>
          <w:b/>
          <w:sz w:val="23"/>
          <w:szCs w:val="23"/>
        </w:rPr>
        <w:t xml:space="preserve"> </w:t>
      </w:r>
      <w:r w:rsidR="00F07EC4" w:rsidRPr="00BF485A">
        <w:rPr>
          <w:rFonts w:ascii="Bookman Old Style" w:hAnsi="Bookman Old Style" w:cstheme="minorHAnsi"/>
          <w:b/>
          <w:sz w:val="23"/>
          <w:szCs w:val="23"/>
        </w:rPr>
        <w:t xml:space="preserve">SESIÓN </w:t>
      </w:r>
      <w:r w:rsidR="009E5942" w:rsidRPr="00BF485A">
        <w:rPr>
          <w:rFonts w:ascii="Bookman Old Style" w:hAnsi="Bookman Old Style" w:cstheme="minorHAnsi"/>
          <w:b/>
          <w:sz w:val="23"/>
          <w:szCs w:val="23"/>
        </w:rPr>
        <w:t>ORDINARIA</w:t>
      </w:r>
    </w:p>
    <w:p w14:paraId="65C28B01" w14:textId="77777777" w:rsidR="009E5942" w:rsidRPr="00BF485A" w:rsidRDefault="009E5942" w:rsidP="00BF485A">
      <w:pPr>
        <w:pStyle w:val="Sinespaciado"/>
        <w:spacing w:line="276" w:lineRule="auto"/>
        <w:ind w:left="284" w:right="-234"/>
        <w:jc w:val="center"/>
        <w:rPr>
          <w:rFonts w:ascii="Bookman Old Style" w:hAnsi="Bookman Old Style" w:cstheme="minorHAnsi"/>
          <w:b/>
          <w:sz w:val="23"/>
          <w:szCs w:val="23"/>
        </w:rPr>
      </w:pPr>
      <w:r w:rsidRPr="00BF485A">
        <w:rPr>
          <w:rFonts w:ascii="Bookman Old Style" w:hAnsi="Bookman Old Style" w:cstheme="minorHAnsi"/>
          <w:b/>
          <w:sz w:val="23"/>
          <w:szCs w:val="23"/>
        </w:rPr>
        <w:t>H. AYUNTAMIENTO CONSTITUCIONAL</w:t>
      </w:r>
    </w:p>
    <w:p w14:paraId="735B9CB9" w14:textId="77777777" w:rsidR="009E5942" w:rsidRPr="00BF485A" w:rsidRDefault="009E5942" w:rsidP="00BF485A">
      <w:pPr>
        <w:pStyle w:val="Sinespaciado"/>
        <w:spacing w:line="276" w:lineRule="auto"/>
        <w:ind w:left="284" w:right="-234"/>
        <w:jc w:val="center"/>
        <w:rPr>
          <w:rFonts w:ascii="Bookman Old Style" w:hAnsi="Bookman Old Style" w:cstheme="minorHAnsi"/>
          <w:b/>
          <w:sz w:val="23"/>
          <w:szCs w:val="23"/>
        </w:rPr>
      </w:pPr>
      <w:r w:rsidRPr="00BF485A">
        <w:rPr>
          <w:rFonts w:ascii="Bookman Old Style" w:hAnsi="Bookman Old Style" w:cstheme="minorHAnsi"/>
          <w:b/>
          <w:sz w:val="23"/>
          <w:szCs w:val="23"/>
        </w:rPr>
        <w:t>TECALITLÁN, JALISCO</w:t>
      </w:r>
    </w:p>
    <w:p w14:paraId="1C984C9C" w14:textId="2A607870" w:rsidR="009E5942" w:rsidRPr="00BF485A" w:rsidRDefault="009E5942" w:rsidP="00BF485A">
      <w:pPr>
        <w:pStyle w:val="Sinespaciado"/>
        <w:spacing w:line="276" w:lineRule="auto"/>
        <w:ind w:left="284" w:right="-234"/>
        <w:jc w:val="center"/>
        <w:rPr>
          <w:rFonts w:ascii="Bookman Old Style" w:hAnsi="Bookman Old Style" w:cstheme="minorHAnsi"/>
          <w:b/>
          <w:sz w:val="23"/>
          <w:szCs w:val="23"/>
        </w:rPr>
      </w:pPr>
      <w:r w:rsidRPr="00BF485A">
        <w:rPr>
          <w:rFonts w:ascii="Bookman Old Style" w:hAnsi="Bookman Old Style" w:cstheme="minorHAnsi"/>
          <w:b/>
          <w:sz w:val="23"/>
          <w:szCs w:val="23"/>
        </w:rPr>
        <w:t>GOBIERNO MUNICIPAL 20</w:t>
      </w:r>
      <w:r w:rsidR="00EF3646" w:rsidRPr="00BF485A">
        <w:rPr>
          <w:rFonts w:ascii="Bookman Old Style" w:hAnsi="Bookman Old Style" w:cstheme="minorHAnsi"/>
          <w:b/>
          <w:sz w:val="23"/>
          <w:szCs w:val="23"/>
        </w:rPr>
        <w:t>21</w:t>
      </w:r>
      <w:r w:rsidRPr="00BF485A">
        <w:rPr>
          <w:rFonts w:ascii="Bookman Old Style" w:hAnsi="Bookman Old Style" w:cstheme="minorHAnsi"/>
          <w:b/>
          <w:sz w:val="23"/>
          <w:szCs w:val="23"/>
        </w:rPr>
        <w:t>- 202</w:t>
      </w:r>
      <w:r w:rsidR="00EF3646" w:rsidRPr="00BF485A">
        <w:rPr>
          <w:rFonts w:ascii="Bookman Old Style" w:hAnsi="Bookman Old Style" w:cstheme="minorHAnsi"/>
          <w:b/>
          <w:sz w:val="23"/>
          <w:szCs w:val="23"/>
        </w:rPr>
        <w:t>4</w:t>
      </w:r>
    </w:p>
    <w:p w14:paraId="19BFC9A0" w14:textId="77777777" w:rsidR="009E5942" w:rsidRPr="00BF485A" w:rsidRDefault="009E5942" w:rsidP="00BF485A">
      <w:pPr>
        <w:pStyle w:val="Sinespaciado"/>
        <w:spacing w:line="276" w:lineRule="auto"/>
        <w:ind w:left="284" w:right="-234"/>
        <w:jc w:val="center"/>
        <w:rPr>
          <w:rFonts w:ascii="Avenir Next LT Pro" w:hAnsi="Avenir Next LT Pro" w:cstheme="minorHAnsi"/>
          <w:b/>
          <w:sz w:val="23"/>
          <w:szCs w:val="23"/>
        </w:rPr>
      </w:pPr>
    </w:p>
    <w:p w14:paraId="45D62AFF" w14:textId="4F242E16" w:rsidR="00701269" w:rsidRPr="00BF485A" w:rsidRDefault="009E5942" w:rsidP="00A26EC8">
      <w:pPr>
        <w:spacing w:line="240" w:lineRule="auto"/>
        <w:ind w:left="284"/>
        <w:jc w:val="both"/>
        <w:rPr>
          <w:rFonts w:ascii="Avenir Book" w:hAnsi="Avenir Book" w:cs="Calibri"/>
          <w:color w:val="000000"/>
          <w:sz w:val="23"/>
          <w:szCs w:val="23"/>
          <w:lang w:eastAsia="es-MX"/>
        </w:rPr>
      </w:pPr>
      <w:r w:rsidRPr="00BF485A">
        <w:rPr>
          <w:rFonts w:ascii="Avenir Next LT Pro" w:hAnsi="Avenir Next LT Pro" w:cstheme="minorHAnsi"/>
          <w:sz w:val="23"/>
          <w:szCs w:val="23"/>
        </w:rPr>
        <w:t>En Te</w:t>
      </w:r>
      <w:r w:rsidR="00C67EFF" w:rsidRPr="00BF485A">
        <w:rPr>
          <w:rFonts w:ascii="Avenir Next LT Pro" w:hAnsi="Avenir Next LT Pro" w:cstheme="minorHAnsi"/>
          <w:sz w:val="23"/>
          <w:szCs w:val="23"/>
        </w:rPr>
        <w:t>c</w:t>
      </w:r>
      <w:r w:rsidR="00506B04" w:rsidRPr="00BF485A">
        <w:rPr>
          <w:rFonts w:ascii="Avenir Next LT Pro" w:hAnsi="Avenir Next LT Pro" w:cstheme="minorHAnsi"/>
          <w:sz w:val="23"/>
          <w:szCs w:val="23"/>
        </w:rPr>
        <w:t>alitlán Jalisco, siendo las</w:t>
      </w:r>
      <w:r w:rsidR="007A5528" w:rsidRPr="00BF485A">
        <w:rPr>
          <w:rFonts w:ascii="Avenir Next LT Pro" w:hAnsi="Avenir Next LT Pro" w:cstheme="minorHAnsi"/>
          <w:sz w:val="23"/>
          <w:szCs w:val="23"/>
        </w:rPr>
        <w:t xml:space="preserve"> </w:t>
      </w:r>
      <w:r w:rsidR="00022888" w:rsidRPr="00BF485A">
        <w:rPr>
          <w:rFonts w:ascii="Avenir Next LT Pro" w:hAnsi="Avenir Next LT Pro" w:cstheme="minorHAnsi"/>
          <w:sz w:val="23"/>
          <w:szCs w:val="23"/>
        </w:rPr>
        <w:t>13 trece</w:t>
      </w:r>
      <w:r w:rsidR="00DB3086" w:rsidRPr="00BF485A">
        <w:rPr>
          <w:rFonts w:ascii="Avenir Next LT Pro" w:hAnsi="Avenir Next LT Pro" w:cstheme="minorHAnsi"/>
          <w:sz w:val="23"/>
          <w:szCs w:val="23"/>
        </w:rPr>
        <w:t xml:space="preserve"> </w:t>
      </w:r>
      <w:r w:rsidR="00F4565B" w:rsidRPr="00BF485A">
        <w:rPr>
          <w:rFonts w:ascii="Avenir Next LT Pro" w:hAnsi="Avenir Next LT Pro" w:cstheme="minorHAnsi"/>
          <w:sz w:val="23"/>
          <w:szCs w:val="23"/>
        </w:rPr>
        <w:t>h</w:t>
      </w:r>
      <w:r w:rsidR="007B0C3C" w:rsidRPr="00BF485A">
        <w:rPr>
          <w:rFonts w:ascii="Avenir Next LT Pro" w:hAnsi="Avenir Next LT Pro" w:cstheme="minorHAnsi"/>
          <w:sz w:val="23"/>
          <w:szCs w:val="23"/>
        </w:rPr>
        <w:t xml:space="preserve">oras </w:t>
      </w:r>
      <w:r w:rsidR="0031056F" w:rsidRPr="00BF485A">
        <w:rPr>
          <w:rFonts w:ascii="Avenir Next LT Pro" w:hAnsi="Avenir Next LT Pro" w:cstheme="minorHAnsi"/>
          <w:sz w:val="23"/>
          <w:szCs w:val="23"/>
        </w:rPr>
        <w:t>con</w:t>
      </w:r>
      <w:r w:rsidR="00DB3086" w:rsidRPr="00BF485A">
        <w:rPr>
          <w:rFonts w:ascii="Avenir Next LT Pro" w:hAnsi="Avenir Next LT Pro" w:cstheme="minorHAnsi"/>
          <w:sz w:val="23"/>
          <w:szCs w:val="23"/>
        </w:rPr>
        <w:t xml:space="preserve"> </w:t>
      </w:r>
      <w:r w:rsidR="00E07E56" w:rsidRPr="00BF485A">
        <w:rPr>
          <w:rFonts w:ascii="Avenir Next LT Pro" w:hAnsi="Avenir Next LT Pro" w:cstheme="minorHAnsi"/>
          <w:sz w:val="23"/>
          <w:szCs w:val="23"/>
        </w:rPr>
        <w:t>21 veintiún</w:t>
      </w:r>
      <w:r w:rsidR="00823DBC" w:rsidRPr="00BF485A">
        <w:rPr>
          <w:rFonts w:ascii="Avenir Next LT Pro" w:hAnsi="Avenir Next LT Pro" w:cstheme="minorHAnsi"/>
          <w:sz w:val="23"/>
          <w:szCs w:val="23"/>
        </w:rPr>
        <w:t xml:space="preserve"> </w:t>
      </w:r>
      <w:r w:rsidR="007B0C3C" w:rsidRPr="00BF485A">
        <w:rPr>
          <w:rFonts w:ascii="Avenir Next LT Pro" w:hAnsi="Avenir Next LT Pro" w:cstheme="minorHAnsi"/>
          <w:sz w:val="23"/>
          <w:szCs w:val="23"/>
        </w:rPr>
        <w:t>minutos</w:t>
      </w:r>
      <w:r w:rsidRPr="00BF485A">
        <w:rPr>
          <w:rFonts w:ascii="Avenir Next LT Pro" w:hAnsi="Avenir Next LT Pro" w:cstheme="minorHAnsi"/>
          <w:sz w:val="23"/>
          <w:szCs w:val="23"/>
        </w:rPr>
        <w:t xml:space="preserve"> del </w:t>
      </w:r>
      <w:r w:rsidR="008318CE" w:rsidRPr="00BF485A">
        <w:rPr>
          <w:rFonts w:ascii="Avenir Next LT Pro" w:hAnsi="Avenir Next LT Pro" w:cstheme="minorHAnsi"/>
          <w:sz w:val="23"/>
          <w:szCs w:val="23"/>
        </w:rPr>
        <w:t xml:space="preserve">día </w:t>
      </w:r>
      <w:r w:rsidR="00022888" w:rsidRPr="00BF485A">
        <w:rPr>
          <w:rFonts w:ascii="Avenir Next LT Pro" w:hAnsi="Avenir Next LT Pro" w:cstheme="minorHAnsi"/>
          <w:sz w:val="23"/>
          <w:szCs w:val="23"/>
        </w:rPr>
        <w:t xml:space="preserve">viernes 21veintiuno </w:t>
      </w:r>
      <w:r w:rsidR="00701269" w:rsidRPr="00BF485A">
        <w:rPr>
          <w:rFonts w:ascii="Avenir Next LT Pro" w:hAnsi="Avenir Next LT Pro" w:cstheme="minorHAnsi"/>
          <w:sz w:val="23"/>
          <w:szCs w:val="23"/>
        </w:rPr>
        <w:t xml:space="preserve">de </w:t>
      </w:r>
      <w:r w:rsidR="00022888" w:rsidRPr="00BF485A">
        <w:rPr>
          <w:rFonts w:ascii="Avenir Next LT Pro" w:hAnsi="Avenir Next LT Pro" w:cstheme="minorHAnsi"/>
          <w:sz w:val="23"/>
          <w:szCs w:val="23"/>
        </w:rPr>
        <w:t>octubre</w:t>
      </w:r>
      <w:r w:rsidR="00506B04" w:rsidRPr="00BF485A">
        <w:rPr>
          <w:rFonts w:ascii="Avenir Next LT Pro" w:hAnsi="Avenir Next LT Pro" w:cstheme="minorHAnsi"/>
          <w:sz w:val="23"/>
          <w:szCs w:val="23"/>
        </w:rPr>
        <w:t xml:space="preserve"> del</w:t>
      </w:r>
      <w:r w:rsidR="00823DBC" w:rsidRPr="00BF485A">
        <w:rPr>
          <w:rFonts w:ascii="Avenir Next LT Pro" w:hAnsi="Avenir Next LT Pro" w:cstheme="minorHAnsi"/>
          <w:sz w:val="23"/>
          <w:szCs w:val="23"/>
        </w:rPr>
        <w:t xml:space="preserve"> año</w:t>
      </w:r>
      <w:r w:rsidR="00506B04" w:rsidRPr="00BF485A">
        <w:rPr>
          <w:rFonts w:ascii="Avenir Next LT Pro" w:hAnsi="Avenir Next LT Pro" w:cstheme="minorHAnsi"/>
          <w:sz w:val="23"/>
          <w:szCs w:val="23"/>
        </w:rPr>
        <w:t xml:space="preserve"> 202</w:t>
      </w:r>
      <w:r w:rsidR="00823DBC" w:rsidRPr="00BF485A">
        <w:rPr>
          <w:rFonts w:ascii="Avenir Next LT Pro" w:hAnsi="Avenir Next LT Pro" w:cstheme="minorHAnsi"/>
          <w:sz w:val="23"/>
          <w:szCs w:val="23"/>
        </w:rPr>
        <w:t>2</w:t>
      </w:r>
      <w:r w:rsidRPr="00BF485A">
        <w:rPr>
          <w:rFonts w:ascii="Avenir Next LT Pro" w:hAnsi="Avenir Next LT Pro" w:cstheme="minorHAnsi"/>
          <w:sz w:val="23"/>
          <w:szCs w:val="23"/>
        </w:rPr>
        <w:t xml:space="preserve"> y </w:t>
      </w:r>
      <w:r w:rsidR="00EF3646" w:rsidRPr="00BF485A">
        <w:rPr>
          <w:rFonts w:ascii="Avenir Next LT Pro" w:hAnsi="Avenir Next LT Pro"/>
          <w:sz w:val="23"/>
          <w:szCs w:val="23"/>
        </w:rPr>
        <w:t xml:space="preserve">con fundamento en lo dispuesto por los artículos 29 fracción II y 47 fracción III de la Ley de Gobierno y Administración Pública Municipal del Estado de Jalisco, </w:t>
      </w:r>
      <w:r w:rsidR="00EF3646" w:rsidRPr="00BF485A">
        <w:rPr>
          <w:rFonts w:ascii="Avenir Next LT Pro" w:hAnsi="Avenir Next LT Pro" w:cstheme="minorHAnsi"/>
          <w:sz w:val="23"/>
          <w:szCs w:val="23"/>
          <w:lang w:eastAsia="es-MX"/>
        </w:rPr>
        <w:t>así como lo estipulado por el Artículo 1</w:t>
      </w:r>
      <w:r w:rsidR="00CA291B" w:rsidRPr="00BF485A">
        <w:rPr>
          <w:rFonts w:ascii="Avenir Next LT Pro" w:hAnsi="Avenir Next LT Pro" w:cstheme="minorHAnsi"/>
          <w:sz w:val="23"/>
          <w:szCs w:val="23"/>
          <w:lang w:eastAsia="es-MX"/>
        </w:rPr>
        <w:t>1</w:t>
      </w:r>
      <w:r w:rsidR="00EF3646" w:rsidRPr="00BF485A">
        <w:rPr>
          <w:rFonts w:ascii="Avenir Next LT Pro" w:hAnsi="Avenir Next LT Pro" w:cstheme="minorHAnsi"/>
          <w:sz w:val="23"/>
          <w:szCs w:val="23"/>
          <w:lang w:eastAsia="es-MX"/>
        </w:rPr>
        <w:t xml:space="preserve"> del Reglamento Interno que Regula el Funcionamiento del H Ayuntamiento de Tecalitlán Jalisco, </w:t>
      </w:r>
      <w:r w:rsidR="000C2304" w:rsidRPr="00BF485A">
        <w:rPr>
          <w:rFonts w:ascii="Avenir Next LT Pro" w:hAnsi="Avenir Next LT Pro" w:cstheme="minorHAnsi"/>
          <w:sz w:val="23"/>
          <w:szCs w:val="23"/>
        </w:rPr>
        <w:t>se reunieron en el Salón P</w:t>
      </w:r>
      <w:r w:rsidRPr="00BF485A">
        <w:rPr>
          <w:rFonts w:ascii="Avenir Next LT Pro" w:hAnsi="Avenir Next LT Pro" w:cstheme="minorHAnsi"/>
          <w:sz w:val="23"/>
          <w:szCs w:val="23"/>
        </w:rPr>
        <w:t xml:space="preserve">residentes de la Casa de la Cultura de esta población, el </w:t>
      </w:r>
      <w:r w:rsidR="000C2304" w:rsidRPr="00BF485A">
        <w:rPr>
          <w:rFonts w:ascii="Avenir Next LT Pro" w:hAnsi="Avenir Next LT Pro" w:cstheme="minorHAnsi"/>
          <w:sz w:val="23"/>
          <w:szCs w:val="23"/>
        </w:rPr>
        <w:t xml:space="preserve">Honorable </w:t>
      </w:r>
      <w:r w:rsidRPr="00BF485A">
        <w:rPr>
          <w:rFonts w:ascii="Avenir Next LT Pro" w:hAnsi="Avenir Next LT Pro" w:cstheme="minorHAnsi"/>
          <w:sz w:val="23"/>
          <w:szCs w:val="23"/>
        </w:rPr>
        <w:t>Ayuntamiento Constitucional para el periodo constitucional  20</w:t>
      </w:r>
      <w:r w:rsidR="00EF3646" w:rsidRPr="00BF485A">
        <w:rPr>
          <w:rFonts w:ascii="Avenir Next LT Pro" w:hAnsi="Avenir Next LT Pro" w:cstheme="minorHAnsi"/>
          <w:sz w:val="23"/>
          <w:szCs w:val="23"/>
        </w:rPr>
        <w:t>21</w:t>
      </w:r>
      <w:r w:rsidRPr="00BF485A">
        <w:rPr>
          <w:rFonts w:ascii="Avenir Next LT Pro" w:hAnsi="Avenir Next LT Pro" w:cstheme="minorHAnsi"/>
          <w:sz w:val="23"/>
          <w:szCs w:val="23"/>
        </w:rPr>
        <w:t xml:space="preserve"> – 202</w:t>
      </w:r>
      <w:r w:rsidR="00EF3646" w:rsidRPr="00BF485A">
        <w:rPr>
          <w:rFonts w:ascii="Avenir Next LT Pro" w:hAnsi="Avenir Next LT Pro" w:cstheme="minorHAnsi"/>
          <w:sz w:val="23"/>
          <w:szCs w:val="23"/>
        </w:rPr>
        <w:t>4</w:t>
      </w:r>
      <w:r w:rsidRPr="00BF485A">
        <w:rPr>
          <w:rFonts w:ascii="Avenir Next LT Pro" w:hAnsi="Avenir Next LT Pro" w:cstheme="minorHAnsi"/>
          <w:sz w:val="23"/>
          <w:szCs w:val="23"/>
        </w:rPr>
        <w:t>, integrado por el Presidente Municipal C. Martín Larios García, el Síndico Municipal Abogad</w:t>
      </w:r>
      <w:r w:rsidR="00EF3646" w:rsidRPr="00BF485A">
        <w:rPr>
          <w:rFonts w:ascii="Avenir Next LT Pro" w:hAnsi="Avenir Next LT Pro" w:cstheme="minorHAnsi"/>
          <w:sz w:val="23"/>
          <w:szCs w:val="23"/>
        </w:rPr>
        <w:t>o</w:t>
      </w:r>
      <w:r w:rsidRPr="00BF485A">
        <w:rPr>
          <w:rFonts w:ascii="Avenir Next LT Pro" w:hAnsi="Avenir Next LT Pro" w:cstheme="minorHAnsi"/>
          <w:sz w:val="23"/>
          <w:szCs w:val="23"/>
        </w:rPr>
        <w:t xml:space="preserve">. </w:t>
      </w:r>
      <w:r w:rsidR="00EF3646" w:rsidRPr="00BF485A">
        <w:rPr>
          <w:rFonts w:ascii="Avenir Next LT Pro" w:hAnsi="Avenir Next LT Pro" w:cstheme="minorHAnsi"/>
          <w:sz w:val="23"/>
          <w:szCs w:val="23"/>
        </w:rPr>
        <w:t>Rodrigo Guadalupe Aguilar Silva</w:t>
      </w:r>
      <w:r w:rsidRPr="00BF485A">
        <w:rPr>
          <w:rFonts w:ascii="Avenir Next LT Pro" w:hAnsi="Avenir Next LT Pro" w:cstheme="minorHAnsi"/>
          <w:sz w:val="23"/>
          <w:szCs w:val="23"/>
        </w:rPr>
        <w:t xml:space="preserve">, los CC. Regidores, </w:t>
      </w:r>
      <w:r w:rsidR="00EF3646" w:rsidRPr="00BF485A">
        <w:rPr>
          <w:rFonts w:ascii="Avenir Next LT Pro" w:hAnsi="Avenir Next LT Pro" w:cstheme="minorHAnsi"/>
          <w:sz w:val="23"/>
          <w:szCs w:val="23"/>
        </w:rPr>
        <w:t>Fabiola Guadalupe Monroy Rivera</w:t>
      </w:r>
      <w:r w:rsidRPr="00BF485A">
        <w:rPr>
          <w:rFonts w:ascii="Avenir Next LT Pro" w:hAnsi="Avenir Next LT Pro" w:cstheme="minorHAnsi"/>
          <w:sz w:val="23"/>
          <w:szCs w:val="23"/>
        </w:rPr>
        <w:t xml:space="preserve">, </w:t>
      </w:r>
      <w:r w:rsidR="00EF3646" w:rsidRPr="00BF485A">
        <w:rPr>
          <w:rFonts w:ascii="Avenir Next LT Pro" w:hAnsi="Avenir Next LT Pro" w:cstheme="minorHAnsi"/>
          <w:sz w:val="23"/>
          <w:szCs w:val="23"/>
        </w:rPr>
        <w:t xml:space="preserve">Luis </w:t>
      </w:r>
      <w:r w:rsidR="00CA291B" w:rsidRPr="00BF485A">
        <w:rPr>
          <w:rFonts w:ascii="Avenir Next LT Pro" w:hAnsi="Avenir Next LT Pro" w:cstheme="minorHAnsi"/>
          <w:sz w:val="23"/>
          <w:szCs w:val="23"/>
        </w:rPr>
        <w:t>Ángel</w:t>
      </w:r>
      <w:r w:rsidR="00EF3646" w:rsidRPr="00BF485A">
        <w:rPr>
          <w:rFonts w:ascii="Avenir Next LT Pro" w:hAnsi="Avenir Next LT Pro" w:cstheme="minorHAnsi"/>
          <w:sz w:val="23"/>
          <w:szCs w:val="23"/>
        </w:rPr>
        <w:t xml:space="preserve"> </w:t>
      </w:r>
      <w:proofErr w:type="spellStart"/>
      <w:r w:rsidR="00CA291B" w:rsidRPr="00BF485A">
        <w:rPr>
          <w:rFonts w:ascii="Avenir Next LT Pro" w:hAnsi="Avenir Next LT Pro" w:cstheme="minorHAnsi"/>
          <w:sz w:val="23"/>
          <w:szCs w:val="23"/>
        </w:rPr>
        <w:t>Barocio</w:t>
      </w:r>
      <w:proofErr w:type="spellEnd"/>
      <w:r w:rsidR="00EF3646" w:rsidRPr="00BF485A">
        <w:rPr>
          <w:rFonts w:ascii="Avenir Next LT Pro" w:hAnsi="Avenir Next LT Pro" w:cstheme="minorHAnsi"/>
          <w:sz w:val="23"/>
          <w:szCs w:val="23"/>
        </w:rPr>
        <w:t xml:space="preserve"> Ramírez</w:t>
      </w:r>
      <w:r w:rsidR="006A69E5" w:rsidRPr="00BF485A">
        <w:rPr>
          <w:rFonts w:ascii="Avenir Next LT Pro" w:hAnsi="Avenir Next LT Pro" w:cstheme="minorHAnsi"/>
          <w:sz w:val="23"/>
          <w:szCs w:val="23"/>
        </w:rPr>
        <w:t xml:space="preserve">, </w:t>
      </w:r>
      <w:r w:rsidR="00EF3646" w:rsidRPr="00BF485A">
        <w:rPr>
          <w:rFonts w:ascii="Avenir Next LT Pro" w:hAnsi="Avenir Next LT Pro" w:cstheme="minorHAnsi"/>
          <w:sz w:val="23"/>
          <w:szCs w:val="23"/>
        </w:rPr>
        <w:t xml:space="preserve">María Natividad Barón Manzo, Fernando Ochoa Herrera, Ramona Elizabeth Jiménez Lara, Aldo Uriel Guerrero Ochoa, Martha </w:t>
      </w:r>
      <w:r w:rsidR="00CA291B" w:rsidRPr="00BF485A">
        <w:rPr>
          <w:rFonts w:ascii="Avenir Next LT Pro" w:hAnsi="Avenir Next LT Pro" w:cstheme="minorHAnsi"/>
          <w:sz w:val="23"/>
          <w:szCs w:val="23"/>
        </w:rPr>
        <w:t>Rosario</w:t>
      </w:r>
      <w:r w:rsidR="00EF3646" w:rsidRPr="00BF485A">
        <w:rPr>
          <w:rFonts w:ascii="Avenir Next LT Pro" w:hAnsi="Avenir Next LT Pro" w:cstheme="minorHAnsi"/>
          <w:sz w:val="23"/>
          <w:szCs w:val="23"/>
        </w:rPr>
        <w:t xml:space="preserve"> Macías Palomera, Anabel </w:t>
      </w:r>
      <w:r w:rsidR="00CA291B" w:rsidRPr="00BF485A">
        <w:rPr>
          <w:rFonts w:ascii="Avenir Next LT Pro" w:hAnsi="Avenir Next LT Pro" w:cstheme="minorHAnsi"/>
          <w:sz w:val="23"/>
          <w:szCs w:val="23"/>
        </w:rPr>
        <w:t>González</w:t>
      </w:r>
      <w:r w:rsidR="00EF3646" w:rsidRPr="00BF485A">
        <w:rPr>
          <w:rFonts w:ascii="Avenir Next LT Pro" w:hAnsi="Avenir Next LT Pro" w:cstheme="minorHAnsi"/>
          <w:sz w:val="23"/>
          <w:szCs w:val="23"/>
        </w:rPr>
        <w:t xml:space="preserve"> Magaña y Rosa María Aguilar López,</w:t>
      </w:r>
      <w:r w:rsidRPr="00BF485A">
        <w:rPr>
          <w:rFonts w:ascii="Avenir Next LT Pro" w:hAnsi="Avenir Next LT Pro" w:cstheme="minorHAnsi"/>
          <w:sz w:val="23"/>
          <w:szCs w:val="23"/>
        </w:rPr>
        <w:t xml:space="preserve"> contando con la presencia de los ediles miembros del H</w:t>
      </w:r>
      <w:r w:rsidR="000C2304" w:rsidRPr="00BF485A">
        <w:rPr>
          <w:rFonts w:ascii="Avenir Next LT Pro" w:hAnsi="Avenir Next LT Pro" w:cstheme="minorHAnsi"/>
          <w:sz w:val="23"/>
          <w:szCs w:val="23"/>
        </w:rPr>
        <w:t>.</w:t>
      </w:r>
      <w:r w:rsidRPr="00BF485A">
        <w:rPr>
          <w:rFonts w:ascii="Avenir Next LT Pro" w:hAnsi="Avenir Next LT Pro" w:cstheme="minorHAnsi"/>
          <w:sz w:val="23"/>
          <w:szCs w:val="23"/>
        </w:rPr>
        <w:t xml:space="preserve"> Ayuntamiento Constitucional de Tecalitlán, Jalisco, el C. Presidente Municipal dio la bienvenida para efectuar la</w:t>
      </w:r>
      <w:r w:rsidR="00022888" w:rsidRPr="00BF485A">
        <w:rPr>
          <w:rFonts w:ascii="Avenir Next LT Pro" w:hAnsi="Avenir Next LT Pro" w:cstheme="minorHAnsi"/>
          <w:sz w:val="23"/>
          <w:szCs w:val="23"/>
        </w:rPr>
        <w:t xml:space="preserve"> Cuarta</w:t>
      </w:r>
      <w:r w:rsidR="00701269" w:rsidRPr="00BF485A">
        <w:rPr>
          <w:rFonts w:ascii="Avenir Next LT Pro" w:hAnsi="Avenir Next LT Pro" w:cstheme="minorHAnsi"/>
          <w:sz w:val="23"/>
          <w:szCs w:val="23"/>
        </w:rPr>
        <w:t xml:space="preserve"> </w:t>
      </w:r>
      <w:r w:rsidR="00506B04" w:rsidRPr="00BF485A">
        <w:rPr>
          <w:rFonts w:ascii="Avenir Next LT Pro" w:hAnsi="Avenir Next LT Pro" w:cstheme="minorHAnsi"/>
          <w:sz w:val="23"/>
          <w:szCs w:val="23"/>
        </w:rPr>
        <w:t>S</w:t>
      </w:r>
      <w:r w:rsidRPr="00BF485A">
        <w:rPr>
          <w:rFonts w:ascii="Avenir Next LT Pro" w:hAnsi="Avenir Next LT Pro" w:cstheme="minorHAnsi"/>
          <w:sz w:val="23"/>
          <w:szCs w:val="23"/>
        </w:rPr>
        <w:t>esi</w:t>
      </w:r>
      <w:r w:rsidR="00F07EC4" w:rsidRPr="00BF485A">
        <w:rPr>
          <w:rFonts w:ascii="Avenir Next LT Pro" w:hAnsi="Avenir Next LT Pro" w:cstheme="minorHAnsi"/>
          <w:sz w:val="23"/>
          <w:szCs w:val="23"/>
        </w:rPr>
        <w:t xml:space="preserve">ón </w:t>
      </w:r>
      <w:r w:rsidR="00CA291B" w:rsidRPr="00BF485A">
        <w:rPr>
          <w:rFonts w:ascii="Avenir Next LT Pro" w:hAnsi="Avenir Next LT Pro" w:cstheme="minorHAnsi"/>
          <w:sz w:val="23"/>
          <w:szCs w:val="23"/>
        </w:rPr>
        <w:t>O</w:t>
      </w:r>
      <w:r w:rsidRPr="00BF485A">
        <w:rPr>
          <w:rFonts w:ascii="Avenir Next LT Pro" w:hAnsi="Avenir Next LT Pro" w:cstheme="minorHAnsi"/>
          <w:sz w:val="23"/>
          <w:szCs w:val="23"/>
        </w:rPr>
        <w:t>r</w:t>
      </w:r>
      <w:r w:rsidR="00907198" w:rsidRPr="00BF485A">
        <w:rPr>
          <w:rFonts w:ascii="Avenir Next LT Pro" w:hAnsi="Avenir Next LT Pro" w:cstheme="minorHAnsi"/>
          <w:sz w:val="23"/>
          <w:szCs w:val="23"/>
        </w:rPr>
        <w:t xml:space="preserve">dinaria </w:t>
      </w:r>
      <w:r w:rsidR="00F07EC4" w:rsidRPr="00BF485A">
        <w:rPr>
          <w:rFonts w:ascii="Avenir Next LT Pro" w:hAnsi="Avenir Next LT Pro" w:cstheme="minorHAnsi"/>
          <w:sz w:val="23"/>
          <w:szCs w:val="23"/>
        </w:rPr>
        <w:t xml:space="preserve">bajo </w:t>
      </w:r>
      <w:r w:rsidR="000C2304" w:rsidRPr="00BF485A">
        <w:rPr>
          <w:rFonts w:ascii="Avenir Next LT Pro" w:hAnsi="Avenir Next LT Pro" w:cstheme="minorHAnsi"/>
          <w:sz w:val="23"/>
          <w:szCs w:val="23"/>
        </w:rPr>
        <w:t xml:space="preserve">el </w:t>
      </w:r>
      <w:r w:rsidR="007C5CB2" w:rsidRPr="00BF485A">
        <w:rPr>
          <w:rFonts w:ascii="Avenir Next LT Pro" w:hAnsi="Avenir Next LT Pro" w:cstheme="minorHAnsi"/>
          <w:sz w:val="23"/>
          <w:szCs w:val="23"/>
        </w:rPr>
        <w:t xml:space="preserve">acta No </w:t>
      </w:r>
      <w:r w:rsidR="00022888" w:rsidRPr="00BF485A">
        <w:rPr>
          <w:rFonts w:ascii="Avenir Next LT Pro" w:hAnsi="Avenir Next LT Pro" w:cstheme="minorHAnsi"/>
          <w:sz w:val="23"/>
          <w:szCs w:val="23"/>
        </w:rPr>
        <w:t>4</w:t>
      </w:r>
      <w:r w:rsidRPr="00BF485A">
        <w:rPr>
          <w:rFonts w:ascii="Avenir Next LT Pro" w:hAnsi="Avenir Next LT Pro" w:cstheme="minorHAnsi"/>
          <w:sz w:val="23"/>
          <w:szCs w:val="23"/>
        </w:rPr>
        <w:t>. Acto seguido el Presidente Municipal ins</w:t>
      </w:r>
      <w:r w:rsidR="000C2304" w:rsidRPr="00BF485A">
        <w:rPr>
          <w:rFonts w:ascii="Avenir Next LT Pro" w:hAnsi="Avenir Next LT Pro" w:cstheme="minorHAnsi"/>
          <w:sz w:val="23"/>
          <w:szCs w:val="23"/>
        </w:rPr>
        <w:t xml:space="preserve">truyó al </w:t>
      </w:r>
      <w:r w:rsidR="00D5490B" w:rsidRPr="00BF485A">
        <w:rPr>
          <w:rFonts w:ascii="Avenir Next LT Pro" w:hAnsi="Avenir Next LT Pro" w:cstheme="minorHAnsi"/>
          <w:sz w:val="23"/>
          <w:szCs w:val="23"/>
        </w:rPr>
        <w:t>Secretario General Abogado. Evaristo Soto Contreras</w:t>
      </w:r>
      <w:r w:rsidR="00EF3646" w:rsidRPr="00BF485A">
        <w:rPr>
          <w:rFonts w:ascii="Avenir Next LT Pro" w:hAnsi="Avenir Next LT Pro" w:cstheme="minorHAnsi"/>
          <w:sz w:val="23"/>
          <w:szCs w:val="23"/>
        </w:rPr>
        <w:t xml:space="preserve"> </w:t>
      </w:r>
      <w:r w:rsidRPr="00BF485A">
        <w:rPr>
          <w:rFonts w:ascii="Avenir Next LT Pro" w:hAnsi="Avenir Next LT Pro" w:cstheme="minorHAnsi"/>
          <w:sz w:val="23"/>
          <w:szCs w:val="23"/>
        </w:rPr>
        <w:t>dar a conocer la propuesta del orden del día para la sesión, siendo la siguiente:</w:t>
      </w:r>
    </w:p>
    <w:p w14:paraId="79306B95"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Calibri"/>
          <w:color w:val="000000"/>
          <w:sz w:val="23"/>
          <w:szCs w:val="23"/>
          <w:lang w:eastAsia="es-MX"/>
        </w:rPr>
        <w:t>Lista de Asistencia.</w:t>
      </w:r>
    </w:p>
    <w:p w14:paraId="76DA0D89"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Calibri"/>
          <w:color w:val="000000"/>
          <w:sz w:val="23"/>
          <w:szCs w:val="23"/>
          <w:lang w:eastAsia="es-MX"/>
        </w:rPr>
        <w:t>Declaración de Quórum Legal.</w:t>
      </w:r>
    </w:p>
    <w:p w14:paraId="43D97F42"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Calibri"/>
          <w:color w:val="000000"/>
          <w:sz w:val="23"/>
          <w:szCs w:val="23"/>
          <w:lang w:eastAsia="es-MX"/>
        </w:rPr>
        <w:t>Aprobación del Orden del día.</w:t>
      </w:r>
    </w:p>
    <w:p w14:paraId="0E6CB7C6"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Calibri"/>
          <w:color w:val="000000"/>
          <w:sz w:val="23"/>
          <w:szCs w:val="23"/>
          <w:lang w:eastAsia="es-MX"/>
        </w:rPr>
        <w:t>Lectura del Acta de sesión anterior.</w:t>
      </w:r>
    </w:p>
    <w:p w14:paraId="7F2217A4"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Calibri"/>
          <w:sz w:val="23"/>
          <w:szCs w:val="23"/>
          <w:lang w:eastAsia="es-MX"/>
        </w:rPr>
        <w:t>Análisis y en su caso aprobación de la modificación del presupuesto de ingresos y egresos respecto al primer semestre del presente ejercicio fiscal 2022.</w:t>
      </w:r>
    </w:p>
    <w:p w14:paraId="45BF9B82"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Calibri"/>
          <w:sz w:val="23"/>
          <w:szCs w:val="23"/>
          <w:lang w:eastAsia="es-MX"/>
        </w:rPr>
        <w:t>Análisis y votación del pleno respecto al dictamen emitido por la Comisión de Puntos Constitucionales y Electorales, relevante a la propuesta de intención del voto de este H Ayuntamiento de Tecalitlán, Jalisco, en razón a la minuta de proyecto de decreto número 28826/LXIII/22 recibida por parte del Congreso del Estado de Jalisco por la que se resuelve la reforma al artículo 13° de la Constitución Política del Estado de Jalisco.</w:t>
      </w:r>
    </w:p>
    <w:p w14:paraId="4D5B4277"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Calibri"/>
          <w:sz w:val="23"/>
          <w:szCs w:val="23"/>
          <w:lang w:eastAsia="es-MX"/>
        </w:rPr>
        <w:t>Análisis y votación del pleno respecto al dictamen emitido por la Comisión de Puntos Constitucionales y Electorales, relevante a la propuesta de intención del voto de este H Ayuntamiento de Tecalitlán, Jalisco, en razón a la minuta de proyecto de decreto número 28827/LXIII/22 recibida por parte del Congreso del Estado de Jalisco por la que se resuelve la reforma a los artículos 21 y 74 de la Constitución Política del Estado de Jalisco.</w:t>
      </w:r>
    </w:p>
    <w:p w14:paraId="19267AE0"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sz w:val="23"/>
          <w:szCs w:val="23"/>
        </w:rPr>
        <w:t xml:space="preserve">Análisis y en su caso aprobación de la propuesta del dictamen por la Comisión Edilicia de Reglamentos por la cual se presenta la iniciativa de creación del Reglamento del Servicio Profesional de Carrera para los Elementos Operativos del Municipio de Tecalitlán Jalisco. </w:t>
      </w:r>
    </w:p>
    <w:p w14:paraId="59EF4AAE"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sz w:val="23"/>
          <w:szCs w:val="23"/>
        </w:rPr>
        <w:t xml:space="preserve">Análisis y en su caso aprobación de la propuesta del dictamen por la Comisión Edilicia de Reglamentos por la cual se presenta la iniciativa de creación del Reglamento de Cementerios del Municipio de Tecalitlán Jalisco. </w:t>
      </w:r>
    </w:p>
    <w:p w14:paraId="20581F03" w14:textId="514854B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theme="minorHAnsi"/>
          <w:sz w:val="23"/>
          <w:szCs w:val="23"/>
          <w:lang w:eastAsia="es-MX"/>
        </w:rPr>
        <w:t xml:space="preserve">Análisis y en su caso aprobación de la obra denominada </w:t>
      </w:r>
      <w:r w:rsidR="00554240" w:rsidRPr="00BF485A">
        <w:rPr>
          <w:rFonts w:ascii="Avenir Next LT Pro" w:hAnsi="Avenir Next LT Pro" w:cstheme="minorHAnsi"/>
          <w:sz w:val="23"/>
          <w:szCs w:val="23"/>
          <w:lang w:eastAsia="es-MX"/>
        </w:rPr>
        <w:t>“Desarrollo de Electrificación Segunda Etapa en la Comunidad de San Isidro del Municipio de Tecalitlán Jalisco”</w:t>
      </w:r>
    </w:p>
    <w:p w14:paraId="69FE9E37"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theme="minorHAnsi"/>
          <w:sz w:val="23"/>
          <w:szCs w:val="23"/>
          <w:lang w:eastAsia="es-MX"/>
        </w:rPr>
        <w:t>Análisis y en su caso aprobación del Comité Mixto de Obra Pública para el Municipio de Tecalitlán Jalisco para el periodo 2021 – 2024.</w:t>
      </w:r>
    </w:p>
    <w:p w14:paraId="0D55AAAF" w14:textId="2261ECC4"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Calibri"/>
          <w:sz w:val="23"/>
          <w:szCs w:val="23"/>
          <w:lang w:eastAsia="es-MX"/>
        </w:rPr>
        <w:t>Análisis y en su caso aprobación de la relación de diversos gastos erogados en el presente ejercicio fiscal 2022.</w:t>
      </w:r>
    </w:p>
    <w:p w14:paraId="5A163E53" w14:textId="77777777"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theme="minorHAnsi"/>
          <w:sz w:val="23"/>
          <w:szCs w:val="23"/>
          <w:lang w:eastAsia="es-MX"/>
        </w:rPr>
        <w:t>Asuntos generales.</w:t>
      </w:r>
    </w:p>
    <w:p w14:paraId="1D264A40" w14:textId="2C7D32E5" w:rsidR="00022888" w:rsidRPr="00BF485A" w:rsidRDefault="00022888" w:rsidP="00A26EC8">
      <w:pPr>
        <w:pStyle w:val="Prrafodelista"/>
        <w:numPr>
          <w:ilvl w:val="0"/>
          <w:numId w:val="4"/>
        </w:numPr>
        <w:suppressAutoHyphens/>
        <w:autoSpaceDN w:val="0"/>
        <w:spacing w:after="0" w:line="240" w:lineRule="auto"/>
        <w:ind w:left="851" w:hanging="567"/>
        <w:jc w:val="both"/>
        <w:textAlignment w:val="baseline"/>
        <w:rPr>
          <w:rFonts w:ascii="Avenir Next LT Pro" w:hAnsi="Avenir Next LT Pro" w:cs="Calibri"/>
          <w:color w:val="000000"/>
          <w:sz w:val="23"/>
          <w:szCs w:val="23"/>
          <w:lang w:eastAsia="es-MX"/>
        </w:rPr>
      </w:pPr>
      <w:r w:rsidRPr="00BF485A">
        <w:rPr>
          <w:rFonts w:ascii="Avenir Next LT Pro" w:hAnsi="Avenir Next LT Pro" w:cs="Calibri"/>
          <w:color w:val="000000"/>
          <w:sz w:val="23"/>
          <w:szCs w:val="23"/>
          <w:lang w:eastAsia="es-MX"/>
        </w:rPr>
        <w:t>Clausura de la sesión.</w:t>
      </w:r>
    </w:p>
    <w:p w14:paraId="484AE9DD" w14:textId="21B7AF90" w:rsidR="00C626A6" w:rsidRPr="00BF485A" w:rsidRDefault="009E5942" w:rsidP="00A26EC8">
      <w:pPr>
        <w:spacing w:after="0" w:line="240" w:lineRule="auto"/>
        <w:ind w:left="284"/>
        <w:jc w:val="both"/>
        <w:rPr>
          <w:rFonts w:ascii="Avenir Next LT Pro" w:hAnsi="Avenir Next LT Pro" w:cstheme="minorHAnsi"/>
          <w:sz w:val="23"/>
          <w:szCs w:val="23"/>
        </w:rPr>
      </w:pPr>
      <w:r w:rsidRPr="00BF485A">
        <w:rPr>
          <w:rFonts w:ascii="Avenir Next LT Pro" w:hAnsi="Avenir Next LT Pro" w:cstheme="minorHAnsi"/>
          <w:sz w:val="23"/>
          <w:szCs w:val="23"/>
        </w:rPr>
        <w:lastRenderedPageBreak/>
        <w:t>Una vez leído el orden del día por p</w:t>
      </w:r>
      <w:r w:rsidR="00C67EFF" w:rsidRPr="00BF485A">
        <w:rPr>
          <w:rFonts w:ascii="Avenir Next LT Pro" w:hAnsi="Avenir Next LT Pro" w:cstheme="minorHAnsi"/>
          <w:sz w:val="23"/>
          <w:szCs w:val="23"/>
        </w:rPr>
        <w:t xml:space="preserve">arte del </w:t>
      </w:r>
      <w:r w:rsidR="00D5490B" w:rsidRPr="00BF485A">
        <w:rPr>
          <w:rFonts w:ascii="Avenir Next LT Pro" w:hAnsi="Avenir Next LT Pro" w:cstheme="minorHAnsi"/>
          <w:sz w:val="23"/>
          <w:szCs w:val="23"/>
        </w:rPr>
        <w:t>Secretario Abogado. Evaristo Soto Contreras</w:t>
      </w:r>
      <w:r w:rsidRPr="00BF485A">
        <w:rPr>
          <w:rFonts w:ascii="Avenir Next LT Pro" w:hAnsi="Avenir Next LT Pro" w:cstheme="minorHAnsi"/>
          <w:sz w:val="23"/>
          <w:szCs w:val="23"/>
        </w:rPr>
        <w:t>, se inicia con el desahogo de los puntos respectivos en la presente sesión.</w:t>
      </w:r>
    </w:p>
    <w:p w14:paraId="50D2F865" w14:textId="77777777" w:rsidR="00DE1DA1" w:rsidRPr="00BF485A" w:rsidRDefault="00DE1DA1" w:rsidP="00A26EC8">
      <w:pPr>
        <w:spacing w:after="0" w:line="276" w:lineRule="auto"/>
        <w:ind w:left="284"/>
        <w:jc w:val="both"/>
        <w:rPr>
          <w:rFonts w:ascii="Avenir Next LT Pro" w:hAnsi="Avenir Next LT Pro" w:cstheme="minorHAnsi"/>
          <w:sz w:val="23"/>
          <w:szCs w:val="23"/>
        </w:rPr>
      </w:pPr>
    </w:p>
    <w:p w14:paraId="6EBDC042" w14:textId="7EF493DE" w:rsidR="00D41FC2" w:rsidRDefault="009E5942" w:rsidP="00A26EC8">
      <w:pPr>
        <w:spacing w:line="240" w:lineRule="auto"/>
        <w:ind w:left="284"/>
        <w:jc w:val="both"/>
        <w:rPr>
          <w:rFonts w:ascii="Avenir Next LT Pro" w:hAnsi="Avenir Next LT Pro" w:cstheme="minorHAnsi"/>
          <w:sz w:val="23"/>
          <w:szCs w:val="23"/>
        </w:rPr>
      </w:pPr>
      <w:r w:rsidRPr="00BF485A">
        <w:rPr>
          <w:rFonts w:ascii="Bookman Old Style" w:hAnsi="Bookman Old Style" w:cstheme="minorHAnsi"/>
          <w:b/>
          <w:sz w:val="23"/>
          <w:szCs w:val="23"/>
        </w:rPr>
        <w:t>PRIMERO:</w:t>
      </w:r>
      <w:r w:rsidRPr="00BF485A">
        <w:rPr>
          <w:rFonts w:ascii="Avenir Next LT Pro" w:hAnsi="Avenir Next LT Pro" w:cstheme="minorHAnsi"/>
          <w:sz w:val="23"/>
          <w:szCs w:val="23"/>
        </w:rPr>
        <w:t xml:space="preserve"> </w:t>
      </w:r>
      <w:r w:rsidR="00D5490B" w:rsidRPr="00BF485A">
        <w:rPr>
          <w:rFonts w:ascii="Avenir Next LT Pro" w:hAnsi="Avenir Next LT Pro" w:cstheme="minorHAnsi"/>
          <w:sz w:val="23"/>
          <w:szCs w:val="23"/>
        </w:rPr>
        <w:t xml:space="preserve">El Presidente Municipal dio la bienvenida a todos los </w:t>
      </w:r>
      <w:r w:rsidR="00D55C55" w:rsidRPr="00BF485A">
        <w:rPr>
          <w:rFonts w:ascii="Avenir Next LT Pro" w:hAnsi="Avenir Next LT Pro" w:cstheme="minorHAnsi"/>
          <w:sz w:val="23"/>
          <w:szCs w:val="23"/>
        </w:rPr>
        <w:t>ediles</w:t>
      </w:r>
      <w:r w:rsidR="00D5490B" w:rsidRPr="00BF485A">
        <w:rPr>
          <w:rFonts w:ascii="Avenir Next LT Pro" w:hAnsi="Avenir Next LT Pro" w:cstheme="minorHAnsi"/>
          <w:sz w:val="23"/>
          <w:szCs w:val="23"/>
        </w:rPr>
        <w:t xml:space="preserve">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E07E56" w:rsidRPr="00BF485A">
        <w:rPr>
          <w:rFonts w:ascii="Avenir Next LT Pro" w:hAnsi="Avenir Next LT Pro" w:cstheme="minorHAnsi"/>
          <w:sz w:val="23"/>
          <w:szCs w:val="23"/>
        </w:rPr>
        <w:t xml:space="preserve">10 </w:t>
      </w:r>
      <w:r w:rsidR="00701269" w:rsidRPr="00BF485A">
        <w:rPr>
          <w:rFonts w:ascii="Avenir Next LT Pro" w:hAnsi="Avenir Next LT Pro" w:cstheme="minorHAnsi"/>
          <w:sz w:val="23"/>
          <w:szCs w:val="23"/>
        </w:rPr>
        <w:t xml:space="preserve">de </w:t>
      </w:r>
      <w:r w:rsidR="00D5490B" w:rsidRPr="00BF485A">
        <w:rPr>
          <w:rFonts w:ascii="Avenir Next LT Pro" w:hAnsi="Avenir Next LT Pro" w:cstheme="minorHAnsi"/>
          <w:sz w:val="23"/>
          <w:szCs w:val="23"/>
        </w:rPr>
        <w:t xml:space="preserve">la totalidad de los </w:t>
      </w:r>
      <w:r w:rsidR="00D55C55" w:rsidRPr="00BF485A">
        <w:rPr>
          <w:rFonts w:ascii="Avenir Next LT Pro" w:hAnsi="Avenir Next LT Pro" w:cstheme="minorHAnsi"/>
          <w:sz w:val="23"/>
          <w:szCs w:val="23"/>
        </w:rPr>
        <w:t>Munícipes</w:t>
      </w:r>
      <w:r w:rsidR="00D5490B" w:rsidRPr="00BF485A">
        <w:rPr>
          <w:rFonts w:ascii="Avenir Next LT Pro" w:hAnsi="Avenir Next LT Pro" w:cstheme="minorHAnsi"/>
          <w:sz w:val="23"/>
          <w:szCs w:val="23"/>
        </w:rPr>
        <w:t xml:space="preserve"> que conforman el H Ayuntamiento Constitucional de Tecalitlán Jalisco</w:t>
      </w:r>
      <w:r w:rsidR="00701269" w:rsidRPr="00BF485A">
        <w:rPr>
          <w:rFonts w:ascii="Avenir Next LT Pro" w:hAnsi="Avenir Next LT Pro" w:cstheme="minorHAnsi"/>
          <w:sz w:val="23"/>
          <w:szCs w:val="23"/>
        </w:rPr>
        <w:t>, contando con la</w:t>
      </w:r>
      <w:r w:rsidR="00022888" w:rsidRPr="00BF485A">
        <w:rPr>
          <w:rFonts w:ascii="Avenir Next LT Pro" w:hAnsi="Avenir Next LT Pro" w:cstheme="minorHAnsi"/>
          <w:sz w:val="23"/>
          <w:szCs w:val="23"/>
        </w:rPr>
        <w:t xml:space="preserve"> ausencia justificada de la regidora Anabel González Magaña.</w:t>
      </w:r>
    </w:p>
    <w:p w14:paraId="00859BDE" w14:textId="256FDF81" w:rsidR="00D41FC2" w:rsidRDefault="009E5942" w:rsidP="00A26EC8">
      <w:pPr>
        <w:spacing w:line="240" w:lineRule="auto"/>
        <w:ind w:left="284"/>
        <w:jc w:val="both"/>
        <w:rPr>
          <w:rFonts w:ascii="Avenir Next LT Pro" w:hAnsi="Avenir Next LT Pro" w:cstheme="minorHAnsi"/>
          <w:sz w:val="23"/>
          <w:szCs w:val="23"/>
        </w:rPr>
      </w:pPr>
      <w:r w:rsidRPr="00BF485A">
        <w:rPr>
          <w:rFonts w:ascii="Bookman Old Style" w:hAnsi="Bookman Old Style" w:cstheme="minorHAnsi"/>
          <w:b/>
          <w:sz w:val="23"/>
          <w:szCs w:val="23"/>
        </w:rPr>
        <w:t>SEGUNDO:</w:t>
      </w:r>
      <w:r w:rsidRPr="00BF485A">
        <w:rPr>
          <w:rFonts w:ascii="Avenir Next LT Pro" w:hAnsi="Avenir Next LT Pro" w:cstheme="minorHAnsi"/>
          <w:sz w:val="23"/>
          <w:szCs w:val="23"/>
        </w:rPr>
        <w:t xml:space="preserve"> Siendo así, el Presidente Municipal, declara que hay quórum legal, manifestando que todos los acuerdos tomados en esta sesión tendrán toda la validez legal para este órgano colegiado, con base al Art</w:t>
      </w:r>
      <w:r w:rsidR="00565B32">
        <w:rPr>
          <w:rFonts w:ascii="Avenir Next LT Pro" w:hAnsi="Avenir Next LT Pro" w:cstheme="minorHAnsi"/>
          <w:sz w:val="23"/>
          <w:szCs w:val="23"/>
        </w:rPr>
        <w:t>í</w:t>
      </w:r>
      <w:r w:rsidRPr="00BF485A">
        <w:rPr>
          <w:rFonts w:ascii="Avenir Next LT Pro" w:hAnsi="Avenir Next LT Pro" w:cstheme="minorHAnsi"/>
          <w:sz w:val="23"/>
          <w:szCs w:val="23"/>
        </w:rPr>
        <w:t xml:space="preserve">culo 32 de la Ley del Gobierno y la Administración Pública Municipal del Estado de Jalisco. </w:t>
      </w:r>
    </w:p>
    <w:p w14:paraId="20B938BD" w14:textId="1AC0680F" w:rsidR="00D41FC2" w:rsidRPr="00BF485A" w:rsidRDefault="009E5942" w:rsidP="00A26EC8">
      <w:pPr>
        <w:spacing w:line="240" w:lineRule="auto"/>
        <w:ind w:left="284"/>
        <w:jc w:val="both"/>
        <w:rPr>
          <w:rFonts w:ascii="Avenir Next LT Pro" w:hAnsi="Avenir Next LT Pro" w:cstheme="minorHAnsi"/>
          <w:sz w:val="23"/>
          <w:szCs w:val="23"/>
        </w:rPr>
      </w:pPr>
      <w:r w:rsidRPr="00BF485A">
        <w:rPr>
          <w:rFonts w:ascii="Bookman Old Style" w:hAnsi="Bookman Old Style" w:cstheme="minorHAnsi"/>
          <w:b/>
          <w:sz w:val="23"/>
          <w:szCs w:val="23"/>
        </w:rPr>
        <w:t>TERCERO</w:t>
      </w:r>
      <w:r w:rsidRPr="00BF485A">
        <w:rPr>
          <w:rFonts w:ascii="Bookman Old Style" w:hAnsi="Bookman Old Style" w:cstheme="minorHAnsi"/>
          <w:sz w:val="23"/>
          <w:szCs w:val="23"/>
        </w:rPr>
        <w:t>:</w:t>
      </w:r>
      <w:r w:rsidRPr="00BF485A">
        <w:rPr>
          <w:rFonts w:ascii="Avenir Next LT Pro" w:hAnsi="Avenir Next LT Pro" w:cstheme="minorHAnsi"/>
          <w:sz w:val="23"/>
          <w:szCs w:val="23"/>
        </w:rPr>
        <w:t xml:space="preserve"> </w:t>
      </w:r>
      <w:r w:rsidR="00C21B7B" w:rsidRPr="00BF485A">
        <w:rPr>
          <w:rFonts w:ascii="Avenir Next LT Pro" w:hAnsi="Avenir Next LT Pro" w:cstheme="minorHAnsi"/>
          <w:sz w:val="23"/>
          <w:szCs w:val="23"/>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Pr="00BF485A" w:rsidRDefault="009E5942" w:rsidP="00A26EC8">
      <w:pPr>
        <w:spacing w:line="240" w:lineRule="auto"/>
        <w:ind w:left="284"/>
        <w:jc w:val="both"/>
        <w:rPr>
          <w:rFonts w:ascii="Avenir Next LT Pro" w:hAnsi="Avenir Next LT Pro" w:cstheme="minorHAnsi"/>
          <w:sz w:val="23"/>
          <w:szCs w:val="23"/>
        </w:rPr>
      </w:pPr>
      <w:r w:rsidRPr="00BF485A">
        <w:rPr>
          <w:rFonts w:ascii="Bookman Old Style" w:hAnsi="Bookman Old Style" w:cstheme="minorHAnsi"/>
          <w:b/>
          <w:sz w:val="23"/>
          <w:szCs w:val="23"/>
        </w:rPr>
        <w:t>CUARTO</w:t>
      </w:r>
      <w:r w:rsidRPr="00BF485A">
        <w:rPr>
          <w:rFonts w:ascii="Bookman Old Style" w:hAnsi="Bookman Old Style" w:cstheme="minorHAnsi"/>
          <w:sz w:val="23"/>
          <w:szCs w:val="23"/>
        </w:rPr>
        <w:t>:</w:t>
      </w:r>
      <w:r w:rsidRPr="00BF485A">
        <w:rPr>
          <w:rFonts w:ascii="Avenir Next LT Pro" w:hAnsi="Avenir Next LT Pro" w:cstheme="minorHAnsi"/>
          <w:sz w:val="23"/>
          <w:szCs w:val="23"/>
        </w:rPr>
        <w:t xml:space="preserve"> Se solicita la dispensa la lectura del acta anterior por parte del Presidente Municipal, petición que fue aprobada por unanimid</w:t>
      </w:r>
      <w:r w:rsidR="009467CA" w:rsidRPr="00BF485A">
        <w:rPr>
          <w:rFonts w:ascii="Avenir Next LT Pro" w:hAnsi="Avenir Next LT Pro" w:cstheme="minorHAnsi"/>
          <w:sz w:val="23"/>
          <w:szCs w:val="23"/>
        </w:rPr>
        <w:t>ad de los regidores presentes en</w:t>
      </w:r>
      <w:r w:rsidRPr="00BF485A">
        <w:rPr>
          <w:rFonts w:ascii="Avenir Next LT Pro" w:hAnsi="Avenir Next LT Pro" w:cstheme="minorHAnsi"/>
          <w:sz w:val="23"/>
          <w:szCs w:val="23"/>
        </w:rPr>
        <w:t xml:space="preserve"> esta sesión.</w:t>
      </w:r>
    </w:p>
    <w:p w14:paraId="618E2CB3" w14:textId="089BC48E" w:rsidR="00022888" w:rsidRPr="00BF485A" w:rsidRDefault="006D4942" w:rsidP="00A26EC8">
      <w:pPr>
        <w:suppressAutoHyphens/>
        <w:autoSpaceDN w:val="0"/>
        <w:spacing w:after="0" w:line="240" w:lineRule="auto"/>
        <w:ind w:left="284"/>
        <w:jc w:val="both"/>
        <w:textAlignment w:val="baseline"/>
        <w:rPr>
          <w:rFonts w:ascii="Avenir Next LT Pro" w:hAnsi="Avenir Next LT Pro" w:cs="Calibri"/>
          <w:sz w:val="23"/>
          <w:szCs w:val="23"/>
          <w:lang w:eastAsia="es-MX"/>
        </w:rPr>
      </w:pPr>
      <w:r w:rsidRPr="00A42556">
        <w:rPr>
          <w:rFonts w:ascii="Bookman Old Style" w:hAnsi="Bookman Old Style"/>
          <w:b/>
          <w:bCs/>
          <w:sz w:val="23"/>
          <w:szCs w:val="23"/>
        </w:rPr>
        <w:t>QUINTO</w:t>
      </w:r>
      <w:r w:rsidR="00BF485A" w:rsidRPr="00A42556">
        <w:rPr>
          <w:rFonts w:ascii="Bookman Old Style" w:hAnsi="Bookman Old Style"/>
          <w:b/>
          <w:bCs/>
          <w:sz w:val="23"/>
          <w:szCs w:val="23"/>
        </w:rPr>
        <w:t>:</w:t>
      </w:r>
      <w:r w:rsidRPr="00BF485A">
        <w:rPr>
          <w:rFonts w:ascii="Avenir Next LT Pro" w:hAnsi="Avenir Next LT Pro"/>
          <w:sz w:val="23"/>
          <w:szCs w:val="23"/>
        </w:rPr>
        <w:t xml:space="preserve"> </w:t>
      </w:r>
      <w:r w:rsidR="008839B4" w:rsidRPr="00BF485A">
        <w:rPr>
          <w:rFonts w:ascii="Avenir Next LT Pro" w:hAnsi="Avenir Next LT Pro"/>
          <w:sz w:val="23"/>
          <w:szCs w:val="23"/>
        </w:rPr>
        <w:t>Continuando con el orden del día se presenta</w:t>
      </w:r>
      <w:r w:rsidR="006B60D1" w:rsidRPr="00BF485A">
        <w:rPr>
          <w:rFonts w:ascii="Avenir Next LT Pro" w:hAnsi="Avenir Next LT Pro"/>
          <w:sz w:val="23"/>
          <w:szCs w:val="23"/>
        </w:rPr>
        <w:t xml:space="preserve"> </w:t>
      </w:r>
      <w:r w:rsidR="00701269" w:rsidRPr="00BF485A">
        <w:rPr>
          <w:rFonts w:ascii="Avenir Next LT Pro" w:hAnsi="Avenir Next LT Pro" w:cstheme="minorHAnsi"/>
          <w:noProof/>
          <w:sz w:val="23"/>
          <w:szCs w:val="23"/>
          <w:lang w:eastAsia="es-MX"/>
        </w:rPr>
        <w:t xml:space="preserve">para su análisis </w:t>
      </w:r>
      <w:r w:rsidR="00022888" w:rsidRPr="00BF485A">
        <w:rPr>
          <w:rFonts w:ascii="Avenir Next LT Pro" w:hAnsi="Avenir Next LT Pro" w:cs="Calibri"/>
          <w:sz w:val="23"/>
          <w:szCs w:val="23"/>
          <w:lang w:eastAsia="es-MX"/>
        </w:rPr>
        <w:t>y en su caso aprobación la modificación del presupuesto de ingresos y egresos respecto al primer semestre del presente ejercicio fiscal 2022, mismas que se describen a continuación:</w:t>
      </w:r>
    </w:p>
    <w:p w14:paraId="441B9058" w14:textId="77777777" w:rsidR="00022888" w:rsidRPr="00BF485A" w:rsidRDefault="00022888" w:rsidP="00BF485A">
      <w:pPr>
        <w:suppressAutoHyphens/>
        <w:autoSpaceDN w:val="0"/>
        <w:spacing w:after="0" w:line="240" w:lineRule="auto"/>
        <w:ind w:left="284" w:right="-234"/>
        <w:textAlignment w:val="baseline"/>
        <w:rPr>
          <w:rFonts w:ascii="Avenir Next LT Pro" w:hAnsi="Avenir Next LT Pro" w:cs="Calibri"/>
          <w:b/>
          <w:bCs/>
          <w:sz w:val="23"/>
          <w:szCs w:val="23"/>
          <w:lang w:eastAsia="es-MX"/>
        </w:rPr>
      </w:pPr>
    </w:p>
    <w:p w14:paraId="707D4679" w14:textId="77777777" w:rsidR="00022888" w:rsidRPr="00BF485A" w:rsidRDefault="00022888" w:rsidP="00BF485A">
      <w:pPr>
        <w:ind w:left="284" w:right="-234"/>
        <w:jc w:val="center"/>
        <w:rPr>
          <w:rFonts w:ascii="Avenir Next LT Pro" w:hAnsi="Avenir Next LT Pro"/>
          <w:b/>
          <w:bCs/>
          <w:sz w:val="23"/>
          <w:szCs w:val="23"/>
        </w:rPr>
      </w:pPr>
      <w:r w:rsidRPr="00BF485A">
        <w:rPr>
          <w:rFonts w:ascii="Avenir Next LT Pro" w:hAnsi="Avenir Next LT Pro"/>
          <w:b/>
          <w:bCs/>
          <w:sz w:val="23"/>
          <w:szCs w:val="23"/>
        </w:rPr>
        <w:t>MODIFICACIONES PRESUPUESTO INGRESOS 2022</w:t>
      </w:r>
    </w:p>
    <w:tbl>
      <w:tblPr>
        <w:tblW w:w="9070" w:type="dxa"/>
        <w:tblCellMar>
          <w:left w:w="70" w:type="dxa"/>
          <w:right w:w="70" w:type="dxa"/>
        </w:tblCellMar>
        <w:tblLook w:val="04A0" w:firstRow="1" w:lastRow="0" w:firstColumn="1" w:lastColumn="0" w:noHBand="0" w:noVBand="1"/>
      </w:tblPr>
      <w:tblGrid>
        <w:gridCol w:w="1555"/>
        <w:gridCol w:w="5955"/>
        <w:gridCol w:w="1560"/>
      </w:tblGrid>
      <w:tr w:rsidR="00022888" w:rsidRPr="00BF485A" w14:paraId="4113DC7E" w14:textId="77777777" w:rsidTr="00CA7D0E">
        <w:trPr>
          <w:trHeight w:val="274"/>
        </w:trPr>
        <w:tc>
          <w:tcPr>
            <w:tcW w:w="1555" w:type="dxa"/>
            <w:tcBorders>
              <w:top w:val="single" w:sz="4" w:space="0" w:color="C0C0C0"/>
              <w:left w:val="single" w:sz="4" w:space="0" w:color="C0C0C0"/>
              <w:bottom w:val="single" w:sz="4" w:space="0" w:color="C0C0C0"/>
              <w:right w:val="single" w:sz="4" w:space="0" w:color="C0C0C0"/>
            </w:tcBorders>
            <w:shd w:val="clear" w:color="000000" w:fill="FFFFFF"/>
            <w:noWrap/>
            <w:hideMark/>
          </w:tcPr>
          <w:p w14:paraId="11058D3E"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8130-000-000</w:t>
            </w:r>
          </w:p>
        </w:tc>
        <w:tc>
          <w:tcPr>
            <w:tcW w:w="5955" w:type="dxa"/>
            <w:tcBorders>
              <w:top w:val="single" w:sz="4" w:space="0" w:color="C0C0C0"/>
              <w:left w:val="nil"/>
              <w:bottom w:val="single" w:sz="4" w:space="0" w:color="C0C0C0"/>
              <w:right w:val="single" w:sz="4" w:space="0" w:color="C0C0C0"/>
            </w:tcBorders>
            <w:shd w:val="clear" w:color="000000" w:fill="FFFFFF"/>
            <w:noWrap/>
            <w:hideMark/>
          </w:tcPr>
          <w:p w14:paraId="1D082B9D"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MODIFICACIONES A LA LEY DE INGRESOS ESTIMADA</w:t>
            </w:r>
          </w:p>
        </w:tc>
        <w:tc>
          <w:tcPr>
            <w:tcW w:w="1560" w:type="dxa"/>
            <w:tcBorders>
              <w:top w:val="single" w:sz="4" w:space="0" w:color="C0C0C0"/>
              <w:left w:val="nil"/>
              <w:bottom w:val="single" w:sz="4" w:space="0" w:color="C0C0C0"/>
              <w:right w:val="single" w:sz="4" w:space="0" w:color="C0C0C0"/>
            </w:tcBorders>
            <w:shd w:val="clear" w:color="000000" w:fill="FFFFFF"/>
            <w:noWrap/>
            <w:hideMark/>
          </w:tcPr>
          <w:p w14:paraId="5D7DE054" w14:textId="5FF958DD" w:rsidR="00022888" w:rsidRPr="00A42556" w:rsidRDefault="00CA7D0E" w:rsidP="00CA7D0E">
            <w:pPr>
              <w:spacing w:after="0" w:line="240" w:lineRule="auto"/>
              <w:ind w:left="80" w:right="76"/>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022888" w:rsidRPr="00A42556">
              <w:rPr>
                <w:rFonts w:ascii="Arial" w:eastAsia="Times New Roman" w:hAnsi="Arial" w:cs="Arial"/>
                <w:color w:val="000000"/>
                <w:sz w:val="20"/>
                <w:szCs w:val="20"/>
                <w:lang w:eastAsia="es-MX"/>
              </w:rPr>
              <w:t>0.00</w:t>
            </w:r>
            <w:r>
              <w:rPr>
                <w:rFonts w:ascii="Arial" w:eastAsia="Times New Roman" w:hAnsi="Arial" w:cs="Arial"/>
                <w:color w:val="000000"/>
                <w:sz w:val="20"/>
                <w:szCs w:val="20"/>
                <w:lang w:eastAsia="es-MX"/>
              </w:rPr>
              <w:tab/>
            </w:r>
          </w:p>
        </w:tc>
      </w:tr>
      <w:tr w:rsidR="00022888" w:rsidRPr="00BF485A" w14:paraId="2CFE4FC5" w14:textId="77777777" w:rsidTr="00CA7D0E">
        <w:trPr>
          <w:trHeight w:val="274"/>
        </w:trPr>
        <w:tc>
          <w:tcPr>
            <w:tcW w:w="1555" w:type="dxa"/>
            <w:tcBorders>
              <w:top w:val="nil"/>
              <w:left w:val="single" w:sz="4" w:space="0" w:color="C0C0C0"/>
              <w:bottom w:val="single" w:sz="4" w:space="0" w:color="C0C0C0"/>
              <w:right w:val="single" w:sz="4" w:space="0" w:color="C0C0C0"/>
            </w:tcBorders>
            <w:shd w:val="clear" w:color="000000" w:fill="FFFFFF"/>
            <w:noWrap/>
            <w:hideMark/>
          </w:tcPr>
          <w:p w14:paraId="31FEAFC8" w14:textId="77777777" w:rsidR="00022888" w:rsidRPr="00A42556" w:rsidRDefault="00022888" w:rsidP="00CA7D0E">
            <w:pPr>
              <w:spacing w:after="0" w:line="240" w:lineRule="auto"/>
              <w:ind w:left="60" w:right="77"/>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8130-100-000</w:t>
            </w:r>
          </w:p>
        </w:tc>
        <w:tc>
          <w:tcPr>
            <w:tcW w:w="5955" w:type="dxa"/>
            <w:tcBorders>
              <w:top w:val="nil"/>
              <w:left w:val="nil"/>
              <w:bottom w:val="single" w:sz="4" w:space="0" w:color="C0C0C0"/>
              <w:right w:val="single" w:sz="4" w:space="0" w:color="C0C0C0"/>
            </w:tcBorders>
            <w:shd w:val="clear" w:color="000000" w:fill="FFFFFF"/>
            <w:noWrap/>
            <w:hideMark/>
          </w:tcPr>
          <w:p w14:paraId="12AA559D" w14:textId="77777777" w:rsidR="00022888" w:rsidRPr="00A42556" w:rsidRDefault="00022888" w:rsidP="0089365A">
            <w:pPr>
              <w:spacing w:after="0" w:line="240" w:lineRule="auto"/>
              <w:ind w:left="79" w:right="-234"/>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IMPUESTOS</w:t>
            </w:r>
          </w:p>
        </w:tc>
        <w:tc>
          <w:tcPr>
            <w:tcW w:w="1560" w:type="dxa"/>
            <w:tcBorders>
              <w:top w:val="nil"/>
              <w:left w:val="nil"/>
              <w:bottom w:val="single" w:sz="4" w:space="0" w:color="C0C0C0"/>
              <w:right w:val="single" w:sz="4" w:space="0" w:color="C0C0C0"/>
            </w:tcBorders>
            <w:shd w:val="clear" w:color="000000" w:fill="FFFFFF"/>
            <w:noWrap/>
            <w:hideMark/>
          </w:tcPr>
          <w:p w14:paraId="2BA3263A" w14:textId="2C402057" w:rsidR="00022888" w:rsidRPr="00A42556" w:rsidRDefault="00CA7D0E" w:rsidP="00CA7D0E">
            <w:pPr>
              <w:spacing w:after="0" w:line="240" w:lineRule="auto"/>
              <w:ind w:left="80" w:right="76"/>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w:t>
            </w:r>
            <w:r w:rsidR="00022888" w:rsidRPr="00A42556">
              <w:rPr>
                <w:rFonts w:ascii="Arial" w:eastAsia="Times New Roman" w:hAnsi="Arial" w:cs="Arial"/>
                <w:b/>
                <w:bCs/>
                <w:color w:val="000000"/>
                <w:sz w:val="20"/>
                <w:szCs w:val="20"/>
                <w:lang w:eastAsia="es-MX"/>
              </w:rPr>
              <w:t>600,500.00</w:t>
            </w:r>
          </w:p>
        </w:tc>
      </w:tr>
      <w:tr w:rsidR="00022888" w:rsidRPr="00BF485A" w14:paraId="72BA00E6" w14:textId="77777777" w:rsidTr="00CA7D0E">
        <w:trPr>
          <w:trHeight w:val="274"/>
        </w:trPr>
        <w:tc>
          <w:tcPr>
            <w:tcW w:w="1555" w:type="dxa"/>
            <w:tcBorders>
              <w:top w:val="nil"/>
              <w:left w:val="single" w:sz="4" w:space="0" w:color="C0C0C0"/>
              <w:bottom w:val="single" w:sz="4" w:space="0" w:color="C0C0C0"/>
              <w:right w:val="single" w:sz="4" w:space="0" w:color="C0C0C0"/>
            </w:tcBorders>
            <w:shd w:val="clear" w:color="000000" w:fill="FFFFFF"/>
            <w:noWrap/>
            <w:hideMark/>
          </w:tcPr>
          <w:p w14:paraId="33470418"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8130-120-000</w:t>
            </w:r>
          </w:p>
        </w:tc>
        <w:tc>
          <w:tcPr>
            <w:tcW w:w="5955" w:type="dxa"/>
            <w:tcBorders>
              <w:top w:val="nil"/>
              <w:left w:val="nil"/>
              <w:bottom w:val="single" w:sz="4" w:space="0" w:color="C0C0C0"/>
              <w:right w:val="single" w:sz="4" w:space="0" w:color="C0C0C0"/>
            </w:tcBorders>
            <w:shd w:val="clear" w:color="000000" w:fill="FFFFFF"/>
            <w:noWrap/>
            <w:hideMark/>
          </w:tcPr>
          <w:p w14:paraId="4674EA27" w14:textId="0F69E05D"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IMPUESTOS SOBRE EL PATRIMONIO</w:t>
            </w:r>
            <w:r w:rsidR="00CA7D0E">
              <w:rPr>
                <w:rFonts w:ascii="Arial" w:eastAsia="Times New Roman" w:hAnsi="Arial" w:cs="Arial"/>
                <w:color w:val="000000"/>
                <w:sz w:val="20"/>
                <w:szCs w:val="20"/>
                <w:lang w:eastAsia="es-MX"/>
              </w:rPr>
              <w:t xml:space="preserve">  </w:t>
            </w:r>
          </w:p>
        </w:tc>
        <w:tc>
          <w:tcPr>
            <w:tcW w:w="1560" w:type="dxa"/>
            <w:tcBorders>
              <w:top w:val="nil"/>
              <w:left w:val="nil"/>
              <w:bottom w:val="single" w:sz="4" w:space="0" w:color="C0C0C0"/>
              <w:right w:val="single" w:sz="4" w:space="0" w:color="C0C0C0"/>
            </w:tcBorders>
            <w:shd w:val="clear" w:color="000000" w:fill="FFFFFF"/>
            <w:noWrap/>
            <w:hideMark/>
          </w:tcPr>
          <w:p w14:paraId="0E47C76B" w14:textId="54C76435" w:rsidR="00022888" w:rsidRPr="00A42556" w:rsidRDefault="00CA7D0E" w:rsidP="00CA7D0E">
            <w:pPr>
              <w:spacing w:after="0" w:line="240" w:lineRule="auto"/>
              <w:ind w:left="80" w:right="76"/>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022888" w:rsidRPr="00A42556">
              <w:rPr>
                <w:rFonts w:ascii="Arial" w:eastAsia="Times New Roman" w:hAnsi="Arial" w:cs="Arial"/>
                <w:color w:val="000000"/>
                <w:sz w:val="20"/>
                <w:szCs w:val="20"/>
                <w:lang w:eastAsia="es-MX"/>
              </w:rPr>
              <w:t>600,500.00</w:t>
            </w:r>
          </w:p>
        </w:tc>
      </w:tr>
      <w:tr w:rsidR="00022888" w:rsidRPr="00BF485A" w14:paraId="58C0C3C6" w14:textId="77777777" w:rsidTr="00CA7D0E">
        <w:trPr>
          <w:trHeight w:val="274"/>
        </w:trPr>
        <w:tc>
          <w:tcPr>
            <w:tcW w:w="1555" w:type="dxa"/>
            <w:tcBorders>
              <w:top w:val="nil"/>
              <w:left w:val="single" w:sz="4" w:space="0" w:color="C0C0C0"/>
              <w:bottom w:val="single" w:sz="4" w:space="0" w:color="C0C0C0"/>
              <w:right w:val="single" w:sz="4" w:space="0" w:color="C0C0C0"/>
            </w:tcBorders>
            <w:shd w:val="clear" w:color="000000" w:fill="FFFFFF"/>
            <w:noWrap/>
            <w:hideMark/>
          </w:tcPr>
          <w:p w14:paraId="64C17E20"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8130-121-000</w:t>
            </w:r>
          </w:p>
        </w:tc>
        <w:tc>
          <w:tcPr>
            <w:tcW w:w="5955" w:type="dxa"/>
            <w:tcBorders>
              <w:top w:val="nil"/>
              <w:left w:val="nil"/>
              <w:bottom w:val="single" w:sz="4" w:space="0" w:color="C0C0C0"/>
              <w:right w:val="single" w:sz="4" w:space="0" w:color="C0C0C0"/>
            </w:tcBorders>
            <w:shd w:val="clear" w:color="000000" w:fill="FFFFFF"/>
            <w:noWrap/>
            <w:hideMark/>
          </w:tcPr>
          <w:p w14:paraId="6E107427"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Impuesto predial</w:t>
            </w:r>
          </w:p>
        </w:tc>
        <w:tc>
          <w:tcPr>
            <w:tcW w:w="1560" w:type="dxa"/>
            <w:tcBorders>
              <w:top w:val="nil"/>
              <w:left w:val="nil"/>
              <w:bottom w:val="single" w:sz="4" w:space="0" w:color="C0C0C0"/>
              <w:right w:val="single" w:sz="4" w:space="0" w:color="C0C0C0"/>
            </w:tcBorders>
            <w:shd w:val="clear" w:color="000000" w:fill="FFFFFF"/>
            <w:noWrap/>
            <w:hideMark/>
          </w:tcPr>
          <w:p w14:paraId="0844F6E7" w14:textId="370FFEA6" w:rsidR="00022888" w:rsidRPr="00A42556" w:rsidRDefault="00CA7D0E" w:rsidP="00CA7D0E">
            <w:pPr>
              <w:spacing w:after="0" w:line="240" w:lineRule="auto"/>
              <w:ind w:left="80" w:right="76"/>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022888" w:rsidRPr="00A42556">
              <w:rPr>
                <w:rFonts w:ascii="Arial" w:eastAsia="Times New Roman" w:hAnsi="Arial" w:cs="Arial"/>
                <w:color w:val="000000"/>
                <w:sz w:val="20"/>
                <w:szCs w:val="20"/>
                <w:lang w:eastAsia="es-MX"/>
              </w:rPr>
              <w:t>500,000.00</w:t>
            </w:r>
          </w:p>
        </w:tc>
      </w:tr>
      <w:tr w:rsidR="00022888" w:rsidRPr="00BF485A" w14:paraId="3E3CD765"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7623642F" w14:textId="77777777" w:rsidR="00022888" w:rsidRPr="001C4ABA"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1C4ABA">
              <w:rPr>
                <w:rFonts w:ascii="Arial" w:eastAsia="Times New Roman" w:hAnsi="Arial" w:cs="Arial"/>
                <w:i/>
                <w:iCs/>
                <w:color w:val="000000"/>
                <w:sz w:val="20"/>
                <w:szCs w:val="20"/>
                <w:u w:val="single"/>
                <w:lang w:eastAsia="es-MX"/>
              </w:rPr>
              <w:t>8130-121-002</w:t>
            </w:r>
          </w:p>
        </w:tc>
        <w:tc>
          <w:tcPr>
            <w:tcW w:w="5955" w:type="dxa"/>
            <w:tcBorders>
              <w:top w:val="nil"/>
              <w:left w:val="nil"/>
              <w:bottom w:val="single" w:sz="4" w:space="0" w:color="C0C0C0"/>
              <w:right w:val="single" w:sz="4" w:space="0" w:color="C0C0C0"/>
            </w:tcBorders>
            <w:shd w:val="clear" w:color="auto" w:fill="FFFFFF" w:themeFill="background1"/>
            <w:noWrap/>
            <w:hideMark/>
          </w:tcPr>
          <w:p w14:paraId="46C7566F" w14:textId="77777777" w:rsidR="00022888" w:rsidRPr="001C4ABA"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1C4ABA">
              <w:rPr>
                <w:rFonts w:ascii="Arial" w:eastAsia="Times New Roman" w:hAnsi="Arial" w:cs="Arial"/>
                <w:i/>
                <w:iCs/>
                <w:color w:val="000000"/>
                <w:sz w:val="20"/>
                <w:szCs w:val="20"/>
                <w:u w:val="single"/>
                <w:lang w:eastAsia="es-MX"/>
              </w:rPr>
              <w:t>Predios urbanos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684BC7CC" w14:textId="6D3364F4" w:rsidR="00022888" w:rsidRPr="001C4ABA" w:rsidRDefault="00CA7D0E" w:rsidP="00CA7D0E">
            <w:pPr>
              <w:spacing w:after="0" w:line="240" w:lineRule="auto"/>
              <w:ind w:left="80" w:right="76"/>
              <w:jc w:val="right"/>
              <w:rPr>
                <w:rFonts w:ascii="Arial" w:eastAsia="Times New Roman" w:hAnsi="Arial" w:cs="Arial"/>
                <w:i/>
                <w:iCs/>
                <w:color w:val="000000"/>
                <w:sz w:val="20"/>
                <w:szCs w:val="20"/>
                <w:u w:val="single"/>
                <w:lang w:eastAsia="es-MX"/>
              </w:rPr>
            </w:pPr>
            <w:r w:rsidRPr="001C4ABA">
              <w:rPr>
                <w:rFonts w:ascii="Arial" w:eastAsia="Times New Roman" w:hAnsi="Arial" w:cs="Arial"/>
                <w:i/>
                <w:iCs/>
                <w:color w:val="000000"/>
                <w:sz w:val="20"/>
                <w:szCs w:val="20"/>
                <w:u w:val="single"/>
                <w:lang w:eastAsia="es-MX"/>
              </w:rPr>
              <w:t xml:space="preserve">  </w:t>
            </w:r>
            <w:r w:rsidR="00022888" w:rsidRPr="001C4ABA">
              <w:rPr>
                <w:rFonts w:ascii="Arial" w:eastAsia="Times New Roman" w:hAnsi="Arial" w:cs="Arial"/>
                <w:i/>
                <w:iCs/>
                <w:color w:val="000000"/>
                <w:sz w:val="20"/>
                <w:szCs w:val="20"/>
                <w:u w:val="single"/>
                <w:lang w:eastAsia="es-MX"/>
              </w:rPr>
              <w:t>500,000.00</w:t>
            </w:r>
          </w:p>
        </w:tc>
      </w:tr>
      <w:tr w:rsidR="00022888" w:rsidRPr="00BF485A" w14:paraId="336DB6DC"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F2001F4"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8130-122-000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49F7B353"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Impuesto sobre Transmisiones patrimoniales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3EA74E25" w14:textId="557A1562" w:rsidR="00022888" w:rsidRPr="00A42556" w:rsidRDefault="00CA7D0E" w:rsidP="00CA7D0E">
            <w:pPr>
              <w:spacing w:after="0" w:line="240" w:lineRule="auto"/>
              <w:ind w:left="80" w:right="76"/>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022888" w:rsidRPr="00A42556">
              <w:rPr>
                <w:rFonts w:ascii="Arial" w:eastAsia="Times New Roman" w:hAnsi="Arial" w:cs="Arial"/>
                <w:color w:val="000000"/>
                <w:sz w:val="20"/>
                <w:szCs w:val="20"/>
                <w:lang w:eastAsia="es-MX"/>
              </w:rPr>
              <w:t>100,000.00</w:t>
            </w:r>
          </w:p>
        </w:tc>
      </w:tr>
      <w:tr w:rsidR="00022888" w:rsidRPr="001C4ABA" w14:paraId="093289C9"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130CF276" w14:textId="77777777" w:rsidR="00022888" w:rsidRPr="001C4ABA"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1C4ABA">
              <w:rPr>
                <w:rFonts w:ascii="Arial" w:eastAsia="Times New Roman" w:hAnsi="Arial" w:cs="Arial"/>
                <w:i/>
                <w:iCs/>
                <w:color w:val="000000"/>
                <w:sz w:val="20"/>
                <w:szCs w:val="20"/>
                <w:u w:val="single"/>
                <w:lang w:eastAsia="es-MX"/>
              </w:rPr>
              <w:t>8130-122-001</w:t>
            </w:r>
          </w:p>
        </w:tc>
        <w:tc>
          <w:tcPr>
            <w:tcW w:w="5955" w:type="dxa"/>
            <w:tcBorders>
              <w:top w:val="nil"/>
              <w:left w:val="nil"/>
              <w:bottom w:val="single" w:sz="4" w:space="0" w:color="C0C0C0"/>
              <w:right w:val="single" w:sz="4" w:space="0" w:color="C0C0C0"/>
            </w:tcBorders>
            <w:shd w:val="clear" w:color="auto" w:fill="FFFFFF" w:themeFill="background1"/>
            <w:noWrap/>
            <w:hideMark/>
          </w:tcPr>
          <w:p w14:paraId="72BE58DA" w14:textId="77777777" w:rsidR="00022888" w:rsidRPr="001C4ABA"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1C4ABA">
              <w:rPr>
                <w:rFonts w:ascii="Arial" w:eastAsia="Times New Roman" w:hAnsi="Arial" w:cs="Arial"/>
                <w:i/>
                <w:iCs/>
                <w:color w:val="000000"/>
                <w:sz w:val="20"/>
                <w:szCs w:val="20"/>
                <w:u w:val="single"/>
                <w:lang w:eastAsia="es-MX"/>
              </w:rPr>
              <w:t xml:space="preserve">Adquisición de departamentos, viviendas y casas </w:t>
            </w:r>
            <w:proofErr w:type="spellStart"/>
            <w:r w:rsidRPr="001C4ABA">
              <w:rPr>
                <w:rFonts w:ascii="Arial" w:eastAsia="Times New Roman" w:hAnsi="Arial" w:cs="Arial"/>
                <w:i/>
                <w:iCs/>
                <w:color w:val="000000"/>
                <w:sz w:val="20"/>
                <w:szCs w:val="20"/>
                <w:u w:val="single"/>
                <w:lang w:eastAsia="es-MX"/>
              </w:rPr>
              <w:t>pa</w:t>
            </w:r>
            <w:proofErr w:type="spellEnd"/>
          </w:p>
        </w:tc>
        <w:tc>
          <w:tcPr>
            <w:tcW w:w="1560" w:type="dxa"/>
            <w:tcBorders>
              <w:top w:val="nil"/>
              <w:left w:val="nil"/>
              <w:bottom w:val="single" w:sz="4" w:space="0" w:color="C0C0C0"/>
              <w:right w:val="single" w:sz="4" w:space="0" w:color="C0C0C0"/>
            </w:tcBorders>
            <w:shd w:val="clear" w:color="auto" w:fill="FFFFFF" w:themeFill="background1"/>
            <w:noWrap/>
            <w:hideMark/>
          </w:tcPr>
          <w:p w14:paraId="0B63A80C" w14:textId="4B5B313D" w:rsidR="00022888" w:rsidRPr="001C4ABA" w:rsidRDefault="00CA7D0E" w:rsidP="00CA7D0E">
            <w:pPr>
              <w:spacing w:after="0" w:line="240" w:lineRule="auto"/>
              <w:ind w:left="80" w:right="76"/>
              <w:jc w:val="right"/>
              <w:rPr>
                <w:rFonts w:ascii="Arial" w:eastAsia="Times New Roman" w:hAnsi="Arial" w:cs="Arial"/>
                <w:i/>
                <w:iCs/>
                <w:color w:val="000000"/>
                <w:sz w:val="20"/>
                <w:szCs w:val="20"/>
                <w:u w:val="single"/>
                <w:lang w:eastAsia="es-MX"/>
              </w:rPr>
            </w:pPr>
            <w:r w:rsidRPr="001C4ABA">
              <w:rPr>
                <w:rFonts w:ascii="Arial" w:eastAsia="Times New Roman" w:hAnsi="Arial" w:cs="Arial"/>
                <w:i/>
                <w:iCs/>
                <w:color w:val="000000"/>
                <w:sz w:val="20"/>
                <w:szCs w:val="20"/>
                <w:u w:val="single"/>
                <w:lang w:eastAsia="es-MX"/>
              </w:rPr>
              <w:t xml:space="preserve">  </w:t>
            </w:r>
            <w:r w:rsidR="00022888" w:rsidRPr="001C4ABA">
              <w:rPr>
                <w:rFonts w:ascii="Arial" w:eastAsia="Times New Roman" w:hAnsi="Arial" w:cs="Arial"/>
                <w:i/>
                <w:iCs/>
                <w:color w:val="000000"/>
                <w:sz w:val="20"/>
                <w:szCs w:val="20"/>
                <w:u w:val="single"/>
                <w:lang w:eastAsia="es-MX"/>
              </w:rPr>
              <w:t>100,000.00</w:t>
            </w:r>
          </w:p>
        </w:tc>
      </w:tr>
      <w:tr w:rsidR="00022888" w:rsidRPr="00BF485A" w14:paraId="19550DE0"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72DCAB0C"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8130-123-000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169AF30F"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Impuestos sobre negocios jurídicos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516B3820" w14:textId="41D65C68" w:rsidR="00022888" w:rsidRPr="00A42556" w:rsidRDefault="005D77E4" w:rsidP="00CA7D0E">
            <w:pPr>
              <w:spacing w:after="0" w:line="240" w:lineRule="auto"/>
              <w:ind w:left="80" w:right="76"/>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CA7D0E">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w:t>
            </w:r>
            <w:r w:rsidR="00022888" w:rsidRPr="00A42556">
              <w:rPr>
                <w:rFonts w:ascii="Arial" w:eastAsia="Times New Roman" w:hAnsi="Arial" w:cs="Arial"/>
                <w:color w:val="000000"/>
                <w:sz w:val="20"/>
                <w:szCs w:val="20"/>
                <w:lang w:eastAsia="es-MX"/>
              </w:rPr>
              <w:t>500.00</w:t>
            </w:r>
          </w:p>
        </w:tc>
      </w:tr>
      <w:tr w:rsidR="00022888" w:rsidRPr="00BF485A" w14:paraId="3EAA5BA9"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6F021394"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8130-123-001</w:t>
            </w:r>
          </w:p>
        </w:tc>
        <w:tc>
          <w:tcPr>
            <w:tcW w:w="5955" w:type="dxa"/>
            <w:tcBorders>
              <w:top w:val="nil"/>
              <w:left w:val="nil"/>
              <w:bottom w:val="single" w:sz="4" w:space="0" w:color="C0C0C0"/>
              <w:right w:val="single" w:sz="4" w:space="0" w:color="C0C0C0"/>
            </w:tcBorders>
            <w:shd w:val="clear" w:color="auto" w:fill="FFFFFF" w:themeFill="background1"/>
            <w:noWrap/>
            <w:hideMark/>
          </w:tcPr>
          <w:p w14:paraId="3DB6005D"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Construcción de inmuebles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0A38C355" w14:textId="5C72BDAD" w:rsidR="00022888" w:rsidRPr="00A42556" w:rsidRDefault="005D77E4" w:rsidP="00CA7D0E">
            <w:pPr>
              <w:spacing w:after="0" w:line="240" w:lineRule="auto"/>
              <w:ind w:left="80" w:right="76"/>
              <w:jc w:val="right"/>
              <w:rPr>
                <w:rFonts w:ascii="Arial" w:eastAsia="Times New Roman" w:hAnsi="Arial" w:cs="Arial"/>
                <w:i/>
                <w:iCs/>
                <w:color w:val="000000"/>
                <w:sz w:val="20"/>
                <w:szCs w:val="20"/>
                <w:u w:val="single"/>
                <w:lang w:eastAsia="es-MX"/>
              </w:rPr>
            </w:pPr>
            <w:r>
              <w:rPr>
                <w:rFonts w:ascii="Arial" w:eastAsia="Times New Roman" w:hAnsi="Arial" w:cs="Arial"/>
                <w:i/>
                <w:iCs/>
                <w:color w:val="000000"/>
                <w:sz w:val="20"/>
                <w:szCs w:val="20"/>
                <w:u w:val="single"/>
                <w:lang w:eastAsia="es-MX"/>
              </w:rPr>
              <w:t xml:space="preserve">   </w:t>
            </w:r>
            <w:r w:rsidR="00CA7D0E">
              <w:rPr>
                <w:rFonts w:ascii="Arial" w:eastAsia="Times New Roman" w:hAnsi="Arial" w:cs="Arial"/>
                <w:i/>
                <w:iCs/>
                <w:color w:val="000000"/>
                <w:sz w:val="20"/>
                <w:szCs w:val="20"/>
                <w:u w:val="single"/>
                <w:lang w:eastAsia="es-MX"/>
              </w:rPr>
              <w:t xml:space="preserve">  </w:t>
            </w:r>
            <w:r>
              <w:rPr>
                <w:rFonts w:ascii="Arial" w:eastAsia="Times New Roman" w:hAnsi="Arial" w:cs="Arial"/>
                <w:i/>
                <w:iCs/>
                <w:color w:val="000000"/>
                <w:sz w:val="20"/>
                <w:szCs w:val="20"/>
                <w:u w:val="single"/>
                <w:lang w:eastAsia="es-MX"/>
              </w:rPr>
              <w:t xml:space="preserve">    </w:t>
            </w:r>
            <w:r w:rsidR="00022888" w:rsidRPr="00A42556">
              <w:rPr>
                <w:rFonts w:ascii="Arial" w:eastAsia="Times New Roman" w:hAnsi="Arial" w:cs="Arial"/>
                <w:i/>
                <w:iCs/>
                <w:color w:val="000000"/>
                <w:sz w:val="20"/>
                <w:szCs w:val="20"/>
                <w:u w:val="single"/>
                <w:lang w:eastAsia="es-MX"/>
              </w:rPr>
              <w:t>500.00</w:t>
            </w:r>
          </w:p>
        </w:tc>
      </w:tr>
      <w:tr w:rsidR="00022888" w:rsidRPr="00BF485A" w14:paraId="713229FD"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288B3CAF" w14:textId="77777777" w:rsidR="00022888" w:rsidRPr="00A42556" w:rsidRDefault="00022888" w:rsidP="00CA7D0E">
            <w:pPr>
              <w:spacing w:after="0" w:line="240" w:lineRule="auto"/>
              <w:ind w:left="60" w:right="77"/>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8130-300-000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00A3DAB2" w14:textId="77777777" w:rsidR="00022888" w:rsidRPr="00A42556" w:rsidRDefault="00022888" w:rsidP="0089365A">
            <w:pPr>
              <w:spacing w:after="0" w:line="240" w:lineRule="auto"/>
              <w:ind w:left="79" w:right="-234"/>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CONTRIBUCIONES DE MEJORAS</w:t>
            </w:r>
          </w:p>
        </w:tc>
        <w:tc>
          <w:tcPr>
            <w:tcW w:w="1560" w:type="dxa"/>
            <w:tcBorders>
              <w:top w:val="nil"/>
              <w:left w:val="nil"/>
              <w:bottom w:val="single" w:sz="4" w:space="0" w:color="C0C0C0"/>
              <w:right w:val="single" w:sz="4" w:space="0" w:color="C0C0C0"/>
            </w:tcBorders>
            <w:shd w:val="clear" w:color="auto" w:fill="FFFFFF" w:themeFill="background1"/>
            <w:noWrap/>
            <w:hideMark/>
          </w:tcPr>
          <w:p w14:paraId="29099F54" w14:textId="771E4124" w:rsidR="00022888" w:rsidRPr="00A42556" w:rsidRDefault="00CA7D0E" w:rsidP="00CA7D0E">
            <w:pPr>
              <w:spacing w:after="0" w:line="240" w:lineRule="auto"/>
              <w:ind w:right="76"/>
              <w:jc w:val="right"/>
              <w:rPr>
                <w:rFonts w:ascii="Arial" w:eastAsia="Times New Roman" w:hAnsi="Arial" w:cs="Arial"/>
                <w:b/>
                <w:bCs/>
                <w:color w:val="FF0000"/>
                <w:sz w:val="20"/>
                <w:szCs w:val="20"/>
                <w:lang w:eastAsia="es-MX"/>
              </w:rPr>
            </w:pPr>
            <w:r>
              <w:rPr>
                <w:rFonts w:ascii="Arial" w:eastAsia="Times New Roman" w:hAnsi="Arial" w:cs="Arial"/>
                <w:b/>
                <w:bCs/>
                <w:color w:val="FF0000"/>
                <w:sz w:val="20"/>
                <w:szCs w:val="20"/>
                <w:lang w:eastAsia="es-MX"/>
              </w:rPr>
              <w:t xml:space="preserve"> </w:t>
            </w:r>
            <w:r w:rsidR="00022888" w:rsidRPr="00A42556">
              <w:rPr>
                <w:rFonts w:ascii="Arial" w:eastAsia="Times New Roman" w:hAnsi="Arial" w:cs="Arial"/>
                <w:b/>
                <w:bCs/>
                <w:color w:val="FF0000"/>
                <w:sz w:val="20"/>
                <w:szCs w:val="20"/>
                <w:lang w:eastAsia="es-MX"/>
              </w:rPr>
              <w:t>-3,028,880.40</w:t>
            </w:r>
          </w:p>
        </w:tc>
      </w:tr>
      <w:tr w:rsidR="00022888" w:rsidRPr="00BF485A" w14:paraId="00FC65D5"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2C81B766"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8130-310-000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07659641"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CONTRIBUCIÓN DE MEJORAS POR OBRAS PÚBLICAS</w:t>
            </w:r>
          </w:p>
        </w:tc>
        <w:tc>
          <w:tcPr>
            <w:tcW w:w="1560" w:type="dxa"/>
            <w:tcBorders>
              <w:top w:val="nil"/>
              <w:left w:val="nil"/>
              <w:bottom w:val="single" w:sz="4" w:space="0" w:color="C0C0C0"/>
              <w:right w:val="single" w:sz="4" w:space="0" w:color="C0C0C0"/>
            </w:tcBorders>
            <w:shd w:val="clear" w:color="auto" w:fill="FFFFFF" w:themeFill="background1"/>
            <w:noWrap/>
            <w:hideMark/>
          </w:tcPr>
          <w:p w14:paraId="5F41F90E" w14:textId="77777777" w:rsidR="00022888" w:rsidRPr="00A42556" w:rsidRDefault="00022888" w:rsidP="00CA7D0E">
            <w:pPr>
              <w:spacing w:after="0" w:line="240" w:lineRule="auto"/>
              <w:ind w:left="80" w:right="76"/>
              <w:jc w:val="right"/>
              <w:rPr>
                <w:rFonts w:ascii="Arial" w:eastAsia="Times New Roman" w:hAnsi="Arial" w:cs="Arial"/>
                <w:color w:val="FF0000"/>
                <w:sz w:val="20"/>
                <w:szCs w:val="20"/>
                <w:lang w:eastAsia="es-MX"/>
              </w:rPr>
            </w:pPr>
            <w:r w:rsidRPr="00A42556">
              <w:rPr>
                <w:rFonts w:ascii="Arial" w:eastAsia="Times New Roman" w:hAnsi="Arial" w:cs="Arial"/>
                <w:color w:val="FF0000"/>
                <w:sz w:val="20"/>
                <w:szCs w:val="20"/>
                <w:lang w:eastAsia="es-MX"/>
              </w:rPr>
              <w:t>-3,028,880.40</w:t>
            </w:r>
          </w:p>
        </w:tc>
      </w:tr>
      <w:tr w:rsidR="00022888" w:rsidRPr="00BF485A" w14:paraId="707B7FCE"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6DDB4463"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8130-311-000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0FDB8A06"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Contribuciones especiales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744AB12A" w14:textId="77777777" w:rsidR="00022888" w:rsidRPr="00A42556" w:rsidRDefault="00022888" w:rsidP="00CA7D0E">
            <w:pPr>
              <w:spacing w:after="0" w:line="240" w:lineRule="auto"/>
              <w:ind w:left="80" w:right="76"/>
              <w:jc w:val="right"/>
              <w:rPr>
                <w:rFonts w:ascii="Arial" w:eastAsia="Times New Roman" w:hAnsi="Arial" w:cs="Arial"/>
                <w:color w:val="FF0000"/>
                <w:sz w:val="20"/>
                <w:szCs w:val="20"/>
                <w:lang w:eastAsia="es-MX"/>
              </w:rPr>
            </w:pPr>
            <w:r w:rsidRPr="00A42556">
              <w:rPr>
                <w:rFonts w:ascii="Arial" w:eastAsia="Times New Roman" w:hAnsi="Arial" w:cs="Arial"/>
                <w:color w:val="FF0000"/>
                <w:sz w:val="20"/>
                <w:szCs w:val="20"/>
                <w:lang w:eastAsia="es-MX"/>
              </w:rPr>
              <w:t>-3,028,880.40</w:t>
            </w:r>
          </w:p>
        </w:tc>
      </w:tr>
      <w:tr w:rsidR="00022888" w:rsidRPr="00BF485A" w14:paraId="797D82ED"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4CE3033D"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8130-311-001</w:t>
            </w:r>
          </w:p>
        </w:tc>
        <w:tc>
          <w:tcPr>
            <w:tcW w:w="5955" w:type="dxa"/>
            <w:tcBorders>
              <w:top w:val="nil"/>
              <w:left w:val="nil"/>
              <w:bottom w:val="single" w:sz="4" w:space="0" w:color="C0C0C0"/>
              <w:right w:val="single" w:sz="4" w:space="0" w:color="C0C0C0"/>
            </w:tcBorders>
            <w:shd w:val="clear" w:color="auto" w:fill="FFFFFF" w:themeFill="background1"/>
            <w:noWrap/>
            <w:hideMark/>
          </w:tcPr>
          <w:p w14:paraId="3C000950"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Contribuciones de mejoras Por obras públicas</w:t>
            </w:r>
          </w:p>
        </w:tc>
        <w:tc>
          <w:tcPr>
            <w:tcW w:w="1560" w:type="dxa"/>
            <w:tcBorders>
              <w:top w:val="nil"/>
              <w:left w:val="nil"/>
              <w:bottom w:val="single" w:sz="4" w:space="0" w:color="C0C0C0"/>
              <w:right w:val="single" w:sz="4" w:space="0" w:color="C0C0C0"/>
            </w:tcBorders>
            <w:shd w:val="clear" w:color="auto" w:fill="FFFFFF" w:themeFill="background1"/>
            <w:noWrap/>
            <w:hideMark/>
          </w:tcPr>
          <w:p w14:paraId="687206D8" w14:textId="77777777" w:rsidR="00022888" w:rsidRPr="00A42556" w:rsidRDefault="00022888" w:rsidP="00CA7D0E">
            <w:pPr>
              <w:spacing w:after="0" w:line="240" w:lineRule="auto"/>
              <w:ind w:left="80" w:right="76"/>
              <w:jc w:val="right"/>
              <w:rPr>
                <w:rFonts w:ascii="Arial" w:eastAsia="Times New Roman" w:hAnsi="Arial" w:cs="Arial"/>
                <w:i/>
                <w:iCs/>
                <w:color w:val="FF0000"/>
                <w:sz w:val="20"/>
                <w:szCs w:val="20"/>
                <w:u w:val="single"/>
                <w:lang w:eastAsia="es-MX"/>
              </w:rPr>
            </w:pPr>
            <w:r w:rsidRPr="00A42556">
              <w:rPr>
                <w:rFonts w:ascii="Arial" w:eastAsia="Times New Roman" w:hAnsi="Arial" w:cs="Arial"/>
                <w:i/>
                <w:iCs/>
                <w:color w:val="FF0000"/>
                <w:sz w:val="20"/>
                <w:szCs w:val="20"/>
                <w:u w:val="single"/>
                <w:lang w:eastAsia="es-MX"/>
              </w:rPr>
              <w:t>-3,028,880.40</w:t>
            </w:r>
          </w:p>
        </w:tc>
      </w:tr>
      <w:tr w:rsidR="00022888" w:rsidRPr="00BF485A" w14:paraId="013FFD28" w14:textId="77777777" w:rsidTr="00CA7D0E">
        <w:trPr>
          <w:trHeight w:val="274"/>
        </w:trPr>
        <w:tc>
          <w:tcPr>
            <w:tcW w:w="1555" w:type="dxa"/>
            <w:tcBorders>
              <w:top w:val="nil"/>
              <w:left w:val="single" w:sz="4" w:space="0" w:color="C0C0C0"/>
              <w:bottom w:val="single" w:sz="4" w:space="0" w:color="C0C0C0"/>
              <w:right w:val="single" w:sz="4" w:space="0" w:color="C0C0C0"/>
            </w:tcBorders>
            <w:shd w:val="clear" w:color="000000" w:fill="FFFFFF"/>
            <w:noWrap/>
            <w:hideMark/>
          </w:tcPr>
          <w:p w14:paraId="5F14C4F8" w14:textId="77777777" w:rsidR="00022888" w:rsidRPr="00A42556" w:rsidRDefault="00022888" w:rsidP="00CA7D0E">
            <w:pPr>
              <w:spacing w:after="0" w:line="240" w:lineRule="auto"/>
              <w:ind w:left="60" w:right="77"/>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8130-400-000</w:t>
            </w:r>
          </w:p>
        </w:tc>
        <w:tc>
          <w:tcPr>
            <w:tcW w:w="5955" w:type="dxa"/>
            <w:tcBorders>
              <w:top w:val="nil"/>
              <w:left w:val="nil"/>
              <w:bottom w:val="single" w:sz="4" w:space="0" w:color="C0C0C0"/>
              <w:right w:val="single" w:sz="4" w:space="0" w:color="C0C0C0"/>
            </w:tcBorders>
            <w:shd w:val="clear" w:color="000000" w:fill="FFFFFF"/>
            <w:noWrap/>
            <w:hideMark/>
          </w:tcPr>
          <w:p w14:paraId="3AD53623" w14:textId="77777777" w:rsidR="00022888" w:rsidRPr="00A42556" w:rsidRDefault="00022888" w:rsidP="0089365A">
            <w:pPr>
              <w:spacing w:after="0" w:line="240" w:lineRule="auto"/>
              <w:ind w:left="79" w:right="-234"/>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DERECHOS</w:t>
            </w:r>
          </w:p>
        </w:tc>
        <w:tc>
          <w:tcPr>
            <w:tcW w:w="1560" w:type="dxa"/>
            <w:tcBorders>
              <w:top w:val="nil"/>
              <w:left w:val="nil"/>
              <w:bottom w:val="single" w:sz="4" w:space="0" w:color="C0C0C0"/>
              <w:right w:val="single" w:sz="4" w:space="0" w:color="C0C0C0"/>
            </w:tcBorders>
            <w:shd w:val="clear" w:color="000000" w:fill="FFFFFF"/>
            <w:noWrap/>
            <w:hideMark/>
          </w:tcPr>
          <w:p w14:paraId="208AA09A" w14:textId="77777777" w:rsidR="00022888" w:rsidRPr="00A42556" w:rsidRDefault="00022888" w:rsidP="00CA7D0E">
            <w:pPr>
              <w:spacing w:after="0" w:line="240" w:lineRule="auto"/>
              <w:ind w:left="80" w:right="76"/>
              <w:jc w:val="right"/>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4,615,500.00</w:t>
            </w:r>
          </w:p>
        </w:tc>
      </w:tr>
      <w:tr w:rsidR="00022888" w:rsidRPr="00BF485A" w14:paraId="2309E707" w14:textId="77777777" w:rsidTr="00CA7D0E">
        <w:trPr>
          <w:trHeight w:val="274"/>
        </w:trPr>
        <w:tc>
          <w:tcPr>
            <w:tcW w:w="1555" w:type="dxa"/>
            <w:tcBorders>
              <w:top w:val="nil"/>
              <w:left w:val="single" w:sz="4" w:space="0" w:color="C0C0C0"/>
              <w:bottom w:val="single" w:sz="4" w:space="0" w:color="C0C0C0"/>
              <w:right w:val="single" w:sz="4" w:space="0" w:color="C0C0C0"/>
            </w:tcBorders>
            <w:shd w:val="clear" w:color="000000" w:fill="FFFFFF"/>
            <w:noWrap/>
            <w:hideMark/>
          </w:tcPr>
          <w:p w14:paraId="0EDF8668"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8130-410-000</w:t>
            </w:r>
          </w:p>
        </w:tc>
        <w:tc>
          <w:tcPr>
            <w:tcW w:w="5955" w:type="dxa"/>
            <w:tcBorders>
              <w:top w:val="nil"/>
              <w:left w:val="nil"/>
              <w:bottom w:val="single" w:sz="4" w:space="0" w:color="C0C0C0"/>
              <w:right w:val="single" w:sz="4" w:space="0" w:color="C0C0C0"/>
            </w:tcBorders>
            <w:shd w:val="clear" w:color="000000" w:fill="FFFFFF"/>
            <w:noWrap/>
            <w:hideMark/>
          </w:tcPr>
          <w:p w14:paraId="3033F0F7"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DERECHOS POR EL USO, GOCE, APROVECHAMIENTO O EXPLO</w:t>
            </w:r>
          </w:p>
        </w:tc>
        <w:tc>
          <w:tcPr>
            <w:tcW w:w="1560" w:type="dxa"/>
            <w:tcBorders>
              <w:top w:val="nil"/>
              <w:left w:val="nil"/>
              <w:bottom w:val="single" w:sz="4" w:space="0" w:color="C0C0C0"/>
              <w:right w:val="single" w:sz="4" w:space="0" w:color="C0C0C0"/>
            </w:tcBorders>
            <w:shd w:val="clear" w:color="000000" w:fill="FFFFFF"/>
            <w:noWrap/>
            <w:hideMark/>
          </w:tcPr>
          <w:p w14:paraId="53B00703"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2,600,000.00</w:t>
            </w:r>
          </w:p>
        </w:tc>
      </w:tr>
      <w:tr w:rsidR="00022888" w:rsidRPr="00BF485A" w14:paraId="6F3E06F4" w14:textId="77777777" w:rsidTr="00CA7D0E">
        <w:trPr>
          <w:trHeight w:val="274"/>
        </w:trPr>
        <w:tc>
          <w:tcPr>
            <w:tcW w:w="1555" w:type="dxa"/>
            <w:tcBorders>
              <w:top w:val="nil"/>
              <w:left w:val="single" w:sz="4" w:space="0" w:color="C0C0C0"/>
              <w:bottom w:val="single" w:sz="4" w:space="0" w:color="C0C0C0"/>
              <w:right w:val="single" w:sz="4" w:space="0" w:color="C0C0C0"/>
            </w:tcBorders>
            <w:shd w:val="clear" w:color="000000" w:fill="FFFFFF"/>
            <w:noWrap/>
            <w:hideMark/>
          </w:tcPr>
          <w:p w14:paraId="4DF0CD1C"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8130-411-000</w:t>
            </w:r>
          </w:p>
        </w:tc>
        <w:tc>
          <w:tcPr>
            <w:tcW w:w="5955" w:type="dxa"/>
            <w:tcBorders>
              <w:top w:val="nil"/>
              <w:left w:val="nil"/>
              <w:bottom w:val="single" w:sz="4" w:space="0" w:color="C0C0C0"/>
              <w:right w:val="single" w:sz="4" w:space="0" w:color="C0C0C0"/>
            </w:tcBorders>
            <w:shd w:val="clear" w:color="000000" w:fill="FFFFFF"/>
            <w:noWrap/>
            <w:hideMark/>
          </w:tcPr>
          <w:p w14:paraId="29F995A6"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Uso del piso</w:t>
            </w:r>
          </w:p>
        </w:tc>
        <w:tc>
          <w:tcPr>
            <w:tcW w:w="1560" w:type="dxa"/>
            <w:tcBorders>
              <w:top w:val="nil"/>
              <w:left w:val="nil"/>
              <w:bottom w:val="single" w:sz="4" w:space="0" w:color="C0C0C0"/>
              <w:right w:val="single" w:sz="4" w:space="0" w:color="C0C0C0"/>
            </w:tcBorders>
            <w:shd w:val="clear" w:color="000000" w:fill="FFFFFF"/>
            <w:noWrap/>
            <w:hideMark/>
          </w:tcPr>
          <w:p w14:paraId="66EEB90D"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100,000.00</w:t>
            </w:r>
          </w:p>
        </w:tc>
      </w:tr>
      <w:tr w:rsidR="00022888" w:rsidRPr="00BF485A" w14:paraId="185DEBC3"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99DB9AC"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8130-411-002</w:t>
            </w:r>
          </w:p>
        </w:tc>
        <w:tc>
          <w:tcPr>
            <w:tcW w:w="5955" w:type="dxa"/>
            <w:tcBorders>
              <w:top w:val="nil"/>
              <w:left w:val="nil"/>
              <w:bottom w:val="single" w:sz="4" w:space="0" w:color="C0C0C0"/>
              <w:right w:val="single" w:sz="4" w:space="0" w:color="C0C0C0"/>
            </w:tcBorders>
            <w:shd w:val="clear" w:color="auto" w:fill="FFFFFF" w:themeFill="background1"/>
            <w:noWrap/>
            <w:hideMark/>
          </w:tcPr>
          <w:p w14:paraId="72E8DF36"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Puestos permanentes y eventuales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6AC811C0"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100,000.00</w:t>
            </w:r>
          </w:p>
        </w:tc>
      </w:tr>
      <w:tr w:rsidR="00022888" w:rsidRPr="00BF485A" w14:paraId="114360AF" w14:textId="77777777" w:rsidTr="00CA7D0E">
        <w:trPr>
          <w:trHeight w:val="274"/>
        </w:trPr>
        <w:tc>
          <w:tcPr>
            <w:tcW w:w="1555" w:type="dxa"/>
            <w:tcBorders>
              <w:top w:val="nil"/>
              <w:left w:val="single" w:sz="4" w:space="0" w:color="C0C0C0"/>
              <w:bottom w:val="single" w:sz="4" w:space="0" w:color="C0C0C0"/>
              <w:right w:val="single" w:sz="4" w:space="0" w:color="C0C0C0"/>
            </w:tcBorders>
            <w:shd w:val="clear" w:color="000000" w:fill="FFFFFF"/>
            <w:noWrap/>
            <w:hideMark/>
          </w:tcPr>
          <w:p w14:paraId="662A58CD"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8130-413-000</w:t>
            </w:r>
          </w:p>
        </w:tc>
        <w:tc>
          <w:tcPr>
            <w:tcW w:w="5955" w:type="dxa"/>
            <w:tcBorders>
              <w:top w:val="nil"/>
              <w:left w:val="nil"/>
              <w:bottom w:val="single" w:sz="4" w:space="0" w:color="C0C0C0"/>
              <w:right w:val="single" w:sz="4" w:space="0" w:color="C0C0C0"/>
            </w:tcBorders>
            <w:shd w:val="clear" w:color="000000" w:fill="FFFFFF"/>
            <w:noWrap/>
            <w:hideMark/>
          </w:tcPr>
          <w:p w14:paraId="019D9CD3"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Uso de cementerios y panteones municipales</w:t>
            </w:r>
          </w:p>
        </w:tc>
        <w:tc>
          <w:tcPr>
            <w:tcW w:w="1560" w:type="dxa"/>
            <w:tcBorders>
              <w:top w:val="nil"/>
              <w:left w:val="nil"/>
              <w:bottom w:val="single" w:sz="4" w:space="0" w:color="C0C0C0"/>
              <w:right w:val="single" w:sz="4" w:space="0" w:color="C0C0C0"/>
            </w:tcBorders>
            <w:shd w:val="clear" w:color="000000" w:fill="FFFFFF"/>
            <w:noWrap/>
            <w:hideMark/>
          </w:tcPr>
          <w:p w14:paraId="1695F0CB"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2,500,000.00</w:t>
            </w:r>
          </w:p>
        </w:tc>
      </w:tr>
      <w:tr w:rsidR="00022888" w:rsidRPr="00BF485A" w14:paraId="6B6C9765" w14:textId="77777777" w:rsidTr="001C4ABA">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60E0DCBF"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8130-413-001</w:t>
            </w:r>
          </w:p>
        </w:tc>
        <w:tc>
          <w:tcPr>
            <w:tcW w:w="5955" w:type="dxa"/>
            <w:tcBorders>
              <w:top w:val="nil"/>
              <w:left w:val="nil"/>
              <w:bottom w:val="single" w:sz="4" w:space="0" w:color="C0C0C0"/>
              <w:right w:val="single" w:sz="4" w:space="0" w:color="C0C0C0"/>
            </w:tcBorders>
            <w:shd w:val="clear" w:color="auto" w:fill="FFFFFF" w:themeFill="background1"/>
            <w:noWrap/>
            <w:hideMark/>
          </w:tcPr>
          <w:p w14:paraId="2D81724D"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Lotes uso perpetuidad y temporal</w:t>
            </w:r>
          </w:p>
        </w:tc>
        <w:tc>
          <w:tcPr>
            <w:tcW w:w="1560" w:type="dxa"/>
            <w:tcBorders>
              <w:top w:val="nil"/>
              <w:left w:val="nil"/>
              <w:bottom w:val="single" w:sz="4" w:space="0" w:color="C0C0C0"/>
              <w:right w:val="single" w:sz="4" w:space="0" w:color="C0C0C0"/>
            </w:tcBorders>
            <w:shd w:val="clear" w:color="auto" w:fill="FFFFFF" w:themeFill="background1"/>
            <w:noWrap/>
            <w:hideMark/>
          </w:tcPr>
          <w:p w14:paraId="5A0ACD23"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2,500,000.00</w:t>
            </w:r>
          </w:p>
        </w:tc>
      </w:tr>
      <w:tr w:rsidR="00022888" w:rsidRPr="00BF485A" w14:paraId="5048E469" w14:textId="77777777" w:rsidTr="00CA7D0E">
        <w:trPr>
          <w:trHeight w:val="274"/>
        </w:trPr>
        <w:tc>
          <w:tcPr>
            <w:tcW w:w="1555" w:type="dxa"/>
            <w:tcBorders>
              <w:top w:val="nil"/>
              <w:left w:val="single" w:sz="4" w:space="0" w:color="C0C0C0"/>
              <w:bottom w:val="single" w:sz="4" w:space="0" w:color="C0C0C0"/>
              <w:right w:val="single" w:sz="4" w:space="0" w:color="C0C0C0"/>
            </w:tcBorders>
            <w:shd w:val="clear" w:color="000000" w:fill="FFFFFF"/>
            <w:noWrap/>
            <w:hideMark/>
          </w:tcPr>
          <w:p w14:paraId="3FF8FC2C"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8130-430-000</w:t>
            </w:r>
          </w:p>
        </w:tc>
        <w:tc>
          <w:tcPr>
            <w:tcW w:w="5955" w:type="dxa"/>
            <w:tcBorders>
              <w:top w:val="nil"/>
              <w:left w:val="nil"/>
              <w:bottom w:val="single" w:sz="4" w:space="0" w:color="C0C0C0"/>
              <w:right w:val="single" w:sz="4" w:space="0" w:color="C0C0C0"/>
            </w:tcBorders>
            <w:shd w:val="clear" w:color="000000" w:fill="FFFFFF"/>
            <w:noWrap/>
            <w:hideMark/>
          </w:tcPr>
          <w:p w14:paraId="4DEEEED6"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DERECHOS POR PRESTACIÓN DE SERVICIOS</w:t>
            </w:r>
          </w:p>
        </w:tc>
        <w:tc>
          <w:tcPr>
            <w:tcW w:w="1560" w:type="dxa"/>
            <w:tcBorders>
              <w:top w:val="nil"/>
              <w:left w:val="nil"/>
              <w:bottom w:val="single" w:sz="4" w:space="0" w:color="C0C0C0"/>
              <w:right w:val="single" w:sz="4" w:space="0" w:color="C0C0C0"/>
            </w:tcBorders>
            <w:shd w:val="clear" w:color="000000" w:fill="FFFFFF"/>
            <w:noWrap/>
            <w:hideMark/>
          </w:tcPr>
          <w:p w14:paraId="624D7330"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1,878,000.00</w:t>
            </w:r>
          </w:p>
        </w:tc>
      </w:tr>
      <w:tr w:rsidR="00022888" w:rsidRPr="00BF485A" w14:paraId="50CE22F5" w14:textId="77777777" w:rsidTr="00CA7D0E">
        <w:trPr>
          <w:trHeight w:val="274"/>
        </w:trPr>
        <w:tc>
          <w:tcPr>
            <w:tcW w:w="1555" w:type="dxa"/>
            <w:tcBorders>
              <w:top w:val="nil"/>
              <w:left w:val="single" w:sz="4" w:space="0" w:color="C0C0C0"/>
              <w:bottom w:val="single" w:sz="4" w:space="0" w:color="C0C0C0"/>
              <w:right w:val="single" w:sz="4" w:space="0" w:color="C0C0C0"/>
            </w:tcBorders>
            <w:shd w:val="clear" w:color="000000" w:fill="FFFFFF"/>
            <w:noWrap/>
            <w:hideMark/>
          </w:tcPr>
          <w:p w14:paraId="176F602C"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8130-430-100</w:t>
            </w:r>
          </w:p>
        </w:tc>
        <w:tc>
          <w:tcPr>
            <w:tcW w:w="5955" w:type="dxa"/>
            <w:tcBorders>
              <w:top w:val="nil"/>
              <w:left w:val="nil"/>
              <w:bottom w:val="single" w:sz="4" w:space="0" w:color="C0C0C0"/>
              <w:right w:val="single" w:sz="4" w:space="0" w:color="C0C0C0"/>
            </w:tcBorders>
            <w:shd w:val="clear" w:color="000000" w:fill="FFFFFF"/>
            <w:noWrap/>
            <w:hideMark/>
          </w:tcPr>
          <w:p w14:paraId="26C92B2A"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licencias y permisos de giros</w:t>
            </w:r>
          </w:p>
        </w:tc>
        <w:tc>
          <w:tcPr>
            <w:tcW w:w="1560" w:type="dxa"/>
            <w:tcBorders>
              <w:top w:val="nil"/>
              <w:left w:val="nil"/>
              <w:bottom w:val="single" w:sz="4" w:space="0" w:color="C0C0C0"/>
              <w:right w:val="single" w:sz="4" w:space="0" w:color="C0C0C0"/>
            </w:tcBorders>
            <w:shd w:val="clear" w:color="000000" w:fill="FFFFFF"/>
            <w:noWrap/>
            <w:hideMark/>
          </w:tcPr>
          <w:p w14:paraId="0E89A00F" w14:textId="3A6E21B3"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1,000.00</w:t>
            </w:r>
          </w:p>
        </w:tc>
      </w:tr>
      <w:tr w:rsidR="00022888" w:rsidRPr="00BF485A" w14:paraId="18C32627"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0F200419"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8130-430-110</w:t>
            </w:r>
          </w:p>
        </w:tc>
        <w:tc>
          <w:tcPr>
            <w:tcW w:w="5955" w:type="dxa"/>
            <w:tcBorders>
              <w:top w:val="nil"/>
              <w:left w:val="nil"/>
              <w:bottom w:val="single" w:sz="4" w:space="0" w:color="C0C0C0"/>
              <w:right w:val="single" w:sz="4" w:space="0" w:color="C0C0C0"/>
            </w:tcBorders>
            <w:shd w:val="clear" w:color="auto" w:fill="FFFFFF" w:themeFill="background1"/>
            <w:noWrap/>
            <w:hideMark/>
          </w:tcPr>
          <w:p w14:paraId="5A49E68E"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giros con venta de bebidas alcohólicas</w:t>
            </w:r>
          </w:p>
        </w:tc>
        <w:tc>
          <w:tcPr>
            <w:tcW w:w="1560" w:type="dxa"/>
            <w:tcBorders>
              <w:top w:val="nil"/>
              <w:left w:val="nil"/>
              <w:bottom w:val="single" w:sz="4" w:space="0" w:color="C0C0C0"/>
              <w:right w:val="single" w:sz="4" w:space="0" w:color="C0C0C0"/>
            </w:tcBorders>
            <w:shd w:val="clear" w:color="auto" w:fill="FFFFFF" w:themeFill="background1"/>
            <w:noWrap/>
            <w:hideMark/>
          </w:tcPr>
          <w:p w14:paraId="601ECD9F"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1,000.00</w:t>
            </w:r>
          </w:p>
        </w:tc>
      </w:tr>
      <w:tr w:rsidR="00022888" w:rsidRPr="00BF485A" w14:paraId="44A9BC36"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119B7465"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8130-430-200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13CD1272"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Licencias y permisos para anuncios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3D496B64"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49,000.00</w:t>
            </w:r>
          </w:p>
        </w:tc>
      </w:tr>
      <w:tr w:rsidR="00022888" w:rsidRPr="00BF485A" w14:paraId="28B4987E"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EA63823"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8130-430-220</w:t>
            </w:r>
          </w:p>
        </w:tc>
        <w:tc>
          <w:tcPr>
            <w:tcW w:w="5955" w:type="dxa"/>
            <w:tcBorders>
              <w:top w:val="nil"/>
              <w:left w:val="nil"/>
              <w:bottom w:val="single" w:sz="4" w:space="0" w:color="C0C0C0"/>
              <w:right w:val="single" w:sz="4" w:space="0" w:color="C0C0C0"/>
            </w:tcBorders>
            <w:shd w:val="clear" w:color="auto" w:fill="FFFFFF" w:themeFill="background1"/>
            <w:noWrap/>
            <w:hideMark/>
          </w:tcPr>
          <w:p w14:paraId="09C46C5D"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Licencias y permisos de anuncios permanentes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4F7DD080"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45,000.00</w:t>
            </w:r>
          </w:p>
        </w:tc>
      </w:tr>
      <w:tr w:rsidR="00022888" w:rsidRPr="00BF485A" w14:paraId="70B15D76"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34AD305"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8130-430-221</w:t>
            </w:r>
          </w:p>
        </w:tc>
        <w:tc>
          <w:tcPr>
            <w:tcW w:w="5955" w:type="dxa"/>
            <w:tcBorders>
              <w:top w:val="nil"/>
              <w:left w:val="nil"/>
              <w:bottom w:val="single" w:sz="4" w:space="0" w:color="C0C0C0"/>
              <w:right w:val="single" w:sz="4" w:space="0" w:color="C0C0C0"/>
            </w:tcBorders>
            <w:shd w:val="clear" w:color="auto" w:fill="FFFFFF" w:themeFill="background1"/>
            <w:noWrap/>
            <w:hideMark/>
          </w:tcPr>
          <w:p w14:paraId="588E37F6"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Licencias y permisos de anuncios eventuales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6305CDB4"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4,000.00</w:t>
            </w:r>
          </w:p>
        </w:tc>
      </w:tr>
      <w:tr w:rsidR="00022888" w:rsidRPr="00BF485A" w14:paraId="1820C6BD"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5F5B675C"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8130-430-300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5099190D" w14:textId="095AF4AE"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 xml:space="preserve">Licencias de </w:t>
            </w:r>
            <w:r w:rsidR="00987204" w:rsidRPr="00A42556">
              <w:rPr>
                <w:rFonts w:ascii="Arial" w:eastAsia="Times New Roman" w:hAnsi="Arial" w:cs="Arial"/>
                <w:color w:val="000000"/>
                <w:sz w:val="20"/>
                <w:szCs w:val="20"/>
                <w:lang w:eastAsia="es-MX"/>
              </w:rPr>
              <w:t>construcción</w:t>
            </w:r>
            <w:r w:rsidRPr="00A42556">
              <w:rPr>
                <w:rFonts w:ascii="Arial" w:eastAsia="Times New Roman" w:hAnsi="Arial" w:cs="Arial"/>
                <w:color w:val="000000"/>
                <w:sz w:val="20"/>
                <w:szCs w:val="20"/>
                <w:lang w:eastAsia="es-MX"/>
              </w:rPr>
              <w:t xml:space="preserve">, </w:t>
            </w:r>
            <w:r w:rsidR="00987204" w:rsidRPr="00A42556">
              <w:rPr>
                <w:rFonts w:ascii="Arial" w:eastAsia="Times New Roman" w:hAnsi="Arial" w:cs="Arial"/>
                <w:color w:val="000000"/>
                <w:sz w:val="20"/>
                <w:szCs w:val="20"/>
                <w:lang w:eastAsia="es-MX"/>
              </w:rPr>
              <w:t>reconstrucción</w:t>
            </w:r>
            <w:r w:rsidRPr="00A42556">
              <w:rPr>
                <w:rFonts w:ascii="Arial" w:eastAsia="Times New Roman" w:hAnsi="Arial" w:cs="Arial"/>
                <w:color w:val="000000"/>
                <w:sz w:val="20"/>
                <w:szCs w:val="20"/>
                <w:lang w:eastAsia="es-MX"/>
              </w:rPr>
              <w:t xml:space="preserve"> , repara</w:t>
            </w:r>
          </w:p>
        </w:tc>
        <w:tc>
          <w:tcPr>
            <w:tcW w:w="1560" w:type="dxa"/>
            <w:tcBorders>
              <w:top w:val="nil"/>
              <w:left w:val="nil"/>
              <w:bottom w:val="single" w:sz="4" w:space="0" w:color="C0C0C0"/>
              <w:right w:val="single" w:sz="4" w:space="0" w:color="C0C0C0"/>
            </w:tcBorders>
            <w:shd w:val="clear" w:color="auto" w:fill="FFFFFF" w:themeFill="background1"/>
            <w:noWrap/>
            <w:hideMark/>
          </w:tcPr>
          <w:p w14:paraId="1C62DF64"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5,000.00</w:t>
            </w:r>
          </w:p>
        </w:tc>
      </w:tr>
      <w:tr w:rsidR="00022888" w:rsidRPr="00BF485A" w14:paraId="6ED6F32D"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C74F81C"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8130-430-336</w:t>
            </w:r>
          </w:p>
        </w:tc>
        <w:tc>
          <w:tcPr>
            <w:tcW w:w="5955" w:type="dxa"/>
            <w:tcBorders>
              <w:top w:val="nil"/>
              <w:left w:val="nil"/>
              <w:bottom w:val="single" w:sz="4" w:space="0" w:color="C0C0C0"/>
              <w:right w:val="single" w:sz="4" w:space="0" w:color="C0C0C0"/>
            </w:tcBorders>
            <w:shd w:val="clear" w:color="auto" w:fill="FFFFFF" w:themeFill="background1"/>
            <w:noWrap/>
            <w:hideMark/>
          </w:tcPr>
          <w:p w14:paraId="6E5F0D88" w14:textId="3707D51C" w:rsidR="00022888" w:rsidRPr="00A42556" w:rsidRDefault="00022888" w:rsidP="00987204">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Licencias de sub-divi</w:t>
            </w:r>
            <w:r w:rsidR="00987204">
              <w:rPr>
                <w:rFonts w:ascii="Arial" w:eastAsia="Times New Roman" w:hAnsi="Arial" w:cs="Arial"/>
                <w:i/>
                <w:iCs/>
                <w:color w:val="000000"/>
                <w:sz w:val="20"/>
                <w:szCs w:val="20"/>
                <w:u w:val="single"/>
                <w:lang w:eastAsia="es-MX"/>
              </w:rPr>
              <w:t>s</w:t>
            </w:r>
            <w:r w:rsidRPr="00A42556">
              <w:rPr>
                <w:rFonts w:ascii="Arial" w:eastAsia="Times New Roman" w:hAnsi="Arial" w:cs="Arial"/>
                <w:i/>
                <w:iCs/>
                <w:color w:val="000000"/>
                <w:sz w:val="20"/>
                <w:szCs w:val="20"/>
                <w:u w:val="single"/>
                <w:lang w:eastAsia="es-MX"/>
              </w:rPr>
              <w:t>i</w:t>
            </w:r>
            <w:r w:rsidR="00987204">
              <w:rPr>
                <w:rFonts w:ascii="Arial" w:eastAsia="Times New Roman" w:hAnsi="Arial" w:cs="Arial"/>
                <w:i/>
                <w:iCs/>
                <w:color w:val="000000"/>
                <w:sz w:val="20"/>
                <w:szCs w:val="20"/>
                <w:u w:val="single"/>
                <w:lang w:eastAsia="es-MX"/>
              </w:rPr>
              <w:t>ó</w:t>
            </w:r>
            <w:r w:rsidRPr="00A42556">
              <w:rPr>
                <w:rFonts w:ascii="Arial" w:eastAsia="Times New Roman" w:hAnsi="Arial" w:cs="Arial"/>
                <w:i/>
                <w:iCs/>
                <w:color w:val="000000"/>
                <w:sz w:val="20"/>
                <w:szCs w:val="20"/>
                <w:u w:val="single"/>
                <w:lang w:eastAsia="es-MX"/>
              </w:rPr>
              <w:t>n de terrenos o propiedade</w:t>
            </w:r>
            <w:r w:rsidR="00987204">
              <w:rPr>
                <w:rFonts w:ascii="Arial" w:eastAsia="Times New Roman" w:hAnsi="Arial" w:cs="Arial"/>
                <w:i/>
                <w:iCs/>
                <w:color w:val="000000"/>
                <w:sz w:val="20"/>
                <w:szCs w:val="20"/>
                <w:u w:val="single"/>
                <w:lang w:eastAsia="es-MX"/>
              </w:rPr>
              <w:t>s</w:t>
            </w:r>
          </w:p>
        </w:tc>
        <w:tc>
          <w:tcPr>
            <w:tcW w:w="1560" w:type="dxa"/>
            <w:tcBorders>
              <w:top w:val="nil"/>
              <w:left w:val="nil"/>
              <w:bottom w:val="single" w:sz="4" w:space="0" w:color="C0C0C0"/>
              <w:right w:val="single" w:sz="4" w:space="0" w:color="C0C0C0"/>
            </w:tcBorders>
            <w:shd w:val="clear" w:color="auto" w:fill="FFFFFF" w:themeFill="background1"/>
            <w:noWrap/>
            <w:hideMark/>
          </w:tcPr>
          <w:p w14:paraId="4F96FF8F"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5,000.00</w:t>
            </w:r>
          </w:p>
        </w:tc>
      </w:tr>
      <w:tr w:rsidR="00022888" w:rsidRPr="00BF485A" w14:paraId="076C50B9" w14:textId="77777777" w:rsidTr="003E03CD">
        <w:trPr>
          <w:trHeight w:val="274"/>
        </w:trPr>
        <w:tc>
          <w:tcPr>
            <w:tcW w:w="1555" w:type="dxa"/>
            <w:tcBorders>
              <w:top w:val="single" w:sz="4" w:space="0" w:color="C0C0C0"/>
              <w:left w:val="single" w:sz="4" w:space="0" w:color="C0C0C0"/>
              <w:bottom w:val="single" w:sz="4" w:space="0" w:color="auto"/>
              <w:right w:val="single" w:sz="4" w:space="0" w:color="C0C0C0"/>
            </w:tcBorders>
            <w:shd w:val="clear" w:color="auto" w:fill="FFFFFF" w:themeFill="background1"/>
            <w:noWrap/>
            <w:hideMark/>
          </w:tcPr>
          <w:p w14:paraId="473C0A92"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lastRenderedPageBreak/>
              <w:t>8130-430-700</w:t>
            </w:r>
          </w:p>
        </w:tc>
        <w:tc>
          <w:tcPr>
            <w:tcW w:w="5955" w:type="dxa"/>
            <w:tcBorders>
              <w:top w:val="single" w:sz="4" w:space="0" w:color="C0C0C0"/>
              <w:left w:val="nil"/>
              <w:bottom w:val="single" w:sz="4" w:space="0" w:color="auto"/>
              <w:right w:val="single" w:sz="4" w:space="0" w:color="C0C0C0"/>
            </w:tcBorders>
            <w:shd w:val="clear" w:color="auto" w:fill="FFFFFF" w:themeFill="background1"/>
            <w:noWrap/>
            <w:hideMark/>
          </w:tcPr>
          <w:p w14:paraId="656E5B61"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Servicios de sanidad</w:t>
            </w:r>
          </w:p>
        </w:tc>
        <w:tc>
          <w:tcPr>
            <w:tcW w:w="1560" w:type="dxa"/>
            <w:tcBorders>
              <w:top w:val="single" w:sz="4" w:space="0" w:color="C0C0C0"/>
              <w:left w:val="nil"/>
              <w:bottom w:val="single" w:sz="4" w:space="0" w:color="auto"/>
              <w:right w:val="single" w:sz="4" w:space="0" w:color="C0C0C0"/>
            </w:tcBorders>
            <w:shd w:val="clear" w:color="auto" w:fill="FFFFFF" w:themeFill="background1"/>
            <w:noWrap/>
            <w:hideMark/>
          </w:tcPr>
          <w:p w14:paraId="55B477FF"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13,000.00</w:t>
            </w:r>
          </w:p>
        </w:tc>
      </w:tr>
      <w:tr w:rsidR="00022888" w:rsidRPr="00BF485A" w14:paraId="2E56E748" w14:textId="77777777" w:rsidTr="003E03CD">
        <w:trPr>
          <w:trHeight w:val="274"/>
        </w:trPr>
        <w:tc>
          <w:tcPr>
            <w:tcW w:w="1555" w:type="dxa"/>
            <w:tcBorders>
              <w:top w:val="single" w:sz="4" w:space="0" w:color="auto"/>
              <w:left w:val="single" w:sz="4" w:space="0" w:color="C0C0C0"/>
              <w:bottom w:val="single" w:sz="4" w:space="0" w:color="C0C0C0"/>
              <w:right w:val="single" w:sz="4" w:space="0" w:color="C0C0C0"/>
            </w:tcBorders>
            <w:shd w:val="clear" w:color="auto" w:fill="FFFFFF" w:themeFill="background1"/>
            <w:noWrap/>
            <w:hideMark/>
          </w:tcPr>
          <w:p w14:paraId="61618FF0"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8130-430-770</w:t>
            </w:r>
          </w:p>
        </w:tc>
        <w:tc>
          <w:tcPr>
            <w:tcW w:w="5955" w:type="dxa"/>
            <w:tcBorders>
              <w:top w:val="single" w:sz="4" w:space="0" w:color="auto"/>
              <w:left w:val="nil"/>
              <w:bottom w:val="single" w:sz="4" w:space="0" w:color="C0C0C0"/>
              <w:right w:val="single" w:sz="4" w:space="0" w:color="C0C0C0"/>
            </w:tcBorders>
            <w:shd w:val="clear" w:color="auto" w:fill="FFFFFF" w:themeFill="background1"/>
            <w:noWrap/>
            <w:hideMark/>
          </w:tcPr>
          <w:p w14:paraId="76DBD602" w14:textId="51916D5F"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Inhumaciones y </w:t>
            </w:r>
            <w:r w:rsidR="00CA7D0E" w:rsidRPr="00A42556">
              <w:rPr>
                <w:rFonts w:ascii="Arial" w:eastAsia="Times New Roman" w:hAnsi="Arial" w:cs="Arial"/>
                <w:i/>
                <w:iCs/>
                <w:color w:val="000000"/>
                <w:sz w:val="20"/>
                <w:szCs w:val="20"/>
                <w:u w:val="single"/>
                <w:lang w:eastAsia="es-MX"/>
              </w:rPr>
              <w:t>re inhumaciones</w:t>
            </w:r>
          </w:p>
        </w:tc>
        <w:tc>
          <w:tcPr>
            <w:tcW w:w="1560" w:type="dxa"/>
            <w:tcBorders>
              <w:top w:val="single" w:sz="4" w:space="0" w:color="auto"/>
              <w:left w:val="nil"/>
              <w:bottom w:val="single" w:sz="4" w:space="0" w:color="C0C0C0"/>
              <w:right w:val="single" w:sz="4" w:space="0" w:color="C0C0C0"/>
            </w:tcBorders>
            <w:shd w:val="clear" w:color="auto" w:fill="FFFFFF" w:themeFill="background1"/>
            <w:noWrap/>
            <w:hideMark/>
          </w:tcPr>
          <w:p w14:paraId="6AADF32D"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12,000.00</w:t>
            </w:r>
          </w:p>
        </w:tc>
      </w:tr>
      <w:tr w:rsidR="00022888" w:rsidRPr="00BF485A" w14:paraId="32E7B0BD"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56F37824"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8130-430-771</w:t>
            </w:r>
          </w:p>
        </w:tc>
        <w:tc>
          <w:tcPr>
            <w:tcW w:w="5955" w:type="dxa"/>
            <w:tcBorders>
              <w:top w:val="nil"/>
              <w:left w:val="nil"/>
              <w:bottom w:val="single" w:sz="4" w:space="0" w:color="C0C0C0"/>
              <w:right w:val="single" w:sz="4" w:space="0" w:color="C0C0C0"/>
            </w:tcBorders>
            <w:shd w:val="clear" w:color="auto" w:fill="FFFFFF" w:themeFill="background1"/>
            <w:noWrap/>
            <w:hideMark/>
          </w:tcPr>
          <w:p w14:paraId="5554E5C1"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exhumaciones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34FEED70"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1,000.00</w:t>
            </w:r>
          </w:p>
        </w:tc>
      </w:tr>
      <w:tr w:rsidR="00022888" w:rsidRPr="00BF485A" w14:paraId="0DE173A7"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7D740E56"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8130-430-900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6856E49D"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Agua potable y alcantarillado</w:t>
            </w:r>
          </w:p>
        </w:tc>
        <w:tc>
          <w:tcPr>
            <w:tcW w:w="1560" w:type="dxa"/>
            <w:tcBorders>
              <w:top w:val="nil"/>
              <w:left w:val="nil"/>
              <w:bottom w:val="single" w:sz="4" w:space="0" w:color="C0C0C0"/>
              <w:right w:val="single" w:sz="4" w:space="0" w:color="C0C0C0"/>
            </w:tcBorders>
            <w:shd w:val="clear" w:color="auto" w:fill="FFFFFF" w:themeFill="background1"/>
            <w:noWrap/>
            <w:hideMark/>
          </w:tcPr>
          <w:p w14:paraId="688D401C"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1,800,000.00</w:t>
            </w:r>
          </w:p>
        </w:tc>
      </w:tr>
      <w:tr w:rsidR="00022888" w:rsidRPr="00BF485A" w14:paraId="17159C59"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1D1E7C5A"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8130-430-990</w:t>
            </w:r>
          </w:p>
        </w:tc>
        <w:tc>
          <w:tcPr>
            <w:tcW w:w="5955" w:type="dxa"/>
            <w:tcBorders>
              <w:top w:val="nil"/>
              <w:left w:val="nil"/>
              <w:bottom w:val="single" w:sz="4" w:space="0" w:color="C0C0C0"/>
              <w:right w:val="single" w:sz="4" w:space="0" w:color="C0C0C0"/>
            </w:tcBorders>
            <w:shd w:val="clear" w:color="auto" w:fill="FFFFFF" w:themeFill="background1"/>
            <w:noWrap/>
            <w:hideMark/>
          </w:tcPr>
          <w:p w14:paraId="35954264"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Servicio doméstico</w:t>
            </w:r>
          </w:p>
        </w:tc>
        <w:tc>
          <w:tcPr>
            <w:tcW w:w="1560" w:type="dxa"/>
            <w:tcBorders>
              <w:top w:val="nil"/>
              <w:left w:val="nil"/>
              <w:bottom w:val="single" w:sz="4" w:space="0" w:color="C0C0C0"/>
              <w:right w:val="single" w:sz="4" w:space="0" w:color="C0C0C0"/>
            </w:tcBorders>
            <w:shd w:val="clear" w:color="auto" w:fill="FFFFFF" w:themeFill="background1"/>
            <w:noWrap/>
            <w:hideMark/>
          </w:tcPr>
          <w:p w14:paraId="3A20CAEC"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2,300,000.00</w:t>
            </w:r>
          </w:p>
        </w:tc>
      </w:tr>
      <w:tr w:rsidR="00022888" w:rsidRPr="00BF485A" w14:paraId="62DFF55C"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31BC94A"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8130-430-995</w:t>
            </w:r>
          </w:p>
        </w:tc>
        <w:tc>
          <w:tcPr>
            <w:tcW w:w="5955" w:type="dxa"/>
            <w:tcBorders>
              <w:top w:val="nil"/>
              <w:left w:val="nil"/>
              <w:bottom w:val="single" w:sz="4" w:space="0" w:color="C0C0C0"/>
              <w:right w:val="single" w:sz="4" w:space="0" w:color="C0C0C0"/>
            </w:tcBorders>
            <w:shd w:val="clear" w:color="auto" w:fill="FFFFFF" w:themeFill="background1"/>
            <w:noWrap/>
            <w:hideMark/>
          </w:tcPr>
          <w:p w14:paraId="4C05F63F"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'2% o 3% para la infraestructura básica existente</w:t>
            </w:r>
          </w:p>
        </w:tc>
        <w:tc>
          <w:tcPr>
            <w:tcW w:w="1560" w:type="dxa"/>
            <w:tcBorders>
              <w:top w:val="nil"/>
              <w:left w:val="nil"/>
              <w:bottom w:val="single" w:sz="4" w:space="0" w:color="C0C0C0"/>
              <w:right w:val="single" w:sz="4" w:space="0" w:color="C0C0C0"/>
            </w:tcBorders>
            <w:shd w:val="clear" w:color="auto" w:fill="FFFFFF" w:themeFill="background1"/>
            <w:noWrap/>
            <w:hideMark/>
          </w:tcPr>
          <w:p w14:paraId="1BC4AAFA" w14:textId="77777777" w:rsidR="00022888" w:rsidRPr="00A42556" w:rsidRDefault="00022888" w:rsidP="00CA7D0E">
            <w:pPr>
              <w:spacing w:after="0" w:line="240" w:lineRule="auto"/>
              <w:ind w:left="80" w:right="76"/>
              <w:jc w:val="right"/>
              <w:rPr>
                <w:rFonts w:ascii="Arial" w:eastAsia="Times New Roman" w:hAnsi="Arial" w:cs="Arial"/>
                <w:i/>
                <w:iCs/>
                <w:color w:val="FF0000"/>
                <w:sz w:val="20"/>
                <w:szCs w:val="20"/>
                <w:u w:val="single"/>
                <w:lang w:eastAsia="es-MX"/>
              </w:rPr>
            </w:pPr>
            <w:r w:rsidRPr="00A42556">
              <w:rPr>
                <w:rFonts w:ascii="Arial" w:eastAsia="Times New Roman" w:hAnsi="Arial" w:cs="Arial"/>
                <w:i/>
                <w:iCs/>
                <w:color w:val="FF0000"/>
                <w:sz w:val="20"/>
                <w:szCs w:val="20"/>
                <w:u w:val="single"/>
                <w:lang w:eastAsia="es-MX"/>
              </w:rPr>
              <w:t>-500,000.00</w:t>
            </w:r>
          </w:p>
        </w:tc>
      </w:tr>
      <w:tr w:rsidR="00022888" w:rsidRPr="00BF485A" w14:paraId="62BC9864"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44D4C1A2"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8130-432-000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31153D51"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Registro civil</w:t>
            </w:r>
          </w:p>
        </w:tc>
        <w:tc>
          <w:tcPr>
            <w:tcW w:w="1560" w:type="dxa"/>
            <w:tcBorders>
              <w:top w:val="nil"/>
              <w:left w:val="nil"/>
              <w:bottom w:val="single" w:sz="4" w:space="0" w:color="C0C0C0"/>
              <w:right w:val="single" w:sz="4" w:space="0" w:color="C0C0C0"/>
            </w:tcBorders>
            <w:shd w:val="clear" w:color="auto" w:fill="FFFFFF" w:themeFill="background1"/>
            <w:noWrap/>
            <w:hideMark/>
          </w:tcPr>
          <w:p w14:paraId="16DE219F"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10,000.00</w:t>
            </w:r>
          </w:p>
        </w:tc>
      </w:tr>
      <w:tr w:rsidR="00022888" w:rsidRPr="00BF485A" w14:paraId="6A98DD7F"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782F270A"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8130-432-003</w:t>
            </w:r>
          </w:p>
        </w:tc>
        <w:tc>
          <w:tcPr>
            <w:tcW w:w="5955" w:type="dxa"/>
            <w:tcBorders>
              <w:top w:val="nil"/>
              <w:left w:val="nil"/>
              <w:bottom w:val="single" w:sz="4" w:space="0" w:color="C0C0C0"/>
              <w:right w:val="single" w:sz="4" w:space="0" w:color="C0C0C0"/>
            </w:tcBorders>
            <w:shd w:val="clear" w:color="auto" w:fill="FFFFFF" w:themeFill="background1"/>
            <w:noWrap/>
            <w:hideMark/>
          </w:tcPr>
          <w:p w14:paraId="43F9AE5B"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Anotaciones e inserciones en actas</w:t>
            </w:r>
          </w:p>
        </w:tc>
        <w:tc>
          <w:tcPr>
            <w:tcW w:w="1560" w:type="dxa"/>
            <w:tcBorders>
              <w:top w:val="nil"/>
              <w:left w:val="nil"/>
              <w:bottom w:val="single" w:sz="4" w:space="0" w:color="C0C0C0"/>
              <w:right w:val="single" w:sz="4" w:space="0" w:color="C0C0C0"/>
            </w:tcBorders>
            <w:shd w:val="clear" w:color="auto" w:fill="FFFFFF" w:themeFill="background1"/>
            <w:noWrap/>
            <w:hideMark/>
          </w:tcPr>
          <w:p w14:paraId="5CA2BF7C"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10,000.00</w:t>
            </w:r>
          </w:p>
        </w:tc>
      </w:tr>
      <w:tr w:rsidR="00022888" w:rsidRPr="00BF485A" w14:paraId="1CCC6438"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05764F18"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8130-450-000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26C50C29"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ACCESORIOS DE LOS DERECHOS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70703C76"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137,500.00</w:t>
            </w:r>
          </w:p>
        </w:tc>
      </w:tr>
      <w:tr w:rsidR="00022888" w:rsidRPr="00BF485A" w14:paraId="25010F42"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682D7ACE"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8130-451-000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33CD0F19"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Recargos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5CC8F8E3"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136,000.00</w:t>
            </w:r>
          </w:p>
        </w:tc>
      </w:tr>
      <w:tr w:rsidR="00022888" w:rsidRPr="00BF485A" w14:paraId="192EEC41"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4B314F1"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8130-451-001</w:t>
            </w:r>
          </w:p>
        </w:tc>
        <w:tc>
          <w:tcPr>
            <w:tcW w:w="5955" w:type="dxa"/>
            <w:tcBorders>
              <w:top w:val="nil"/>
              <w:left w:val="nil"/>
              <w:bottom w:val="single" w:sz="4" w:space="0" w:color="C0C0C0"/>
              <w:right w:val="single" w:sz="4" w:space="0" w:color="C0C0C0"/>
            </w:tcBorders>
            <w:shd w:val="clear" w:color="auto" w:fill="FFFFFF" w:themeFill="background1"/>
            <w:noWrap/>
            <w:hideMark/>
          </w:tcPr>
          <w:p w14:paraId="553743B5" w14:textId="1DE3B03A"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 Falta de pago </w:t>
            </w:r>
            <w:r w:rsidR="00CA7D0E" w:rsidRPr="00A42556">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C0C0C0"/>
              <w:right w:val="single" w:sz="4" w:space="0" w:color="C0C0C0"/>
            </w:tcBorders>
            <w:shd w:val="clear" w:color="auto" w:fill="FFFFFF" w:themeFill="background1"/>
            <w:noWrap/>
            <w:hideMark/>
          </w:tcPr>
          <w:p w14:paraId="442D4EA5"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1,000.00</w:t>
            </w:r>
          </w:p>
        </w:tc>
      </w:tr>
      <w:tr w:rsidR="00022888" w:rsidRPr="00BF485A" w14:paraId="476C6628"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82A4B10"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8130-451-002</w:t>
            </w:r>
          </w:p>
        </w:tc>
        <w:tc>
          <w:tcPr>
            <w:tcW w:w="5955" w:type="dxa"/>
            <w:tcBorders>
              <w:top w:val="nil"/>
              <w:left w:val="nil"/>
              <w:bottom w:val="single" w:sz="4" w:space="0" w:color="C0C0C0"/>
              <w:right w:val="single" w:sz="4" w:space="0" w:color="C0C0C0"/>
            </w:tcBorders>
            <w:shd w:val="clear" w:color="auto" w:fill="FFFFFF" w:themeFill="background1"/>
            <w:noWrap/>
            <w:hideMark/>
          </w:tcPr>
          <w:p w14:paraId="498E694C"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 Falta de pago Agua potable</w:t>
            </w:r>
          </w:p>
        </w:tc>
        <w:tc>
          <w:tcPr>
            <w:tcW w:w="1560" w:type="dxa"/>
            <w:tcBorders>
              <w:top w:val="nil"/>
              <w:left w:val="nil"/>
              <w:bottom w:val="single" w:sz="4" w:space="0" w:color="C0C0C0"/>
              <w:right w:val="single" w:sz="4" w:space="0" w:color="C0C0C0"/>
            </w:tcBorders>
            <w:shd w:val="clear" w:color="auto" w:fill="FFFFFF" w:themeFill="background1"/>
            <w:noWrap/>
            <w:hideMark/>
          </w:tcPr>
          <w:p w14:paraId="776A6332"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135,000.00</w:t>
            </w:r>
          </w:p>
        </w:tc>
      </w:tr>
      <w:tr w:rsidR="00022888" w:rsidRPr="00BF485A" w14:paraId="7C4E2A9B"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2497E313"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8130-453-000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71EF21DF"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Multas</w:t>
            </w:r>
          </w:p>
        </w:tc>
        <w:tc>
          <w:tcPr>
            <w:tcW w:w="1560" w:type="dxa"/>
            <w:tcBorders>
              <w:top w:val="nil"/>
              <w:left w:val="nil"/>
              <w:bottom w:val="single" w:sz="4" w:space="0" w:color="C0C0C0"/>
              <w:right w:val="single" w:sz="4" w:space="0" w:color="C0C0C0"/>
            </w:tcBorders>
            <w:shd w:val="clear" w:color="auto" w:fill="FFFFFF" w:themeFill="background1"/>
            <w:noWrap/>
            <w:hideMark/>
          </w:tcPr>
          <w:p w14:paraId="7DF35D45"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1,500.00</w:t>
            </w:r>
          </w:p>
        </w:tc>
      </w:tr>
      <w:tr w:rsidR="00022888" w:rsidRPr="00BF485A" w14:paraId="327F3D0C"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5DC576F7"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8130-453-001</w:t>
            </w:r>
          </w:p>
        </w:tc>
        <w:tc>
          <w:tcPr>
            <w:tcW w:w="5955" w:type="dxa"/>
            <w:tcBorders>
              <w:top w:val="nil"/>
              <w:left w:val="nil"/>
              <w:bottom w:val="single" w:sz="4" w:space="0" w:color="C0C0C0"/>
              <w:right w:val="single" w:sz="4" w:space="0" w:color="C0C0C0"/>
            </w:tcBorders>
            <w:shd w:val="clear" w:color="auto" w:fill="FFFFFF" w:themeFill="background1"/>
            <w:noWrap/>
            <w:hideMark/>
          </w:tcPr>
          <w:p w14:paraId="7B71C8E7" w14:textId="17ECA8EA"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Multas </w:t>
            </w:r>
            <w:r w:rsidR="00CA7D0E" w:rsidRPr="00A42556">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C0C0C0"/>
              <w:right w:val="single" w:sz="4" w:space="0" w:color="C0C0C0"/>
            </w:tcBorders>
            <w:shd w:val="clear" w:color="auto" w:fill="FFFFFF" w:themeFill="background1"/>
            <w:noWrap/>
            <w:hideMark/>
          </w:tcPr>
          <w:p w14:paraId="57354AB1"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1,500.00</w:t>
            </w:r>
          </w:p>
        </w:tc>
      </w:tr>
      <w:tr w:rsidR="00022888" w:rsidRPr="00BF485A" w14:paraId="019C9500"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5655B98B" w14:textId="77777777" w:rsidR="00022888" w:rsidRPr="00A42556" w:rsidRDefault="00022888" w:rsidP="00CA7D0E">
            <w:pPr>
              <w:spacing w:after="0" w:line="240" w:lineRule="auto"/>
              <w:ind w:left="60" w:right="77"/>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8130-500-000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31BBEE93" w14:textId="77777777" w:rsidR="00022888" w:rsidRPr="00A42556" w:rsidRDefault="00022888" w:rsidP="0089365A">
            <w:pPr>
              <w:spacing w:after="0" w:line="240" w:lineRule="auto"/>
              <w:ind w:left="79" w:right="-234"/>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PRODUCTOS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11BC5885" w14:textId="77777777" w:rsidR="00022888" w:rsidRPr="00A42556" w:rsidRDefault="00022888" w:rsidP="00CA7D0E">
            <w:pPr>
              <w:spacing w:after="0" w:line="240" w:lineRule="auto"/>
              <w:ind w:left="80" w:right="76"/>
              <w:jc w:val="right"/>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2,000.00</w:t>
            </w:r>
          </w:p>
        </w:tc>
      </w:tr>
      <w:tr w:rsidR="00022888" w:rsidRPr="00BF485A" w14:paraId="73763EC4"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6F0CDAB1"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8130-510-000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5B2EB342"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PRODUCTOS DE TIPO CORRIENTE</w:t>
            </w:r>
          </w:p>
        </w:tc>
        <w:tc>
          <w:tcPr>
            <w:tcW w:w="1560" w:type="dxa"/>
            <w:tcBorders>
              <w:top w:val="nil"/>
              <w:left w:val="nil"/>
              <w:bottom w:val="single" w:sz="4" w:space="0" w:color="C0C0C0"/>
              <w:right w:val="single" w:sz="4" w:space="0" w:color="C0C0C0"/>
            </w:tcBorders>
            <w:shd w:val="clear" w:color="auto" w:fill="FFFFFF" w:themeFill="background1"/>
            <w:noWrap/>
            <w:hideMark/>
          </w:tcPr>
          <w:p w14:paraId="299FD334"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2,000.00</w:t>
            </w:r>
          </w:p>
        </w:tc>
      </w:tr>
      <w:tr w:rsidR="00022888" w:rsidRPr="00BF485A" w14:paraId="4CD53E6B"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1A52CCFB"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8130-519-000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758E82AF"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Productos diversos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77387B0B"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2,000.00</w:t>
            </w:r>
          </w:p>
        </w:tc>
      </w:tr>
      <w:tr w:rsidR="00022888" w:rsidRPr="00BF485A" w14:paraId="5BF2F25C"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2BC87E97"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8130-519-009</w:t>
            </w:r>
          </w:p>
        </w:tc>
        <w:tc>
          <w:tcPr>
            <w:tcW w:w="5955" w:type="dxa"/>
            <w:tcBorders>
              <w:top w:val="nil"/>
              <w:left w:val="nil"/>
              <w:bottom w:val="single" w:sz="4" w:space="0" w:color="C0C0C0"/>
              <w:right w:val="single" w:sz="4" w:space="0" w:color="C0C0C0"/>
            </w:tcBorders>
            <w:shd w:val="clear" w:color="auto" w:fill="FFFFFF" w:themeFill="background1"/>
            <w:noWrap/>
            <w:hideMark/>
          </w:tcPr>
          <w:p w14:paraId="45AD3A07"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Otros productos no especificados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2197E9D9"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2,000.00</w:t>
            </w:r>
          </w:p>
        </w:tc>
      </w:tr>
      <w:tr w:rsidR="00022888" w:rsidRPr="00BF485A" w14:paraId="68922BE1"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1248AD09" w14:textId="77777777" w:rsidR="00022888" w:rsidRPr="00A42556" w:rsidRDefault="00022888" w:rsidP="00CA7D0E">
            <w:pPr>
              <w:spacing w:after="0" w:line="240" w:lineRule="auto"/>
              <w:ind w:left="60" w:right="77"/>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8130-600-000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0922DE2E" w14:textId="77777777" w:rsidR="00022888" w:rsidRPr="00A42556" w:rsidRDefault="00022888" w:rsidP="0089365A">
            <w:pPr>
              <w:spacing w:after="0" w:line="240" w:lineRule="auto"/>
              <w:ind w:left="79" w:right="-234"/>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APROVECHAMIENTOS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19B24F20" w14:textId="77777777" w:rsidR="00022888" w:rsidRPr="00A42556" w:rsidRDefault="00022888" w:rsidP="00CA7D0E">
            <w:pPr>
              <w:spacing w:after="0" w:line="240" w:lineRule="auto"/>
              <w:ind w:left="80" w:right="76"/>
              <w:jc w:val="right"/>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150,000.00</w:t>
            </w:r>
          </w:p>
        </w:tc>
      </w:tr>
      <w:tr w:rsidR="00022888" w:rsidRPr="00BF485A" w14:paraId="6BF1D84C"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4AAA4BDA"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8130-630-000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022CC05E"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OTROS APROVECHAMIENTOS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09DC8548"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150,000.00</w:t>
            </w:r>
          </w:p>
        </w:tc>
      </w:tr>
      <w:tr w:rsidR="00022888" w:rsidRPr="00BF485A" w14:paraId="0E7AC5DB"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803D4D6"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8130-633-000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0608DC67"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Multas</w:t>
            </w:r>
          </w:p>
        </w:tc>
        <w:tc>
          <w:tcPr>
            <w:tcW w:w="1560" w:type="dxa"/>
            <w:tcBorders>
              <w:top w:val="nil"/>
              <w:left w:val="nil"/>
              <w:bottom w:val="single" w:sz="4" w:space="0" w:color="C0C0C0"/>
              <w:right w:val="single" w:sz="4" w:space="0" w:color="C0C0C0"/>
            </w:tcBorders>
            <w:shd w:val="clear" w:color="auto" w:fill="FFFFFF" w:themeFill="background1"/>
            <w:noWrap/>
            <w:hideMark/>
          </w:tcPr>
          <w:p w14:paraId="1CFC19E9"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150,000.00</w:t>
            </w:r>
          </w:p>
        </w:tc>
      </w:tr>
      <w:tr w:rsidR="00022888" w:rsidRPr="00BF485A" w14:paraId="25045642"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17051D9B"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8130-633-001</w:t>
            </w:r>
          </w:p>
        </w:tc>
        <w:tc>
          <w:tcPr>
            <w:tcW w:w="5955" w:type="dxa"/>
            <w:tcBorders>
              <w:top w:val="nil"/>
              <w:left w:val="nil"/>
              <w:bottom w:val="single" w:sz="4" w:space="0" w:color="C0C0C0"/>
              <w:right w:val="single" w:sz="4" w:space="0" w:color="C0C0C0"/>
            </w:tcBorders>
            <w:shd w:val="clear" w:color="auto" w:fill="FFFFFF" w:themeFill="background1"/>
            <w:noWrap/>
            <w:hideMark/>
          </w:tcPr>
          <w:p w14:paraId="3A4D7BE1"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Multas</w:t>
            </w:r>
          </w:p>
        </w:tc>
        <w:tc>
          <w:tcPr>
            <w:tcW w:w="1560" w:type="dxa"/>
            <w:tcBorders>
              <w:top w:val="nil"/>
              <w:left w:val="nil"/>
              <w:bottom w:val="single" w:sz="4" w:space="0" w:color="C0C0C0"/>
              <w:right w:val="single" w:sz="4" w:space="0" w:color="C0C0C0"/>
            </w:tcBorders>
            <w:shd w:val="clear" w:color="auto" w:fill="FFFFFF" w:themeFill="background1"/>
            <w:noWrap/>
            <w:hideMark/>
          </w:tcPr>
          <w:p w14:paraId="499645E6"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150,000.00</w:t>
            </w:r>
          </w:p>
        </w:tc>
      </w:tr>
      <w:tr w:rsidR="00022888" w:rsidRPr="00BF485A" w14:paraId="61D6FC60"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26DE351" w14:textId="77777777" w:rsidR="00022888" w:rsidRPr="00A42556" w:rsidRDefault="00022888" w:rsidP="00CA7D0E">
            <w:pPr>
              <w:spacing w:after="0" w:line="240" w:lineRule="auto"/>
              <w:ind w:left="60" w:right="77"/>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8130-800-000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3CB65CE3" w14:textId="77777777" w:rsidR="00022888" w:rsidRPr="00A42556" w:rsidRDefault="00022888" w:rsidP="0089365A">
            <w:pPr>
              <w:spacing w:after="0" w:line="240" w:lineRule="auto"/>
              <w:ind w:left="79" w:right="-234"/>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PARTICIPACIONES Y APORTACIONES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3B164EBA" w14:textId="77777777" w:rsidR="00022888" w:rsidRPr="00A42556" w:rsidRDefault="00022888" w:rsidP="00CA7D0E">
            <w:pPr>
              <w:spacing w:after="0" w:line="240" w:lineRule="auto"/>
              <w:ind w:left="80" w:right="76"/>
              <w:jc w:val="right"/>
              <w:rPr>
                <w:rFonts w:ascii="Arial" w:eastAsia="Times New Roman" w:hAnsi="Arial" w:cs="Arial"/>
                <w:b/>
                <w:bCs/>
                <w:color w:val="FF0000"/>
                <w:sz w:val="20"/>
                <w:szCs w:val="20"/>
                <w:lang w:eastAsia="es-MX"/>
              </w:rPr>
            </w:pPr>
            <w:r w:rsidRPr="00A42556">
              <w:rPr>
                <w:rFonts w:ascii="Arial" w:eastAsia="Times New Roman" w:hAnsi="Arial" w:cs="Arial"/>
                <w:b/>
                <w:bCs/>
                <w:color w:val="FF0000"/>
                <w:sz w:val="20"/>
                <w:szCs w:val="20"/>
                <w:lang w:eastAsia="es-MX"/>
              </w:rPr>
              <w:t>-2,389,119.60</w:t>
            </w:r>
          </w:p>
        </w:tc>
      </w:tr>
      <w:tr w:rsidR="00022888" w:rsidRPr="00BF485A" w14:paraId="6E2572B1"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0F9CE1AB"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8130-810-000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108A1B17"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PARTICIPACIONES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1D3DFD27" w14:textId="77777777" w:rsidR="00022888" w:rsidRPr="00A42556" w:rsidRDefault="00022888" w:rsidP="00CA7D0E">
            <w:pPr>
              <w:spacing w:after="0" w:line="240" w:lineRule="auto"/>
              <w:ind w:left="80" w:right="76"/>
              <w:jc w:val="right"/>
              <w:rPr>
                <w:rFonts w:ascii="Arial" w:eastAsia="Times New Roman" w:hAnsi="Arial" w:cs="Arial"/>
                <w:color w:val="FF0000"/>
                <w:sz w:val="20"/>
                <w:szCs w:val="20"/>
                <w:lang w:eastAsia="es-MX"/>
              </w:rPr>
            </w:pPr>
            <w:r w:rsidRPr="00A42556">
              <w:rPr>
                <w:rFonts w:ascii="Arial" w:eastAsia="Times New Roman" w:hAnsi="Arial" w:cs="Arial"/>
                <w:color w:val="FF0000"/>
                <w:sz w:val="20"/>
                <w:szCs w:val="20"/>
                <w:lang w:eastAsia="es-MX"/>
              </w:rPr>
              <w:t>-4,189,169.60</w:t>
            </w:r>
          </w:p>
        </w:tc>
      </w:tr>
      <w:tr w:rsidR="00022888" w:rsidRPr="00BF485A" w14:paraId="51A10CCF"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2DADF2FA"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8130-811-000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054F3245"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Participaciones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4A48458D" w14:textId="77777777" w:rsidR="00022888" w:rsidRPr="00A42556" w:rsidRDefault="00022888" w:rsidP="00CA7D0E">
            <w:pPr>
              <w:spacing w:after="0" w:line="240" w:lineRule="auto"/>
              <w:ind w:left="80" w:right="76"/>
              <w:jc w:val="right"/>
              <w:rPr>
                <w:rFonts w:ascii="Arial" w:eastAsia="Times New Roman" w:hAnsi="Arial" w:cs="Arial"/>
                <w:color w:val="FF0000"/>
                <w:sz w:val="20"/>
                <w:szCs w:val="20"/>
                <w:lang w:eastAsia="es-MX"/>
              </w:rPr>
            </w:pPr>
            <w:r w:rsidRPr="00A42556">
              <w:rPr>
                <w:rFonts w:ascii="Arial" w:eastAsia="Times New Roman" w:hAnsi="Arial" w:cs="Arial"/>
                <w:color w:val="FF0000"/>
                <w:sz w:val="20"/>
                <w:szCs w:val="20"/>
                <w:lang w:eastAsia="es-MX"/>
              </w:rPr>
              <w:t>-4,189,169.60</w:t>
            </w:r>
          </w:p>
        </w:tc>
      </w:tr>
      <w:tr w:rsidR="00022888" w:rsidRPr="00BF485A" w14:paraId="5CF20199"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2A755231"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8130-811-001</w:t>
            </w:r>
          </w:p>
        </w:tc>
        <w:tc>
          <w:tcPr>
            <w:tcW w:w="5955" w:type="dxa"/>
            <w:tcBorders>
              <w:top w:val="nil"/>
              <w:left w:val="nil"/>
              <w:bottom w:val="single" w:sz="4" w:space="0" w:color="C0C0C0"/>
              <w:right w:val="single" w:sz="4" w:space="0" w:color="C0C0C0"/>
            </w:tcBorders>
            <w:shd w:val="clear" w:color="auto" w:fill="FFFFFF" w:themeFill="background1"/>
            <w:noWrap/>
            <w:hideMark/>
          </w:tcPr>
          <w:p w14:paraId="71DEF857" w14:textId="0DBDABD8"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Fondo general de </w:t>
            </w:r>
            <w:r w:rsidR="00CA7D0E" w:rsidRPr="00A42556">
              <w:rPr>
                <w:rFonts w:ascii="Arial" w:eastAsia="Times New Roman" w:hAnsi="Arial" w:cs="Arial"/>
                <w:i/>
                <w:iCs/>
                <w:color w:val="000000"/>
                <w:sz w:val="20"/>
                <w:szCs w:val="20"/>
                <w:u w:val="single"/>
                <w:lang w:eastAsia="es-MX"/>
              </w:rPr>
              <w:t>participación</w:t>
            </w:r>
            <w:r w:rsidRPr="00A42556">
              <w:rPr>
                <w:rFonts w:ascii="Arial" w:eastAsia="Times New Roman" w:hAnsi="Arial" w:cs="Arial"/>
                <w:i/>
                <w:iCs/>
                <w:color w:val="000000"/>
                <w:sz w:val="20"/>
                <w:szCs w:val="20"/>
                <w:u w:val="single"/>
                <w:lang w:eastAsia="es-MX"/>
              </w:rPr>
              <w:t xml:space="preserve"> (federal)</w:t>
            </w:r>
          </w:p>
        </w:tc>
        <w:tc>
          <w:tcPr>
            <w:tcW w:w="1560" w:type="dxa"/>
            <w:tcBorders>
              <w:top w:val="nil"/>
              <w:left w:val="nil"/>
              <w:bottom w:val="single" w:sz="4" w:space="0" w:color="C0C0C0"/>
              <w:right w:val="single" w:sz="4" w:space="0" w:color="C0C0C0"/>
            </w:tcBorders>
            <w:shd w:val="clear" w:color="auto" w:fill="FFFFFF" w:themeFill="background1"/>
            <w:noWrap/>
            <w:hideMark/>
          </w:tcPr>
          <w:p w14:paraId="11EA19F2"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2,000,000.00</w:t>
            </w:r>
          </w:p>
        </w:tc>
      </w:tr>
      <w:tr w:rsidR="00022888" w:rsidRPr="00BF485A" w14:paraId="48F38334"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4B343C9F"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8130-811-003</w:t>
            </w:r>
          </w:p>
        </w:tc>
        <w:tc>
          <w:tcPr>
            <w:tcW w:w="5955" w:type="dxa"/>
            <w:tcBorders>
              <w:top w:val="nil"/>
              <w:left w:val="nil"/>
              <w:bottom w:val="single" w:sz="4" w:space="0" w:color="C0C0C0"/>
              <w:right w:val="single" w:sz="4" w:space="0" w:color="C0C0C0"/>
            </w:tcBorders>
            <w:shd w:val="clear" w:color="auto" w:fill="FFFFFF" w:themeFill="background1"/>
            <w:noWrap/>
            <w:hideMark/>
          </w:tcPr>
          <w:p w14:paraId="2E068B23" w14:textId="11FD676A"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Fondo de </w:t>
            </w:r>
            <w:r w:rsidR="00CA7D0E" w:rsidRPr="00A42556">
              <w:rPr>
                <w:rFonts w:ascii="Arial" w:eastAsia="Times New Roman" w:hAnsi="Arial" w:cs="Arial"/>
                <w:i/>
                <w:iCs/>
                <w:color w:val="000000"/>
                <w:sz w:val="20"/>
                <w:szCs w:val="20"/>
                <w:u w:val="single"/>
                <w:lang w:eastAsia="es-MX"/>
              </w:rPr>
              <w:t>fiscalización</w:t>
            </w:r>
            <w:r w:rsidRPr="00A42556">
              <w:rPr>
                <w:rFonts w:ascii="Arial" w:eastAsia="Times New Roman" w:hAnsi="Arial" w:cs="Arial"/>
                <w:i/>
                <w:iCs/>
                <w:color w:val="000000"/>
                <w:sz w:val="20"/>
                <w:szCs w:val="20"/>
                <w:u w:val="single"/>
                <w:lang w:eastAsia="es-MX"/>
              </w:rPr>
              <w:t xml:space="preserve"> y </w:t>
            </w:r>
            <w:r w:rsidR="00CA7D0E" w:rsidRPr="00A42556">
              <w:rPr>
                <w:rFonts w:ascii="Arial" w:eastAsia="Times New Roman" w:hAnsi="Arial" w:cs="Arial"/>
                <w:i/>
                <w:iCs/>
                <w:color w:val="000000"/>
                <w:sz w:val="20"/>
                <w:szCs w:val="20"/>
                <w:u w:val="single"/>
                <w:lang w:eastAsia="es-MX"/>
              </w:rPr>
              <w:t>recaudación</w:t>
            </w:r>
            <w:r w:rsidRPr="00A42556">
              <w:rPr>
                <w:rFonts w:ascii="Arial" w:eastAsia="Times New Roman" w:hAnsi="Arial" w:cs="Arial"/>
                <w:i/>
                <w:iCs/>
                <w:color w:val="000000"/>
                <w:sz w:val="20"/>
                <w:szCs w:val="20"/>
                <w:u w:val="single"/>
                <w:lang w:eastAsia="es-MX"/>
              </w:rPr>
              <w:t xml:space="preserve"> (federal)</w:t>
            </w:r>
          </w:p>
        </w:tc>
        <w:tc>
          <w:tcPr>
            <w:tcW w:w="1560" w:type="dxa"/>
            <w:tcBorders>
              <w:top w:val="nil"/>
              <w:left w:val="nil"/>
              <w:bottom w:val="single" w:sz="4" w:space="0" w:color="C0C0C0"/>
              <w:right w:val="single" w:sz="4" w:space="0" w:color="C0C0C0"/>
            </w:tcBorders>
            <w:shd w:val="clear" w:color="auto" w:fill="FFFFFF" w:themeFill="background1"/>
            <w:noWrap/>
            <w:hideMark/>
          </w:tcPr>
          <w:p w14:paraId="4C147C5B" w14:textId="77777777" w:rsidR="00022888" w:rsidRPr="00A42556" w:rsidRDefault="00022888" w:rsidP="00CA7D0E">
            <w:pPr>
              <w:spacing w:after="0" w:line="240" w:lineRule="auto"/>
              <w:ind w:left="80" w:right="76"/>
              <w:jc w:val="right"/>
              <w:rPr>
                <w:rFonts w:ascii="Arial" w:eastAsia="Times New Roman" w:hAnsi="Arial" w:cs="Arial"/>
                <w:i/>
                <w:iCs/>
                <w:color w:val="FF0000"/>
                <w:sz w:val="20"/>
                <w:szCs w:val="20"/>
                <w:u w:val="single"/>
                <w:lang w:eastAsia="es-MX"/>
              </w:rPr>
            </w:pPr>
            <w:r w:rsidRPr="00A42556">
              <w:rPr>
                <w:rFonts w:ascii="Arial" w:eastAsia="Times New Roman" w:hAnsi="Arial" w:cs="Arial"/>
                <w:i/>
                <w:iCs/>
                <w:color w:val="FF0000"/>
                <w:sz w:val="20"/>
                <w:szCs w:val="20"/>
                <w:u w:val="single"/>
                <w:lang w:eastAsia="es-MX"/>
              </w:rPr>
              <w:t>-2,000,000.00</w:t>
            </w:r>
          </w:p>
        </w:tc>
      </w:tr>
      <w:tr w:rsidR="00022888" w:rsidRPr="00BF485A" w14:paraId="533BAC6D"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40FD3B0E"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8130-811-009</w:t>
            </w:r>
          </w:p>
        </w:tc>
        <w:tc>
          <w:tcPr>
            <w:tcW w:w="5955" w:type="dxa"/>
            <w:tcBorders>
              <w:top w:val="nil"/>
              <w:left w:val="nil"/>
              <w:bottom w:val="single" w:sz="4" w:space="0" w:color="C0C0C0"/>
              <w:right w:val="single" w:sz="4" w:space="0" w:color="C0C0C0"/>
            </w:tcBorders>
            <w:shd w:val="clear" w:color="auto" w:fill="FFFFFF" w:themeFill="background1"/>
            <w:noWrap/>
            <w:hideMark/>
          </w:tcPr>
          <w:p w14:paraId="4DCF67C5" w14:textId="58126F8C"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Gasolinas y </w:t>
            </w:r>
            <w:r w:rsidR="00464558" w:rsidRPr="00A42556">
              <w:rPr>
                <w:rFonts w:ascii="Arial" w:eastAsia="Times New Roman" w:hAnsi="Arial" w:cs="Arial"/>
                <w:i/>
                <w:iCs/>
                <w:color w:val="000000"/>
                <w:sz w:val="20"/>
                <w:szCs w:val="20"/>
                <w:u w:val="single"/>
                <w:lang w:eastAsia="es-MX"/>
              </w:rPr>
              <w:t>diésel</w:t>
            </w:r>
            <w:r w:rsidRPr="00A42556">
              <w:rPr>
                <w:rFonts w:ascii="Arial" w:eastAsia="Times New Roman" w:hAnsi="Arial" w:cs="Arial"/>
                <w:i/>
                <w:iCs/>
                <w:color w:val="000000"/>
                <w:sz w:val="20"/>
                <w:szCs w:val="20"/>
                <w:u w:val="single"/>
                <w:lang w:eastAsia="es-MX"/>
              </w:rPr>
              <w:t xml:space="preserve"> (federal)</w:t>
            </w:r>
          </w:p>
        </w:tc>
        <w:tc>
          <w:tcPr>
            <w:tcW w:w="1560" w:type="dxa"/>
            <w:tcBorders>
              <w:top w:val="nil"/>
              <w:left w:val="nil"/>
              <w:bottom w:val="single" w:sz="4" w:space="0" w:color="C0C0C0"/>
              <w:right w:val="single" w:sz="4" w:space="0" w:color="C0C0C0"/>
            </w:tcBorders>
            <w:shd w:val="clear" w:color="auto" w:fill="FFFFFF" w:themeFill="background1"/>
            <w:noWrap/>
            <w:hideMark/>
          </w:tcPr>
          <w:p w14:paraId="28CCC8AF" w14:textId="77777777" w:rsidR="00022888" w:rsidRPr="00A42556" w:rsidRDefault="00022888" w:rsidP="00CA7D0E">
            <w:pPr>
              <w:spacing w:after="0" w:line="240" w:lineRule="auto"/>
              <w:ind w:left="80" w:right="76"/>
              <w:jc w:val="right"/>
              <w:rPr>
                <w:rFonts w:ascii="Arial" w:eastAsia="Times New Roman" w:hAnsi="Arial" w:cs="Arial"/>
                <w:i/>
                <w:iCs/>
                <w:color w:val="FF0000"/>
                <w:sz w:val="20"/>
                <w:szCs w:val="20"/>
                <w:u w:val="single"/>
                <w:lang w:eastAsia="es-MX"/>
              </w:rPr>
            </w:pPr>
            <w:r w:rsidRPr="00A42556">
              <w:rPr>
                <w:rFonts w:ascii="Arial" w:eastAsia="Times New Roman" w:hAnsi="Arial" w:cs="Arial"/>
                <w:i/>
                <w:iCs/>
                <w:color w:val="FF0000"/>
                <w:sz w:val="20"/>
                <w:szCs w:val="20"/>
                <w:u w:val="single"/>
                <w:lang w:eastAsia="es-MX"/>
              </w:rPr>
              <w:t>-1,689,169.60</w:t>
            </w:r>
          </w:p>
        </w:tc>
      </w:tr>
      <w:tr w:rsidR="00022888" w:rsidRPr="00BF485A" w14:paraId="0117B471"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352BD0C"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8130-811-011</w:t>
            </w:r>
          </w:p>
        </w:tc>
        <w:tc>
          <w:tcPr>
            <w:tcW w:w="5955" w:type="dxa"/>
            <w:tcBorders>
              <w:top w:val="nil"/>
              <w:left w:val="nil"/>
              <w:bottom w:val="single" w:sz="4" w:space="0" w:color="C0C0C0"/>
              <w:right w:val="single" w:sz="4" w:space="0" w:color="C0C0C0"/>
            </w:tcBorders>
            <w:shd w:val="clear" w:color="auto" w:fill="FFFFFF" w:themeFill="background1"/>
            <w:noWrap/>
            <w:hideMark/>
          </w:tcPr>
          <w:p w14:paraId="082B3AF9" w14:textId="69ABEE11"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fondo de </w:t>
            </w:r>
            <w:r w:rsidR="00464558" w:rsidRPr="00A42556">
              <w:rPr>
                <w:rFonts w:ascii="Arial" w:eastAsia="Times New Roman" w:hAnsi="Arial" w:cs="Arial"/>
                <w:i/>
                <w:iCs/>
                <w:color w:val="000000"/>
                <w:sz w:val="20"/>
                <w:szCs w:val="20"/>
                <w:u w:val="single"/>
                <w:lang w:eastAsia="es-MX"/>
              </w:rPr>
              <w:t>estabilización</w:t>
            </w:r>
            <w:r w:rsidRPr="00A42556">
              <w:rPr>
                <w:rFonts w:ascii="Arial" w:eastAsia="Times New Roman" w:hAnsi="Arial" w:cs="Arial"/>
                <w:i/>
                <w:iCs/>
                <w:color w:val="000000"/>
                <w:sz w:val="20"/>
                <w:szCs w:val="20"/>
                <w:u w:val="single"/>
                <w:lang w:eastAsia="es-MX"/>
              </w:rPr>
              <w:t xml:space="preserve"> de los ingresos de las </w:t>
            </w:r>
            <w:proofErr w:type="spellStart"/>
            <w:r w:rsidRPr="00A42556">
              <w:rPr>
                <w:rFonts w:ascii="Arial" w:eastAsia="Times New Roman" w:hAnsi="Arial" w:cs="Arial"/>
                <w:i/>
                <w:iCs/>
                <w:color w:val="000000"/>
                <w:sz w:val="20"/>
                <w:szCs w:val="20"/>
                <w:u w:val="single"/>
                <w:lang w:eastAsia="es-MX"/>
              </w:rPr>
              <w:t>ent</w:t>
            </w:r>
            <w:proofErr w:type="spellEnd"/>
          </w:p>
        </w:tc>
        <w:tc>
          <w:tcPr>
            <w:tcW w:w="1560" w:type="dxa"/>
            <w:tcBorders>
              <w:top w:val="nil"/>
              <w:left w:val="nil"/>
              <w:bottom w:val="single" w:sz="4" w:space="0" w:color="C0C0C0"/>
              <w:right w:val="single" w:sz="4" w:space="0" w:color="C0C0C0"/>
            </w:tcBorders>
            <w:shd w:val="clear" w:color="auto" w:fill="FFFFFF" w:themeFill="background1"/>
            <w:noWrap/>
            <w:hideMark/>
          </w:tcPr>
          <w:p w14:paraId="7D820C1D" w14:textId="77777777" w:rsidR="00022888" w:rsidRPr="00A42556" w:rsidRDefault="00022888" w:rsidP="00CA7D0E">
            <w:pPr>
              <w:spacing w:after="0" w:line="240" w:lineRule="auto"/>
              <w:ind w:left="80" w:right="76"/>
              <w:jc w:val="right"/>
              <w:rPr>
                <w:rFonts w:ascii="Arial" w:eastAsia="Times New Roman" w:hAnsi="Arial" w:cs="Arial"/>
                <w:i/>
                <w:iCs/>
                <w:color w:val="FF0000"/>
                <w:sz w:val="20"/>
                <w:szCs w:val="20"/>
                <w:u w:val="single"/>
                <w:lang w:eastAsia="es-MX"/>
              </w:rPr>
            </w:pPr>
            <w:r w:rsidRPr="00A42556">
              <w:rPr>
                <w:rFonts w:ascii="Arial" w:eastAsia="Times New Roman" w:hAnsi="Arial" w:cs="Arial"/>
                <w:i/>
                <w:iCs/>
                <w:color w:val="FF0000"/>
                <w:sz w:val="20"/>
                <w:szCs w:val="20"/>
                <w:u w:val="single"/>
                <w:lang w:eastAsia="es-MX"/>
              </w:rPr>
              <w:t>-2,500,000.00</w:t>
            </w:r>
          </w:p>
        </w:tc>
      </w:tr>
      <w:tr w:rsidR="00022888" w:rsidRPr="00BF485A" w14:paraId="2708E8E3"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057208EE"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8130-830-000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02CD3695"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CONVENIOS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15B39FDF"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700,000.00</w:t>
            </w:r>
          </w:p>
        </w:tc>
      </w:tr>
      <w:tr w:rsidR="00022888" w:rsidRPr="00BF485A" w14:paraId="2D0630A9"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1BDB0E50"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8130-831-000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3DC0C172"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Convenios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26C9F69A"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700,000.00</w:t>
            </w:r>
          </w:p>
        </w:tc>
      </w:tr>
      <w:tr w:rsidR="00022888" w:rsidRPr="00BF485A" w14:paraId="41258138"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61859E81"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8130-831-006</w:t>
            </w:r>
          </w:p>
        </w:tc>
        <w:tc>
          <w:tcPr>
            <w:tcW w:w="5955" w:type="dxa"/>
            <w:tcBorders>
              <w:top w:val="nil"/>
              <w:left w:val="nil"/>
              <w:bottom w:val="single" w:sz="4" w:space="0" w:color="C0C0C0"/>
              <w:right w:val="single" w:sz="4" w:space="0" w:color="C0C0C0"/>
            </w:tcBorders>
            <w:shd w:val="clear" w:color="auto" w:fill="FFFFFF" w:themeFill="background1"/>
            <w:noWrap/>
            <w:hideMark/>
          </w:tcPr>
          <w:p w14:paraId="5E1EB645"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Otros convenios y subsidios (etiquetados estatales</w:t>
            </w:r>
          </w:p>
        </w:tc>
        <w:tc>
          <w:tcPr>
            <w:tcW w:w="1560" w:type="dxa"/>
            <w:tcBorders>
              <w:top w:val="nil"/>
              <w:left w:val="nil"/>
              <w:bottom w:val="single" w:sz="4" w:space="0" w:color="C0C0C0"/>
              <w:right w:val="single" w:sz="4" w:space="0" w:color="C0C0C0"/>
            </w:tcBorders>
            <w:shd w:val="clear" w:color="auto" w:fill="FFFFFF" w:themeFill="background1"/>
            <w:noWrap/>
            <w:hideMark/>
          </w:tcPr>
          <w:p w14:paraId="5B435520"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700,000.00</w:t>
            </w:r>
          </w:p>
        </w:tc>
      </w:tr>
      <w:tr w:rsidR="00022888" w:rsidRPr="00BF485A" w14:paraId="4B761305"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56DB1DF4"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8130-840-000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2F1906F6"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INCENTIVOS DERIVADOS DE LA COLABORACION FISCAL</w:t>
            </w:r>
          </w:p>
        </w:tc>
        <w:tc>
          <w:tcPr>
            <w:tcW w:w="1560" w:type="dxa"/>
            <w:tcBorders>
              <w:top w:val="nil"/>
              <w:left w:val="nil"/>
              <w:bottom w:val="single" w:sz="4" w:space="0" w:color="C0C0C0"/>
              <w:right w:val="single" w:sz="4" w:space="0" w:color="C0C0C0"/>
            </w:tcBorders>
            <w:shd w:val="clear" w:color="auto" w:fill="FFFFFF" w:themeFill="background1"/>
            <w:noWrap/>
            <w:hideMark/>
          </w:tcPr>
          <w:p w14:paraId="6E2CE5BA"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1,100,050.00</w:t>
            </w:r>
          </w:p>
        </w:tc>
      </w:tr>
      <w:tr w:rsidR="00022888" w:rsidRPr="00BF485A" w14:paraId="125D379F"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0BC489CD"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8130-841-000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0DE72EEE" w14:textId="5EB616A0"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 xml:space="preserve">Incentivos derivados de la </w:t>
            </w:r>
            <w:r w:rsidR="00464558" w:rsidRPr="00A42556">
              <w:rPr>
                <w:rFonts w:ascii="Arial" w:eastAsia="Times New Roman" w:hAnsi="Arial" w:cs="Arial"/>
                <w:color w:val="000000"/>
                <w:sz w:val="20"/>
                <w:szCs w:val="20"/>
                <w:lang w:eastAsia="es-MX"/>
              </w:rPr>
              <w:t>colaboración</w:t>
            </w:r>
            <w:r w:rsidRPr="00A42556">
              <w:rPr>
                <w:rFonts w:ascii="Arial" w:eastAsia="Times New Roman" w:hAnsi="Arial" w:cs="Arial"/>
                <w:color w:val="000000"/>
                <w:sz w:val="20"/>
                <w:szCs w:val="20"/>
                <w:lang w:eastAsia="es-MX"/>
              </w:rPr>
              <w:t xml:space="preserve"> fiscal</w:t>
            </w:r>
          </w:p>
        </w:tc>
        <w:tc>
          <w:tcPr>
            <w:tcW w:w="1560" w:type="dxa"/>
            <w:tcBorders>
              <w:top w:val="nil"/>
              <w:left w:val="nil"/>
              <w:bottom w:val="single" w:sz="4" w:space="0" w:color="C0C0C0"/>
              <w:right w:val="single" w:sz="4" w:space="0" w:color="C0C0C0"/>
            </w:tcBorders>
            <w:shd w:val="clear" w:color="auto" w:fill="FFFFFF" w:themeFill="background1"/>
            <w:noWrap/>
            <w:hideMark/>
          </w:tcPr>
          <w:p w14:paraId="79000F70"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1,100,050.00</w:t>
            </w:r>
          </w:p>
        </w:tc>
      </w:tr>
      <w:tr w:rsidR="00022888" w:rsidRPr="00BF485A" w14:paraId="7CD39C35"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1D2B9306"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8130-841-001</w:t>
            </w:r>
          </w:p>
        </w:tc>
        <w:tc>
          <w:tcPr>
            <w:tcW w:w="5955" w:type="dxa"/>
            <w:tcBorders>
              <w:top w:val="nil"/>
              <w:left w:val="nil"/>
              <w:bottom w:val="single" w:sz="4" w:space="0" w:color="C0C0C0"/>
              <w:right w:val="single" w:sz="4" w:space="0" w:color="C0C0C0"/>
            </w:tcBorders>
            <w:shd w:val="clear" w:color="auto" w:fill="FFFFFF" w:themeFill="background1"/>
            <w:noWrap/>
            <w:hideMark/>
          </w:tcPr>
          <w:p w14:paraId="2BB412DD" w14:textId="6FA05412"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Tenencia o uso de </w:t>
            </w:r>
            <w:r w:rsidR="00464558" w:rsidRPr="00A42556">
              <w:rPr>
                <w:rFonts w:ascii="Arial" w:eastAsia="Times New Roman" w:hAnsi="Arial" w:cs="Arial"/>
                <w:i/>
                <w:iCs/>
                <w:color w:val="000000"/>
                <w:sz w:val="20"/>
                <w:szCs w:val="20"/>
                <w:u w:val="single"/>
                <w:lang w:eastAsia="es-MX"/>
              </w:rPr>
              <w:t>vehículos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36447F47"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50.00</w:t>
            </w:r>
          </w:p>
        </w:tc>
      </w:tr>
      <w:tr w:rsidR="00022888" w:rsidRPr="00BF485A" w14:paraId="2B306814"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5D1CA027"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8130-841-002</w:t>
            </w:r>
          </w:p>
        </w:tc>
        <w:tc>
          <w:tcPr>
            <w:tcW w:w="5955" w:type="dxa"/>
            <w:tcBorders>
              <w:top w:val="nil"/>
              <w:left w:val="nil"/>
              <w:bottom w:val="single" w:sz="4" w:space="0" w:color="C0C0C0"/>
              <w:right w:val="single" w:sz="4" w:space="0" w:color="C0C0C0"/>
            </w:tcBorders>
            <w:shd w:val="clear" w:color="auto" w:fill="FFFFFF" w:themeFill="background1"/>
            <w:noWrap/>
            <w:hideMark/>
          </w:tcPr>
          <w:p w14:paraId="2E38DE99" w14:textId="5158F704"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Fondo de </w:t>
            </w:r>
            <w:r w:rsidR="00464558" w:rsidRPr="00A42556">
              <w:rPr>
                <w:rFonts w:ascii="Arial" w:eastAsia="Times New Roman" w:hAnsi="Arial" w:cs="Arial"/>
                <w:i/>
                <w:iCs/>
                <w:color w:val="000000"/>
                <w:sz w:val="20"/>
                <w:szCs w:val="20"/>
                <w:u w:val="single"/>
                <w:lang w:eastAsia="es-MX"/>
              </w:rPr>
              <w:t>compensación</w:t>
            </w:r>
            <w:r w:rsidRPr="00A42556">
              <w:rPr>
                <w:rFonts w:ascii="Arial" w:eastAsia="Times New Roman" w:hAnsi="Arial" w:cs="Arial"/>
                <w:i/>
                <w:iCs/>
                <w:color w:val="000000"/>
                <w:sz w:val="20"/>
                <w:szCs w:val="20"/>
                <w:u w:val="single"/>
                <w:lang w:eastAsia="es-MX"/>
              </w:rPr>
              <w:t xml:space="preserve"> ISAN</w:t>
            </w:r>
          </w:p>
        </w:tc>
        <w:tc>
          <w:tcPr>
            <w:tcW w:w="1560" w:type="dxa"/>
            <w:tcBorders>
              <w:top w:val="nil"/>
              <w:left w:val="nil"/>
              <w:bottom w:val="single" w:sz="4" w:space="0" w:color="C0C0C0"/>
              <w:right w:val="single" w:sz="4" w:space="0" w:color="C0C0C0"/>
            </w:tcBorders>
            <w:shd w:val="clear" w:color="auto" w:fill="FFFFFF" w:themeFill="background1"/>
            <w:noWrap/>
            <w:hideMark/>
          </w:tcPr>
          <w:p w14:paraId="56C052AC"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300,000.00</w:t>
            </w:r>
          </w:p>
        </w:tc>
      </w:tr>
      <w:tr w:rsidR="00022888" w:rsidRPr="00BF485A" w14:paraId="52AC2442"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7B1587B3"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8130-841-003</w:t>
            </w:r>
          </w:p>
        </w:tc>
        <w:tc>
          <w:tcPr>
            <w:tcW w:w="5955" w:type="dxa"/>
            <w:tcBorders>
              <w:top w:val="nil"/>
              <w:left w:val="nil"/>
              <w:bottom w:val="single" w:sz="4" w:space="0" w:color="C0C0C0"/>
              <w:right w:val="single" w:sz="4" w:space="0" w:color="C0C0C0"/>
            </w:tcBorders>
            <w:shd w:val="clear" w:color="auto" w:fill="FFFFFF" w:themeFill="background1"/>
            <w:noWrap/>
            <w:hideMark/>
          </w:tcPr>
          <w:p w14:paraId="0403E653" w14:textId="2FB5B89A"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 xml:space="preserve">Impuesto sobre </w:t>
            </w:r>
            <w:r w:rsidR="00464558" w:rsidRPr="00A42556">
              <w:rPr>
                <w:rFonts w:ascii="Arial" w:eastAsia="Times New Roman" w:hAnsi="Arial" w:cs="Arial"/>
                <w:i/>
                <w:iCs/>
                <w:color w:val="000000"/>
                <w:sz w:val="20"/>
                <w:szCs w:val="20"/>
                <w:u w:val="single"/>
                <w:lang w:eastAsia="es-MX"/>
              </w:rPr>
              <w:t>automóviles</w:t>
            </w:r>
            <w:r w:rsidRPr="00A42556">
              <w:rPr>
                <w:rFonts w:ascii="Arial" w:eastAsia="Times New Roman" w:hAnsi="Arial" w:cs="Arial"/>
                <w:i/>
                <w:iCs/>
                <w:color w:val="000000"/>
                <w:sz w:val="20"/>
                <w:szCs w:val="20"/>
                <w:u w:val="single"/>
                <w:lang w:eastAsia="es-MX"/>
              </w:rPr>
              <w:t xml:space="preserve"> nuevos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24A7C137"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800,000.00</w:t>
            </w:r>
          </w:p>
        </w:tc>
      </w:tr>
      <w:tr w:rsidR="00022888" w:rsidRPr="00BF485A" w14:paraId="6291FF98"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30F7EA8B" w14:textId="77777777" w:rsidR="00022888" w:rsidRPr="00A42556" w:rsidRDefault="00022888" w:rsidP="00CA7D0E">
            <w:pPr>
              <w:spacing w:after="0" w:line="240" w:lineRule="auto"/>
              <w:ind w:left="60" w:right="77"/>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8130-900-000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31EDA5EC" w14:textId="24F057B6" w:rsidR="00022888" w:rsidRPr="00A42556" w:rsidRDefault="00022888" w:rsidP="005D77E4">
            <w:pPr>
              <w:spacing w:after="0" w:line="240" w:lineRule="auto"/>
              <w:ind w:left="79" w:right="-234"/>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 xml:space="preserve">TRANSFERENCIAS, ASIGNACIONES, SUBSIDIOS Y  OTRAS </w:t>
            </w:r>
          </w:p>
        </w:tc>
        <w:tc>
          <w:tcPr>
            <w:tcW w:w="1560" w:type="dxa"/>
            <w:tcBorders>
              <w:top w:val="nil"/>
              <w:left w:val="nil"/>
              <w:bottom w:val="single" w:sz="4" w:space="0" w:color="C0C0C0"/>
              <w:right w:val="single" w:sz="4" w:space="0" w:color="C0C0C0"/>
            </w:tcBorders>
            <w:shd w:val="clear" w:color="auto" w:fill="FFFFFF" w:themeFill="background1"/>
            <w:noWrap/>
            <w:hideMark/>
          </w:tcPr>
          <w:p w14:paraId="050316E5" w14:textId="77777777" w:rsidR="00022888" w:rsidRPr="00A42556" w:rsidRDefault="00022888" w:rsidP="00CA7D0E">
            <w:pPr>
              <w:spacing w:after="0" w:line="240" w:lineRule="auto"/>
              <w:ind w:left="80" w:right="76"/>
              <w:jc w:val="right"/>
              <w:rPr>
                <w:rFonts w:ascii="Arial" w:eastAsia="Times New Roman" w:hAnsi="Arial" w:cs="Arial"/>
                <w:b/>
                <w:bCs/>
                <w:color w:val="000000"/>
                <w:sz w:val="20"/>
                <w:szCs w:val="20"/>
                <w:lang w:eastAsia="es-MX"/>
              </w:rPr>
            </w:pPr>
            <w:r w:rsidRPr="00A42556">
              <w:rPr>
                <w:rFonts w:ascii="Arial" w:eastAsia="Times New Roman" w:hAnsi="Arial" w:cs="Arial"/>
                <w:b/>
                <w:bCs/>
                <w:color w:val="000000"/>
                <w:sz w:val="20"/>
                <w:szCs w:val="20"/>
                <w:lang w:eastAsia="es-MX"/>
              </w:rPr>
              <w:t>50,000.00</w:t>
            </w:r>
          </w:p>
        </w:tc>
      </w:tr>
      <w:tr w:rsidR="00022888" w:rsidRPr="00BF485A" w14:paraId="7BB8CB2C"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16075119"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8130-980-000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31BEEE9F"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OTROS INGRESOS Y BENEFICIOS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04D508A1"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50,000.00</w:t>
            </w:r>
          </w:p>
        </w:tc>
      </w:tr>
      <w:tr w:rsidR="00022888" w:rsidRPr="00BF485A" w14:paraId="47FA3604"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7B574A25" w14:textId="77777777" w:rsidR="00022888" w:rsidRPr="00A42556" w:rsidRDefault="00022888" w:rsidP="00CA7D0E">
            <w:pPr>
              <w:spacing w:after="0" w:line="240" w:lineRule="auto"/>
              <w:ind w:left="60" w:right="77"/>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8130-901-000</w:t>
            </w:r>
          </w:p>
        </w:tc>
        <w:tc>
          <w:tcPr>
            <w:tcW w:w="5955" w:type="dxa"/>
            <w:tcBorders>
              <w:top w:val="nil"/>
              <w:left w:val="nil"/>
              <w:bottom w:val="single" w:sz="4" w:space="0" w:color="C0C0C0"/>
              <w:right w:val="single" w:sz="4" w:space="0" w:color="C0C0C0"/>
            </w:tcBorders>
            <w:shd w:val="clear" w:color="auto" w:fill="FFFFFF" w:themeFill="background1"/>
            <w:noWrap/>
            <w:hideMark/>
          </w:tcPr>
          <w:p w14:paraId="5EC474AF" w14:textId="77777777" w:rsidR="00022888" w:rsidRPr="00A42556" w:rsidRDefault="00022888" w:rsidP="0089365A">
            <w:pPr>
              <w:spacing w:after="0" w:line="240" w:lineRule="auto"/>
              <w:ind w:left="79" w:right="-234"/>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Ingresos financieros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31BD5888" w14:textId="77777777" w:rsidR="00022888" w:rsidRPr="00A42556" w:rsidRDefault="00022888" w:rsidP="00CA7D0E">
            <w:pPr>
              <w:spacing w:after="0" w:line="240" w:lineRule="auto"/>
              <w:ind w:left="80" w:right="76"/>
              <w:jc w:val="right"/>
              <w:rPr>
                <w:rFonts w:ascii="Arial" w:eastAsia="Times New Roman" w:hAnsi="Arial" w:cs="Arial"/>
                <w:color w:val="000000"/>
                <w:sz w:val="20"/>
                <w:szCs w:val="20"/>
                <w:lang w:eastAsia="es-MX"/>
              </w:rPr>
            </w:pPr>
            <w:r w:rsidRPr="00A42556">
              <w:rPr>
                <w:rFonts w:ascii="Arial" w:eastAsia="Times New Roman" w:hAnsi="Arial" w:cs="Arial"/>
                <w:color w:val="000000"/>
                <w:sz w:val="20"/>
                <w:szCs w:val="20"/>
                <w:lang w:eastAsia="es-MX"/>
              </w:rPr>
              <w:t>50,000.00</w:t>
            </w:r>
          </w:p>
        </w:tc>
      </w:tr>
      <w:tr w:rsidR="00022888" w:rsidRPr="00BF485A" w14:paraId="72D59EDB" w14:textId="77777777" w:rsidTr="003E03CD">
        <w:trPr>
          <w:trHeight w:val="274"/>
        </w:trPr>
        <w:tc>
          <w:tcPr>
            <w:tcW w:w="1555" w:type="dxa"/>
            <w:tcBorders>
              <w:top w:val="nil"/>
              <w:left w:val="single" w:sz="4" w:space="0" w:color="C0C0C0"/>
              <w:bottom w:val="single" w:sz="4" w:space="0" w:color="C0C0C0"/>
              <w:right w:val="single" w:sz="4" w:space="0" w:color="C0C0C0"/>
            </w:tcBorders>
            <w:shd w:val="clear" w:color="auto" w:fill="FFFFFF" w:themeFill="background1"/>
            <w:noWrap/>
            <w:hideMark/>
          </w:tcPr>
          <w:p w14:paraId="64F724C6" w14:textId="77777777" w:rsidR="00022888" w:rsidRPr="00A42556" w:rsidRDefault="00022888" w:rsidP="00CA7D0E">
            <w:pPr>
              <w:spacing w:after="0" w:line="240" w:lineRule="auto"/>
              <w:ind w:left="60" w:right="77"/>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8130-901-001</w:t>
            </w:r>
          </w:p>
        </w:tc>
        <w:tc>
          <w:tcPr>
            <w:tcW w:w="5955" w:type="dxa"/>
            <w:tcBorders>
              <w:top w:val="nil"/>
              <w:left w:val="nil"/>
              <w:bottom w:val="single" w:sz="4" w:space="0" w:color="C0C0C0"/>
              <w:right w:val="single" w:sz="4" w:space="0" w:color="C0C0C0"/>
            </w:tcBorders>
            <w:shd w:val="clear" w:color="auto" w:fill="FFFFFF" w:themeFill="background1"/>
            <w:noWrap/>
            <w:hideMark/>
          </w:tcPr>
          <w:p w14:paraId="784A9A4A" w14:textId="77777777" w:rsidR="00022888" w:rsidRPr="00A42556" w:rsidRDefault="00022888" w:rsidP="0089365A">
            <w:pPr>
              <w:spacing w:after="0" w:line="240" w:lineRule="auto"/>
              <w:ind w:left="79" w:right="-234"/>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Ingresos financieros</w:t>
            </w:r>
          </w:p>
        </w:tc>
        <w:tc>
          <w:tcPr>
            <w:tcW w:w="1560" w:type="dxa"/>
            <w:tcBorders>
              <w:top w:val="nil"/>
              <w:left w:val="nil"/>
              <w:bottom w:val="single" w:sz="4" w:space="0" w:color="C0C0C0"/>
              <w:right w:val="single" w:sz="4" w:space="0" w:color="C0C0C0"/>
            </w:tcBorders>
            <w:shd w:val="clear" w:color="auto" w:fill="FFFFFF" w:themeFill="background1"/>
            <w:noWrap/>
            <w:hideMark/>
          </w:tcPr>
          <w:p w14:paraId="610E0B55" w14:textId="77777777" w:rsidR="00022888" w:rsidRPr="00A42556" w:rsidRDefault="00022888" w:rsidP="00CA7D0E">
            <w:pPr>
              <w:spacing w:after="0" w:line="240" w:lineRule="auto"/>
              <w:ind w:left="80" w:right="76"/>
              <w:jc w:val="right"/>
              <w:rPr>
                <w:rFonts w:ascii="Arial" w:eastAsia="Times New Roman" w:hAnsi="Arial" w:cs="Arial"/>
                <w:i/>
                <w:iCs/>
                <w:color w:val="000000"/>
                <w:sz w:val="20"/>
                <w:szCs w:val="20"/>
                <w:u w:val="single"/>
                <w:lang w:eastAsia="es-MX"/>
              </w:rPr>
            </w:pPr>
            <w:r w:rsidRPr="00A42556">
              <w:rPr>
                <w:rFonts w:ascii="Arial" w:eastAsia="Times New Roman" w:hAnsi="Arial" w:cs="Arial"/>
                <w:i/>
                <w:iCs/>
                <w:color w:val="000000"/>
                <w:sz w:val="20"/>
                <w:szCs w:val="20"/>
                <w:u w:val="single"/>
                <w:lang w:eastAsia="es-MX"/>
              </w:rPr>
              <w:t>50,000.00</w:t>
            </w:r>
          </w:p>
        </w:tc>
      </w:tr>
    </w:tbl>
    <w:p w14:paraId="083C35BE" w14:textId="77777777" w:rsidR="00022888" w:rsidRPr="00BF485A" w:rsidRDefault="00022888" w:rsidP="00BF485A">
      <w:pPr>
        <w:ind w:left="284" w:right="-234"/>
        <w:jc w:val="center"/>
        <w:rPr>
          <w:rFonts w:ascii="Avenir Next LT Pro" w:hAnsi="Avenir Next LT Pro"/>
          <w:b/>
          <w:bCs/>
          <w:sz w:val="23"/>
          <w:szCs w:val="23"/>
        </w:rPr>
      </w:pPr>
    </w:p>
    <w:p w14:paraId="08E66902" w14:textId="77777777" w:rsidR="00022888" w:rsidRPr="00BF485A" w:rsidRDefault="00022888" w:rsidP="00BF485A">
      <w:pPr>
        <w:ind w:left="284" w:right="-234"/>
        <w:jc w:val="center"/>
        <w:rPr>
          <w:rFonts w:ascii="Avenir Next LT Pro" w:hAnsi="Avenir Next LT Pro"/>
          <w:b/>
          <w:bCs/>
          <w:sz w:val="23"/>
          <w:szCs w:val="23"/>
        </w:rPr>
      </w:pPr>
      <w:r w:rsidRPr="00BF485A">
        <w:rPr>
          <w:rFonts w:ascii="Avenir Next LT Pro" w:hAnsi="Avenir Next LT Pro"/>
          <w:b/>
          <w:bCs/>
          <w:sz w:val="23"/>
          <w:szCs w:val="23"/>
        </w:rPr>
        <w:t>MODIFICACIONES PRESUPUESTO EGRESOS 2022</w:t>
      </w:r>
    </w:p>
    <w:tbl>
      <w:tblPr>
        <w:tblW w:w="8926" w:type="dxa"/>
        <w:tblCellMar>
          <w:left w:w="70" w:type="dxa"/>
          <w:right w:w="70" w:type="dxa"/>
        </w:tblCellMar>
        <w:tblLook w:val="04A0" w:firstRow="1" w:lastRow="0" w:firstColumn="1" w:lastColumn="0" w:noHBand="0" w:noVBand="1"/>
      </w:tblPr>
      <w:tblGrid>
        <w:gridCol w:w="585"/>
        <w:gridCol w:w="480"/>
        <w:gridCol w:w="608"/>
        <w:gridCol w:w="5693"/>
        <w:gridCol w:w="1560"/>
      </w:tblGrid>
      <w:tr w:rsidR="00022888" w:rsidRPr="00BF485A" w14:paraId="4DEEC78E" w14:textId="77777777" w:rsidTr="002D613F">
        <w:trPr>
          <w:trHeight w:val="480"/>
        </w:trPr>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14:paraId="0A5720E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000000" w:fill="FFFFFF"/>
            <w:noWrap/>
            <w:hideMark/>
          </w:tcPr>
          <w:p w14:paraId="4B9734E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608" w:type="dxa"/>
            <w:tcBorders>
              <w:top w:val="single" w:sz="4" w:space="0" w:color="auto"/>
              <w:left w:val="nil"/>
              <w:bottom w:val="single" w:sz="4" w:space="0" w:color="auto"/>
              <w:right w:val="single" w:sz="4" w:space="0" w:color="auto"/>
            </w:tcBorders>
            <w:shd w:val="clear" w:color="000000" w:fill="FFFFFF"/>
            <w:noWrap/>
            <w:hideMark/>
          </w:tcPr>
          <w:p w14:paraId="02D692F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000000" w:fill="FFFFFF"/>
            <w:noWrap/>
            <w:hideMark/>
          </w:tcPr>
          <w:p w14:paraId="7CCFBA0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MODIFICACIONES AL PRESUPUESTO DE EGRESOS APROBADO</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4821A61F"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5DD97822" w14:textId="77777777" w:rsidTr="002D613F">
        <w:trPr>
          <w:trHeight w:val="480"/>
        </w:trPr>
        <w:tc>
          <w:tcPr>
            <w:tcW w:w="585" w:type="dxa"/>
            <w:tcBorders>
              <w:top w:val="nil"/>
              <w:left w:val="single" w:sz="4" w:space="0" w:color="auto"/>
              <w:bottom w:val="single" w:sz="4" w:space="0" w:color="auto"/>
              <w:right w:val="single" w:sz="4" w:space="0" w:color="auto"/>
            </w:tcBorders>
            <w:shd w:val="clear" w:color="000000" w:fill="FFFFFF"/>
            <w:noWrap/>
            <w:hideMark/>
          </w:tcPr>
          <w:p w14:paraId="5C6A79B0"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7BCB2C60"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100</w:t>
            </w:r>
          </w:p>
        </w:tc>
        <w:tc>
          <w:tcPr>
            <w:tcW w:w="608" w:type="dxa"/>
            <w:tcBorders>
              <w:top w:val="nil"/>
              <w:left w:val="nil"/>
              <w:bottom w:val="single" w:sz="4" w:space="0" w:color="auto"/>
              <w:right w:val="single" w:sz="4" w:space="0" w:color="auto"/>
            </w:tcBorders>
            <w:shd w:val="clear" w:color="000000" w:fill="FFFFFF"/>
            <w:noWrap/>
            <w:hideMark/>
          </w:tcPr>
          <w:p w14:paraId="3C725E1B" w14:textId="77777777" w:rsidR="00022888" w:rsidRPr="002D613F" w:rsidRDefault="00022888" w:rsidP="002D613F">
            <w:pPr>
              <w:spacing w:after="0" w:line="240" w:lineRule="auto"/>
              <w:ind w:left="134"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000</w:t>
            </w:r>
          </w:p>
        </w:tc>
        <w:tc>
          <w:tcPr>
            <w:tcW w:w="5693" w:type="dxa"/>
            <w:tcBorders>
              <w:top w:val="nil"/>
              <w:left w:val="nil"/>
              <w:bottom w:val="single" w:sz="4" w:space="0" w:color="auto"/>
              <w:right w:val="single" w:sz="4" w:space="0" w:color="auto"/>
            </w:tcBorders>
            <w:shd w:val="clear" w:color="000000" w:fill="FFFFFF"/>
            <w:noWrap/>
            <w:hideMark/>
          </w:tcPr>
          <w:p w14:paraId="0A90F5C6" w14:textId="77777777" w:rsidR="00022888" w:rsidRPr="002D613F" w:rsidRDefault="00022888" w:rsidP="002D613F">
            <w:pPr>
              <w:spacing w:after="0" w:line="240" w:lineRule="auto"/>
              <w:ind w:left="90"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SERVICIOS PERSONALES</w:t>
            </w:r>
          </w:p>
        </w:tc>
        <w:tc>
          <w:tcPr>
            <w:tcW w:w="1560" w:type="dxa"/>
            <w:tcBorders>
              <w:top w:val="nil"/>
              <w:left w:val="nil"/>
              <w:bottom w:val="single" w:sz="4" w:space="0" w:color="auto"/>
              <w:right w:val="single" w:sz="4" w:space="0" w:color="auto"/>
            </w:tcBorders>
            <w:shd w:val="clear" w:color="000000" w:fill="FFFFFF"/>
            <w:noWrap/>
            <w:hideMark/>
          </w:tcPr>
          <w:p w14:paraId="763156BD" w14:textId="77777777" w:rsidR="00022888" w:rsidRPr="002D613F" w:rsidRDefault="00022888" w:rsidP="00464558">
            <w:pPr>
              <w:spacing w:after="0" w:line="240" w:lineRule="auto"/>
              <w:ind w:left="111"/>
              <w:jc w:val="right"/>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707,931.93</w:t>
            </w:r>
          </w:p>
        </w:tc>
      </w:tr>
      <w:tr w:rsidR="00022888" w:rsidRPr="00BF485A" w14:paraId="1A3D4DC5" w14:textId="77777777" w:rsidTr="004D6420">
        <w:trPr>
          <w:trHeight w:val="240"/>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AE2AAB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4BBD35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110</w:t>
            </w:r>
          </w:p>
        </w:tc>
        <w:tc>
          <w:tcPr>
            <w:tcW w:w="608" w:type="dxa"/>
            <w:tcBorders>
              <w:top w:val="nil"/>
              <w:left w:val="nil"/>
              <w:bottom w:val="single" w:sz="4" w:space="0" w:color="auto"/>
              <w:right w:val="single" w:sz="4" w:space="0" w:color="auto"/>
            </w:tcBorders>
            <w:shd w:val="clear" w:color="auto" w:fill="FFFFFF" w:themeFill="background1"/>
            <w:noWrap/>
            <w:hideMark/>
          </w:tcPr>
          <w:p w14:paraId="14A7BEE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2532E9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REMUNERACIONES AL PERSONAL DE CARÁCTER PERMANENTE</w:t>
            </w:r>
          </w:p>
        </w:tc>
        <w:tc>
          <w:tcPr>
            <w:tcW w:w="1560" w:type="dxa"/>
            <w:tcBorders>
              <w:top w:val="nil"/>
              <w:left w:val="nil"/>
              <w:bottom w:val="single" w:sz="4" w:space="0" w:color="auto"/>
              <w:right w:val="single" w:sz="4" w:space="0" w:color="auto"/>
            </w:tcBorders>
            <w:shd w:val="clear" w:color="auto" w:fill="FFFFFF" w:themeFill="background1"/>
            <w:noWrap/>
            <w:hideMark/>
          </w:tcPr>
          <w:p w14:paraId="4C2DF5D8"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-2,000,000.00</w:t>
            </w:r>
          </w:p>
        </w:tc>
      </w:tr>
      <w:tr w:rsidR="00022888" w:rsidRPr="00BF485A" w14:paraId="482BF78E" w14:textId="77777777" w:rsidTr="004D6420">
        <w:trPr>
          <w:trHeight w:val="240"/>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CDD311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CB0435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113</w:t>
            </w:r>
          </w:p>
        </w:tc>
        <w:tc>
          <w:tcPr>
            <w:tcW w:w="608" w:type="dxa"/>
            <w:tcBorders>
              <w:top w:val="nil"/>
              <w:left w:val="nil"/>
              <w:bottom w:val="single" w:sz="4" w:space="0" w:color="auto"/>
              <w:right w:val="single" w:sz="4" w:space="0" w:color="auto"/>
            </w:tcBorders>
            <w:shd w:val="clear" w:color="auto" w:fill="FFFFFF" w:themeFill="background1"/>
            <w:noWrap/>
            <w:hideMark/>
          </w:tcPr>
          <w:p w14:paraId="611495E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6DC8BB2D"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Sueldos base al personal permanente</w:t>
            </w:r>
          </w:p>
        </w:tc>
        <w:tc>
          <w:tcPr>
            <w:tcW w:w="1560" w:type="dxa"/>
            <w:tcBorders>
              <w:top w:val="nil"/>
              <w:left w:val="nil"/>
              <w:bottom w:val="single" w:sz="4" w:space="0" w:color="auto"/>
              <w:right w:val="single" w:sz="4" w:space="0" w:color="auto"/>
            </w:tcBorders>
            <w:shd w:val="clear" w:color="auto" w:fill="FFFFFF" w:themeFill="background1"/>
            <w:noWrap/>
            <w:hideMark/>
          </w:tcPr>
          <w:p w14:paraId="48C1A6E2"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-2,000,000.00</w:t>
            </w:r>
          </w:p>
        </w:tc>
      </w:tr>
      <w:tr w:rsidR="00022888" w:rsidRPr="00BF485A" w14:paraId="4F984F2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9C4D90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FC7B91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113</w:t>
            </w:r>
          </w:p>
        </w:tc>
        <w:tc>
          <w:tcPr>
            <w:tcW w:w="608" w:type="dxa"/>
            <w:tcBorders>
              <w:top w:val="nil"/>
              <w:left w:val="nil"/>
              <w:bottom w:val="single" w:sz="4" w:space="0" w:color="auto"/>
              <w:right w:val="single" w:sz="4" w:space="0" w:color="auto"/>
            </w:tcBorders>
            <w:shd w:val="clear" w:color="auto" w:fill="FFFFFF" w:themeFill="background1"/>
            <w:noWrap/>
            <w:hideMark/>
          </w:tcPr>
          <w:p w14:paraId="5C147A6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18A7989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0964314"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-2,000,000.00</w:t>
            </w:r>
          </w:p>
        </w:tc>
      </w:tr>
      <w:tr w:rsidR="00022888" w:rsidRPr="00BF485A" w14:paraId="5D0AF77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120580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0DD5FA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113</w:t>
            </w:r>
          </w:p>
        </w:tc>
        <w:tc>
          <w:tcPr>
            <w:tcW w:w="608" w:type="dxa"/>
            <w:tcBorders>
              <w:top w:val="nil"/>
              <w:left w:val="nil"/>
              <w:bottom w:val="single" w:sz="4" w:space="0" w:color="auto"/>
              <w:right w:val="single" w:sz="4" w:space="0" w:color="auto"/>
            </w:tcBorders>
            <w:shd w:val="clear" w:color="auto" w:fill="FFFFFF" w:themeFill="background1"/>
            <w:noWrap/>
            <w:hideMark/>
          </w:tcPr>
          <w:p w14:paraId="77AC61F6"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B370CC9" w14:textId="45051985" w:rsidR="00022888" w:rsidRPr="002D613F" w:rsidRDefault="0046455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9F23C94"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-2,002,278.50</w:t>
            </w:r>
          </w:p>
        </w:tc>
      </w:tr>
      <w:tr w:rsidR="00022888" w:rsidRPr="00BF485A" w14:paraId="5DF6B22E" w14:textId="77777777" w:rsidTr="004D6420">
        <w:trPr>
          <w:trHeight w:val="240"/>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8C5953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EF901F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113</w:t>
            </w:r>
          </w:p>
        </w:tc>
        <w:tc>
          <w:tcPr>
            <w:tcW w:w="608" w:type="dxa"/>
            <w:tcBorders>
              <w:top w:val="nil"/>
              <w:left w:val="nil"/>
              <w:bottom w:val="single" w:sz="4" w:space="0" w:color="auto"/>
              <w:right w:val="single" w:sz="4" w:space="0" w:color="auto"/>
            </w:tcBorders>
            <w:shd w:val="clear" w:color="auto" w:fill="FFFFFF" w:themeFill="background1"/>
            <w:noWrap/>
            <w:hideMark/>
          </w:tcPr>
          <w:p w14:paraId="51CC5A88"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27BA0766"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26BA8E6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2,278.50</w:t>
            </w:r>
          </w:p>
        </w:tc>
      </w:tr>
      <w:tr w:rsidR="00022888" w:rsidRPr="00BF485A" w14:paraId="1CB2687D"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1E6C9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1638F3E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120</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21F212A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5EC3594D"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REMUNERACIONES AL PERSONAL DE CARÁCTER TRANSITORIO</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0745D2B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2,000,000.00</w:t>
            </w:r>
          </w:p>
        </w:tc>
      </w:tr>
      <w:tr w:rsidR="00022888" w:rsidRPr="00BF485A" w14:paraId="1026A7C2"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5F565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lastRenderedPageBreak/>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7B80BDD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122</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14FEF63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14373B46"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Sueldos base al personal eventual</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25E9A9DF"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2,000,000.00</w:t>
            </w:r>
          </w:p>
        </w:tc>
      </w:tr>
      <w:tr w:rsidR="00022888" w:rsidRPr="00BF485A" w14:paraId="2997BA3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5FE657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B88461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122</w:t>
            </w:r>
          </w:p>
        </w:tc>
        <w:tc>
          <w:tcPr>
            <w:tcW w:w="608" w:type="dxa"/>
            <w:tcBorders>
              <w:top w:val="nil"/>
              <w:left w:val="nil"/>
              <w:bottom w:val="single" w:sz="4" w:space="0" w:color="auto"/>
              <w:right w:val="single" w:sz="4" w:space="0" w:color="auto"/>
            </w:tcBorders>
            <w:shd w:val="clear" w:color="auto" w:fill="FFFFFF" w:themeFill="background1"/>
            <w:noWrap/>
            <w:hideMark/>
          </w:tcPr>
          <w:p w14:paraId="35F6172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3CE4215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16DFFA73"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2,000,000.00</w:t>
            </w:r>
          </w:p>
        </w:tc>
      </w:tr>
      <w:tr w:rsidR="00022888" w:rsidRPr="00BF485A" w14:paraId="665CFCD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CCF787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E4C642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122</w:t>
            </w:r>
          </w:p>
        </w:tc>
        <w:tc>
          <w:tcPr>
            <w:tcW w:w="608" w:type="dxa"/>
            <w:tcBorders>
              <w:top w:val="nil"/>
              <w:left w:val="nil"/>
              <w:bottom w:val="single" w:sz="4" w:space="0" w:color="auto"/>
              <w:right w:val="single" w:sz="4" w:space="0" w:color="auto"/>
            </w:tcBorders>
            <w:shd w:val="clear" w:color="auto" w:fill="FFFFFF" w:themeFill="background1"/>
            <w:noWrap/>
            <w:hideMark/>
          </w:tcPr>
          <w:p w14:paraId="53AC56C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58B273B" w14:textId="6624AED8" w:rsidR="00022888" w:rsidRPr="002D613F" w:rsidRDefault="00C221A0"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166CC8B8"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2,000,000.00</w:t>
            </w:r>
          </w:p>
        </w:tc>
      </w:tr>
      <w:tr w:rsidR="00022888" w:rsidRPr="00BF485A" w14:paraId="1ADC8C3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85D386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B48740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130</w:t>
            </w:r>
          </w:p>
        </w:tc>
        <w:tc>
          <w:tcPr>
            <w:tcW w:w="608" w:type="dxa"/>
            <w:tcBorders>
              <w:top w:val="nil"/>
              <w:left w:val="nil"/>
              <w:bottom w:val="single" w:sz="4" w:space="0" w:color="auto"/>
              <w:right w:val="single" w:sz="4" w:space="0" w:color="auto"/>
            </w:tcBorders>
            <w:shd w:val="clear" w:color="auto" w:fill="FFFFFF" w:themeFill="background1"/>
            <w:noWrap/>
            <w:hideMark/>
          </w:tcPr>
          <w:p w14:paraId="3598BA8A"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3F39133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REMUNERACIONES ADICIONALES Y ESPECIALES</w:t>
            </w:r>
          </w:p>
        </w:tc>
        <w:tc>
          <w:tcPr>
            <w:tcW w:w="1560" w:type="dxa"/>
            <w:tcBorders>
              <w:top w:val="nil"/>
              <w:left w:val="nil"/>
              <w:bottom w:val="single" w:sz="4" w:space="0" w:color="auto"/>
              <w:right w:val="single" w:sz="4" w:space="0" w:color="auto"/>
            </w:tcBorders>
            <w:shd w:val="clear" w:color="auto" w:fill="FFFFFF" w:themeFill="background1"/>
            <w:noWrap/>
            <w:hideMark/>
          </w:tcPr>
          <w:p w14:paraId="0BA382C6"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-39,563.28</w:t>
            </w:r>
          </w:p>
        </w:tc>
      </w:tr>
      <w:tr w:rsidR="00022888" w:rsidRPr="00BF485A" w14:paraId="7CC6683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9FC133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679FAC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131</w:t>
            </w:r>
          </w:p>
        </w:tc>
        <w:tc>
          <w:tcPr>
            <w:tcW w:w="608" w:type="dxa"/>
            <w:tcBorders>
              <w:top w:val="nil"/>
              <w:left w:val="nil"/>
              <w:bottom w:val="single" w:sz="4" w:space="0" w:color="auto"/>
              <w:right w:val="single" w:sz="4" w:space="0" w:color="auto"/>
            </w:tcBorders>
            <w:shd w:val="clear" w:color="auto" w:fill="FFFFFF" w:themeFill="background1"/>
            <w:noWrap/>
            <w:hideMark/>
          </w:tcPr>
          <w:p w14:paraId="409656F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629253A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Primas por años de servicios efectivos prestados</w:t>
            </w:r>
          </w:p>
        </w:tc>
        <w:tc>
          <w:tcPr>
            <w:tcW w:w="1560" w:type="dxa"/>
            <w:tcBorders>
              <w:top w:val="nil"/>
              <w:left w:val="nil"/>
              <w:bottom w:val="single" w:sz="4" w:space="0" w:color="auto"/>
              <w:right w:val="single" w:sz="4" w:space="0" w:color="auto"/>
            </w:tcBorders>
            <w:shd w:val="clear" w:color="auto" w:fill="FFFFFF" w:themeFill="background1"/>
            <w:noWrap/>
            <w:hideMark/>
          </w:tcPr>
          <w:p w14:paraId="22A05AC1"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676C3E8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298F87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181026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131</w:t>
            </w:r>
          </w:p>
        </w:tc>
        <w:tc>
          <w:tcPr>
            <w:tcW w:w="608" w:type="dxa"/>
            <w:tcBorders>
              <w:top w:val="nil"/>
              <w:left w:val="nil"/>
              <w:bottom w:val="single" w:sz="4" w:space="0" w:color="auto"/>
              <w:right w:val="single" w:sz="4" w:space="0" w:color="auto"/>
            </w:tcBorders>
            <w:shd w:val="clear" w:color="auto" w:fill="FFFFFF" w:themeFill="background1"/>
            <w:noWrap/>
            <w:hideMark/>
          </w:tcPr>
          <w:p w14:paraId="6D4668C8"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412EBD6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39254F9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7A061C8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EA6E07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2FDE38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131</w:t>
            </w:r>
          </w:p>
        </w:tc>
        <w:tc>
          <w:tcPr>
            <w:tcW w:w="608" w:type="dxa"/>
            <w:tcBorders>
              <w:top w:val="nil"/>
              <w:left w:val="nil"/>
              <w:bottom w:val="single" w:sz="4" w:space="0" w:color="auto"/>
              <w:right w:val="single" w:sz="4" w:space="0" w:color="auto"/>
            </w:tcBorders>
            <w:shd w:val="clear" w:color="auto" w:fill="FFFFFF" w:themeFill="background1"/>
            <w:noWrap/>
            <w:hideMark/>
          </w:tcPr>
          <w:p w14:paraId="010EE25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330E5988" w14:textId="6055FF5C" w:rsidR="00022888" w:rsidRPr="002D613F" w:rsidRDefault="00C221A0"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488D9125"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-33,825.94</w:t>
            </w:r>
          </w:p>
        </w:tc>
      </w:tr>
      <w:tr w:rsidR="00022888" w:rsidRPr="00BF485A" w14:paraId="3D9778B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780842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85A158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131</w:t>
            </w:r>
          </w:p>
        </w:tc>
        <w:tc>
          <w:tcPr>
            <w:tcW w:w="608" w:type="dxa"/>
            <w:tcBorders>
              <w:top w:val="nil"/>
              <w:left w:val="nil"/>
              <w:bottom w:val="single" w:sz="4" w:space="0" w:color="auto"/>
              <w:right w:val="single" w:sz="4" w:space="0" w:color="auto"/>
            </w:tcBorders>
            <w:shd w:val="clear" w:color="auto" w:fill="FFFFFF" w:themeFill="background1"/>
            <w:noWrap/>
            <w:hideMark/>
          </w:tcPr>
          <w:p w14:paraId="32F965B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24C0E166"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1693C273"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33,825.94</w:t>
            </w:r>
          </w:p>
        </w:tc>
      </w:tr>
      <w:tr w:rsidR="00022888" w:rsidRPr="00BF485A" w14:paraId="3DE50F9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6FDD9A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393636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132</w:t>
            </w:r>
          </w:p>
        </w:tc>
        <w:tc>
          <w:tcPr>
            <w:tcW w:w="608" w:type="dxa"/>
            <w:tcBorders>
              <w:top w:val="nil"/>
              <w:left w:val="nil"/>
              <w:bottom w:val="single" w:sz="4" w:space="0" w:color="auto"/>
              <w:right w:val="single" w:sz="4" w:space="0" w:color="auto"/>
            </w:tcBorders>
            <w:shd w:val="clear" w:color="auto" w:fill="FFFFFF" w:themeFill="background1"/>
            <w:noWrap/>
            <w:hideMark/>
          </w:tcPr>
          <w:p w14:paraId="48589BB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A5A91A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Primas de vacaciones, dominical y gratificación de</w:t>
            </w:r>
          </w:p>
        </w:tc>
        <w:tc>
          <w:tcPr>
            <w:tcW w:w="1560" w:type="dxa"/>
            <w:tcBorders>
              <w:top w:val="nil"/>
              <w:left w:val="nil"/>
              <w:bottom w:val="single" w:sz="4" w:space="0" w:color="auto"/>
              <w:right w:val="single" w:sz="4" w:space="0" w:color="auto"/>
            </w:tcBorders>
            <w:shd w:val="clear" w:color="auto" w:fill="FFFFFF" w:themeFill="background1"/>
            <w:noWrap/>
            <w:hideMark/>
          </w:tcPr>
          <w:p w14:paraId="4F9262CC"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-39,563.28</w:t>
            </w:r>
          </w:p>
        </w:tc>
      </w:tr>
      <w:tr w:rsidR="00022888" w:rsidRPr="00BF485A" w14:paraId="0CB9E0E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794DC4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4D2FB9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132</w:t>
            </w:r>
          </w:p>
        </w:tc>
        <w:tc>
          <w:tcPr>
            <w:tcW w:w="608" w:type="dxa"/>
            <w:tcBorders>
              <w:top w:val="nil"/>
              <w:left w:val="nil"/>
              <w:bottom w:val="single" w:sz="4" w:space="0" w:color="auto"/>
              <w:right w:val="single" w:sz="4" w:space="0" w:color="auto"/>
            </w:tcBorders>
            <w:shd w:val="clear" w:color="auto" w:fill="FFFFFF" w:themeFill="background1"/>
            <w:noWrap/>
            <w:hideMark/>
          </w:tcPr>
          <w:p w14:paraId="6D099B8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249F75B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1472A1E7"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-39,563.28</w:t>
            </w:r>
          </w:p>
        </w:tc>
      </w:tr>
      <w:tr w:rsidR="00022888" w:rsidRPr="00BF485A" w14:paraId="5928A64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1F5CA6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D63562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132</w:t>
            </w:r>
          </w:p>
        </w:tc>
        <w:tc>
          <w:tcPr>
            <w:tcW w:w="608" w:type="dxa"/>
            <w:tcBorders>
              <w:top w:val="nil"/>
              <w:left w:val="nil"/>
              <w:bottom w:val="single" w:sz="4" w:space="0" w:color="auto"/>
              <w:right w:val="single" w:sz="4" w:space="0" w:color="auto"/>
            </w:tcBorders>
            <w:shd w:val="clear" w:color="auto" w:fill="FFFFFF" w:themeFill="background1"/>
            <w:noWrap/>
            <w:hideMark/>
          </w:tcPr>
          <w:p w14:paraId="46ED8DA8"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2603E4D" w14:textId="7808D131" w:rsidR="00022888" w:rsidRPr="002D613F" w:rsidRDefault="00C221A0"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142C266"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-64,630.82</w:t>
            </w:r>
          </w:p>
        </w:tc>
      </w:tr>
      <w:tr w:rsidR="00022888" w:rsidRPr="00BF485A" w14:paraId="785F3DE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77F1EB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2C9820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132</w:t>
            </w:r>
          </w:p>
        </w:tc>
        <w:tc>
          <w:tcPr>
            <w:tcW w:w="608" w:type="dxa"/>
            <w:tcBorders>
              <w:top w:val="nil"/>
              <w:left w:val="nil"/>
              <w:bottom w:val="single" w:sz="4" w:space="0" w:color="auto"/>
              <w:right w:val="single" w:sz="4" w:space="0" w:color="auto"/>
            </w:tcBorders>
            <w:shd w:val="clear" w:color="auto" w:fill="FFFFFF" w:themeFill="background1"/>
            <w:noWrap/>
            <w:hideMark/>
          </w:tcPr>
          <w:p w14:paraId="778D5D6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0545B1C9"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5DC20C50"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24,039.23</w:t>
            </w:r>
          </w:p>
        </w:tc>
      </w:tr>
      <w:tr w:rsidR="00022888" w:rsidRPr="00BF485A" w14:paraId="719B98F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8D7269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0EFDD3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132</w:t>
            </w:r>
          </w:p>
        </w:tc>
        <w:tc>
          <w:tcPr>
            <w:tcW w:w="608" w:type="dxa"/>
            <w:tcBorders>
              <w:top w:val="nil"/>
              <w:left w:val="nil"/>
              <w:bottom w:val="single" w:sz="4" w:space="0" w:color="auto"/>
              <w:right w:val="single" w:sz="4" w:space="0" w:color="auto"/>
            </w:tcBorders>
            <w:shd w:val="clear" w:color="auto" w:fill="FFFFFF" w:themeFill="background1"/>
            <w:noWrap/>
            <w:hideMark/>
          </w:tcPr>
          <w:p w14:paraId="3D079FD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688CC35D" w14:textId="6E176745"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C221A0"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7B2FBE11"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1,028.31</w:t>
            </w:r>
          </w:p>
        </w:tc>
      </w:tr>
      <w:tr w:rsidR="00022888" w:rsidRPr="00BF485A" w14:paraId="24CD9BC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948599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7A25E5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140</w:t>
            </w:r>
          </w:p>
        </w:tc>
        <w:tc>
          <w:tcPr>
            <w:tcW w:w="608" w:type="dxa"/>
            <w:tcBorders>
              <w:top w:val="nil"/>
              <w:left w:val="nil"/>
              <w:bottom w:val="single" w:sz="4" w:space="0" w:color="auto"/>
              <w:right w:val="single" w:sz="4" w:space="0" w:color="auto"/>
            </w:tcBorders>
            <w:shd w:val="clear" w:color="auto" w:fill="FFFFFF" w:themeFill="background1"/>
            <w:noWrap/>
            <w:hideMark/>
          </w:tcPr>
          <w:p w14:paraId="5B0ABB2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5BB795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SEGURIDAD SOCIAL</w:t>
            </w:r>
          </w:p>
        </w:tc>
        <w:tc>
          <w:tcPr>
            <w:tcW w:w="1560" w:type="dxa"/>
            <w:tcBorders>
              <w:top w:val="nil"/>
              <w:left w:val="nil"/>
              <w:bottom w:val="single" w:sz="4" w:space="0" w:color="auto"/>
              <w:right w:val="single" w:sz="4" w:space="0" w:color="auto"/>
            </w:tcBorders>
            <w:shd w:val="clear" w:color="auto" w:fill="FFFFFF" w:themeFill="background1"/>
            <w:noWrap/>
            <w:hideMark/>
          </w:tcPr>
          <w:p w14:paraId="442A4609"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707,931.93</w:t>
            </w:r>
          </w:p>
        </w:tc>
      </w:tr>
      <w:tr w:rsidR="00022888" w:rsidRPr="00BF485A" w14:paraId="3E31D96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EDE6A0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596599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141</w:t>
            </w:r>
          </w:p>
        </w:tc>
        <w:tc>
          <w:tcPr>
            <w:tcW w:w="608" w:type="dxa"/>
            <w:tcBorders>
              <w:top w:val="nil"/>
              <w:left w:val="nil"/>
              <w:bottom w:val="single" w:sz="4" w:space="0" w:color="auto"/>
              <w:right w:val="single" w:sz="4" w:space="0" w:color="auto"/>
            </w:tcBorders>
            <w:shd w:val="clear" w:color="auto" w:fill="FFFFFF" w:themeFill="background1"/>
            <w:noWrap/>
            <w:hideMark/>
          </w:tcPr>
          <w:p w14:paraId="63F902E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62F11F1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de seguridad social</w:t>
            </w:r>
          </w:p>
        </w:tc>
        <w:tc>
          <w:tcPr>
            <w:tcW w:w="1560" w:type="dxa"/>
            <w:tcBorders>
              <w:top w:val="nil"/>
              <w:left w:val="nil"/>
              <w:bottom w:val="single" w:sz="4" w:space="0" w:color="auto"/>
              <w:right w:val="single" w:sz="4" w:space="0" w:color="auto"/>
            </w:tcBorders>
            <w:shd w:val="clear" w:color="auto" w:fill="FFFFFF" w:themeFill="background1"/>
            <w:noWrap/>
            <w:hideMark/>
          </w:tcPr>
          <w:p w14:paraId="5742F159"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707,931.93</w:t>
            </w:r>
          </w:p>
        </w:tc>
      </w:tr>
      <w:tr w:rsidR="00022888" w:rsidRPr="00BF485A" w14:paraId="41CD3BC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96EC1E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911813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141</w:t>
            </w:r>
          </w:p>
        </w:tc>
        <w:tc>
          <w:tcPr>
            <w:tcW w:w="608" w:type="dxa"/>
            <w:tcBorders>
              <w:top w:val="nil"/>
              <w:left w:val="nil"/>
              <w:bottom w:val="single" w:sz="4" w:space="0" w:color="auto"/>
              <w:right w:val="single" w:sz="4" w:space="0" w:color="auto"/>
            </w:tcBorders>
            <w:shd w:val="clear" w:color="auto" w:fill="FFFFFF" w:themeFill="background1"/>
            <w:noWrap/>
            <w:hideMark/>
          </w:tcPr>
          <w:p w14:paraId="3F9669E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08699DB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56D4EE77"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707,931.93</w:t>
            </w:r>
          </w:p>
        </w:tc>
      </w:tr>
      <w:tr w:rsidR="00022888" w:rsidRPr="00BF485A" w14:paraId="7D2A1FB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97AEE0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C0A46E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141</w:t>
            </w:r>
          </w:p>
        </w:tc>
        <w:tc>
          <w:tcPr>
            <w:tcW w:w="608" w:type="dxa"/>
            <w:tcBorders>
              <w:top w:val="nil"/>
              <w:left w:val="nil"/>
              <w:bottom w:val="single" w:sz="4" w:space="0" w:color="auto"/>
              <w:right w:val="single" w:sz="4" w:space="0" w:color="auto"/>
            </w:tcBorders>
            <w:shd w:val="clear" w:color="auto" w:fill="FFFFFF" w:themeFill="background1"/>
            <w:noWrap/>
            <w:hideMark/>
          </w:tcPr>
          <w:p w14:paraId="314DF26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240</w:t>
            </w:r>
          </w:p>
        </w:tc>
        <w:tc>
          <w:tcPr>
            <w:tcW w:w="5693" w:type="dxa"/>
            <w:tcBorders>
              <w:top w:val="nil"/>
              <w:left w:val="nil"/>
              <w:bottom w:val="single" w:sz="4" w:space="0" w:color="auto"/>
              <w:right w:val="single" w:sz="4" w:space="0" w:color="auto"/>
            </w:tcBorders>
            <w:shd w:val="clear" w:color="auto" w:fill="FFFFFF" w:themeFill="background1"/>
            <w:noWrap/>
            <w:hideMark/>
          </w:tcPr>
          <w:p w14:paraId="1658B947"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64C88F30"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207,931.93</w:t>
            </w:r>
          </w:p>
        </w:tc>
      </w:tr>
      <w:tr w:rsidR="00022888" w:rsidRPr="00BF485A" w14:paraId="2090521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40EC1C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52D18D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141</w:t>
            </w:r>
          </w:p>
        </w:tc>
        <w:tc>
          <w:tcPr>
            <w:tcW w:w="608" w:type="dxa"/>
            <w:tcBorders>
              <w:top w:val="nil"/>
              <w:left w:val="nil"/>
              <w:bottom w:val="single" w:sz="4" w:space="0" w:color="auto"/>
              <w:right w:val="single" w:sz="4" w:space="0" w:color="auto"/>
            </w:tcBorders>
            <w:shd w:val="clear" w:color="auto" w:fill="FFFFFF" w:themeFill="background1"/>
            <w:noWrap/>
            <w:hideMark/>
          </w:tcPr>
          <w:p w14:paraId="3E1F656C"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5693" w:type="dxa"/>
            <w:tcBorders>
              <w:top w:val="nil"/>
              <w:left w:val="nil"/>
              <w:bottom w:val="single" w:sz="4" w:space="0" w:color="auto"/>
              <w:right w:val="single" w:sz="4" w:space="0" w:color="auto"/>
            </w:tcBorders>
            <w:shd w:val="clear" w:color="auto" w:fill="FFFFFF" w:themeFill="background1"/>
            <w:noWrap/>
            <w:hideMark/>
          </w:tcPr>
          <w:p w14:paraId="5582AE3C"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11631103"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500,000.00</w:t>
            </w:r>
          </w:p>
        </w:tc>
      </w:tr>
      <w:tr w:rsidR="00022888" w:rsidRPr="00BF485A" w14:paraId="7686FE5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BA935E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586F0E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150</w:t>
            </w:r>
          </w:p>
        </w:tc>
        <w:tc>
          <w:tcPr>
            <w:tcW w:w="608" w:type="dxa"/>
            <w:tcBorders>
              <w:top w:val="nil"/>
              <w:left w:val="nil"/>
              <w:bottom w:val="single" w:sz="4" w:space="0" w:color="auto"/>
              <w:right w:val="single" w:sz="4" w:space="0" w:color="auto"/>
            </w:tcBorders>
            <w:shd w:val="clear" w:color="auto" w:fill="FFFFFF" w:themeFill="background1"/>
            <w:noWrap/>
            <w:hideMark/>
          </w:tcPr>
          <w:p w14:paraId="24D4E16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5D70BB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OTRAS PRESTACIONES SOCIALES Y ECONÓMICAS</w:t>
            </w:r>
          </w:p>
        </w:tc>
        <w:tc>
          <w:tcPr>
            <w:tcW w:w="1560" w:type="dxa"/>
            <w:tcBorders>
              <w:top w:val="nil"/>
              <w:left w:val="nil"/>
              <w:bottom w:val="single" w:sz="4" w:space="0" w:color="auto"/>
              <w:right w:val="single" w:sz="4" w:space="0" w:color="auto"/>
            </w:tcBorders>
            <w:shd w:val="clear" w:color="auto" w:fill="FFFFFF" w:themeFill="background1"/>
            <w:noWrap/>
            <w:hideMark/>
          </w:tcPr>
          <w:p w14:paraId="75E8941C"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39,563.28</w:t>
            </w:r>
          </w:p>
        </w:tc>
      </w:tr>
      <w:tr w:rsidR="00022888" w:rsidRPr="00BF485A" w14:paraId="2CB0A22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3D744E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47B969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152</w:t>
            </w:r>
          </w:p>
        </w:tc>
        <w:tc>
          <w:tcPr>
            <w:tcW w:w="608" w:type="dxa"/>
            <w:tcBorders>
              <w:top w:val="nil"/>
              <w:left w:val="nil"/>
              <w:bottom w:val="single" w:sz="4" w:space="0" w:color="auto"/>
              <w:right w:val="single" w:sz="4" w:space="0" w:color="auto"/>
            </w:tcBorders>
            <w:shd w:val="clear" w:color="auto" w:fill="FFFFFF" w:themeFill="background1"/>
            <w:noWrap/>
            <w:hideMark/>
          </w:tcPr>
          <w:p w14:paraId="744D8ABA"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DCFFA4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Indemnizaciones</w:t>
            </w:r>
          </w:p>
        </w:tc>
        <w:tc>
          <w:tcPr>
            <w:tcW w:w="1560" w:type="dxa"/>
            <w:tcBorders>
              <w:top w:val="nil"/>
              <w:left w:val="nil"/>
              <w:bottom w:val="single" w:sz="4" w:space="0" w:color="auto"/>
              <w:right w:val="single" w:sz="4" w:space="0" w:color="auto"/>
            </w:tcBorders>
            <w:shd w:val="clear" w:color="auto" w:fill="FFFFFF" w:themeFill="background1"/>
            <w:noWrap/>
            <w:hideMark/>
          </w:tcPr>
          <w:p w14:paraId="0EC1679D"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39,563.28</w:t>
            </w:r>
          </w:p>
        </w:tc>
      </w:tr>
      <w:tr w:rsidR="00022888" w:rsidRPr="00BF485A" w14:paraId="5002038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F490A1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0149AA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152</w:t>
            </w:r>
          </w:p>
        </w:tc>
        <w:tc>
          <w:tcPr>
            <w:tcW w:w="608" w:type="dxa"/>
            <w:tcBorders>
              <w:top w:val="nil"/>
              <w:left w:val="nil"/>
              <w:bottom w:val="single" w:sz="4" w:space="0" w:color="auto"/>
              <w:right w:val="single" w:sz="4" w:space="0" w:color="auto"/>
            </w:tcBorders>
            <w:shd w:val="clear" w:color="auto" w:fill="FFFFFF" w:themeFill="background1"/>
            <w:noWrap/>
            <w:hideMark/>
          </w:tcPr>
          <w:p w14:paraId="317DB60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3EBD480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E81AE20"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39,563.28</w:t>
            </w:r>
          </w:p>
        </w:tc>
      </w:tr>
      <w:tr w:rsidR="00022888" w:rsidRPr="00BF485A" w14:paraId="26E7DFB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84F10D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C46C38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152</w:t>
            </w:r>
          </w:p>
        </w:tc>
        <w:tc>
          <w:tcPr>
            <w:tcW w:w="608" w:type="dxa"/>
            <w:tcBorders>
              <w:top w:val="nil"/>
              <w:left w:val="nil"/>
              <w:bottom w:val="single" w:sz="4" w:space="0" w:color="auto"/>
              <w:right w:val="single" w:sz="4" w:space="0" w:color="auto"/>
            </w:tcBorders>
            <w:shd w:val="clear" w:color="auto" w:fill="FFFFFF" w:themeFill="background1"/>
            <w:noWrap/>
            <w:hideMark/>
          </w:tcPr>
          <w:p w14:paraId="11C8ED57"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6445D268" w14:textId="46B6D8BA" w:rsidR="00022888" w:rsidRPr="002D613F" w:rsidRDefault="00C221A0"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5A5DBA3"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26,563.28</w:t>
            </w:r>
          </w:p>
        </w:tc>
      </w:tr>
      <w:tr w:rsidR="00022888" w:rsidRPr="00BF485A" w14:paraId="391D238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87E781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6D14FC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152</w:t>
            </w:r>
          </w:p>
        </w:tc>
        <w:tc>
          <w:tcPr>
            <w:tcW w:w="608" w:type="dxa"/>
            <w:tcBorders>
              <w:top w:val="nil"/>
              <w:left w:val="nil"/>
              <w:bottom w:val="single" w:sz="4" w:space="0" w:color="auto"/>
              <w:right w:val="single" w:sz="4" w:space="0" w:color="auto"/>
            </w:tcBorders>
            <w:shd w:val="clear" w:color="auto" w:fill="FFFFFF" w:themeFill="background1"/>
            <w:noWrap/>
            <w:hideMark/>
          </w:tcPr>
          <w:p w14:paraId="76EDC407"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A8638BB"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2A3B1EE6"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13,000.00</w:t>
            </w:r>
          </w:p>
        </w:tc>
      </w:tr>
      <w:tr w:rsidR="00022888" w:rsidRPr="00BF485A" w14:paraId="57AD982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DE931A3"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621FF26"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200</w:t>
            </w:r>
          </w:p>
        </w:tc>
        <w:tc>
          <w:tcPr>
            <w:tcW w:w="608" w:type="dxa"/>
            <w:tcBorders>
              <w:top w:val="nil"/>
              <w:left w:val="nil"/>
              <w:bottom w:val="single" w:sz="4" w:space="0" w:color="auto"/>
              <w:right w:val="single" w:sz="4" w:space="0" w:color="auto"/>
            </w:tcBorders>
            <w:shd w:val="clear" w:color="auto" w:fill="FFFFFF" w:themeFill="background1"/>
            <w:noWrap/>
            <w:hideMark/>
          </w:tcPr>
          <w:p w14:paraId="414632D7" w14:textId="77777777" w:rsidR="00022888" w:rsidRPr="002D613F" w:rsidRDefault="00022888" w:rsidP="002D613F">
            <w:pPr>
              <w:spacing w:after="0" w:line="240" w:lineRule="auto"/>
              <w:ind w:left="134"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3D193A5F" w14:textId="77777777" w:rsidR="00022888" w:rsidRPr="002D613F" w:rsidRDefault="00022888" w:rsidP="002D613F">
            <w:pPr>
              <w:spacing w:after="0" w:line="240" w:lineRule="auto"/>
              <w:ind w:left="90"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MATERIALES Y SUMINISTROS</w:t>
            </w:r>
          </w:p>
        </w:tc>
        <w:tc>
          <w:tcPr>
            <w:tcW w:w="1560" w:type="dxa"/>
            <w:tcBorders>
              <w:top w:val="nil"/>
              <w:left w:val="nil"/>
              <w:bottom w:val="single" w:sz="4" w:space="0" w:color="auto"/>
              <w:right w:val="single" w:sz="4" w:space="0" w:color="auto"/>
            </w:tcBorders>
            <w:shd w:val="clear" w:color="auto" w:fill="FFFFFF" w:themeFill="background1"/>
            <w:noWrap/>
            <w:hideMark/>
          </w:tcPr>
          <w:p w14:paraId="0BE1274E" w14:textId="77777777" w:rsidR="00022888" w:rsidRPr="002D613F" w:rsidRDefault="00022888" w:rsidP="00464558">
            <w:pPr>
              <w:spacing w:after="0" w:line="240" w:lineRule="auto"/>
              <w:ind w:left="111"/>
              <w:jc w:val="right"/>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1,215,481.10</w:t>
            </w:r>
          </w:p>
        </w:tc>
      </w:tr>
      <w:tr w:rsidR="00022888" w:rsidRPr="00BF485A" w14:paraId="4B00CDD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9B3E31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51AF28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210</w:t>
            </w:r>
          </w:p>
        </w:tc>
        <w:tc>
          <w:tcPr>
            <w:tcW w:w="608" w:type="dxa"/>
            <w:tcBorders>
              <w:top w:val="nil"/>
              <w:left w:val="nil"/>
              <w:bottom w:val="single" w:sz="4" w:space="0" w:color="auto"/>
              <w:right w:val="single" w:sz="4" w:space="0" w:color="auto"/>
            </w:tcBorders>
            <w:shd w:val="clear" w:color="auto" w:fill="FFFFFF" w:themeFill="background1"/>
            <w:noWrap/>
            <w:hideMark/>
          </w:tcPr>
          <w:p w14:paraId="35D6AF0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804BFA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MATERIALES DE ADMINISTRACIÓN, EMISIÓN DE DOCUMENTO</w:t>
            </w:r>
          </w:p>
        </w:tc>
        <w:tc>
          <w:tcPr>
            <w:tcW w:w="1560" w:type="dxa"/>
            <w:tcBorders>
              <w:top w:val="nil"/>
              <w:left w:val="nil"/>
              <w:bottom w:val="single" w:sz="4" w:space="0" w:color="auto"/>
              <w:right w:val="single" w:sz="4" w:space="0" w:color="auto"/>
            </w:tcBorders>
            <w:shd w:val="clear" w:color="auto" w:fill="FFFFFF" w:themeFill="background1"/>
            <w:noWrap/>
            <w:hideMark/>
          </w:tcPr>
          <w:p w14:paraId="393896DF"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-36,000.00</w:t>
            </w:r>
          </w:p>
        </w:tc>
      </w:tr>
      <w:tr w:rsidR="00022888" w:rsidRPr="00BF485A" w14:paraId="3D63863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8E683D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E5D49F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211</w:t>
            </w:r>
          </w:p>
        </w:tc>
        <w:tc>
          <w:tcPr>
            <w:tcW w:w="608" w:type="dxa"/>
            <w:tcBorders>
              <w:top w:val="nil"/>
              <w:left w:val="nil"/>
              <w:bottom w:val="single" w:sz="4" w:space="0" w:color="auto"/>
              <w:right w:val="single" w:sz="4" w:space="0" w:color="auto"/>
            </w:tcBorders>
            <w:shd w:val="clear" w:color="auto" w:fill="FFFFFF" w:themeFill="background1"/>
            <w:noWrap/>
            <w:hideMark/>
          </w:tcPr>
          <w:p w14:paraId="1BEB67AB"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30F4C3E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Materiales, útiles y equipos menores de oficina</w:t>
            </w:r>
          </w:p>
        </w:tc>
        <w:tc>
          <w:tcPr>
            <w:tcW w:w="1560" w:type="dxa"/>
            <w:tcBorders>
              <w:top w:val="nil"/>
              <w:left w:val="nil"/>
              <w:bottom w:val="single" w:sz="4" w:space="0" w:color="auto"/>
              <w:right w:val="single" w:sz="4" w:space="0" w:color="auto"/>
            </w:tcBorders>
            <w:shd w:val="clear" w:color="auto" w:fill="FFFFFF" w:themeFill="background1"/>
            <w:noWrap/>
            <w:hideMark/>
          </w:tcPr>
          <w:p w14:paraId="390CDC13"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44BC764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E21BAF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F0F33C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211</w:t>
            </w:r>
          </w:p>
        </w:tc>
        <w:tc>
          <w:tcPr>
            <w:tcW w:w="608" w:type="dxa"/>
            <w:tcBorders>
              <w:top w:val="nil"/>
              <w:left w:val="nil"/>
              <w:bottom w:val="single" w:sz="4" w:space="0" w:color="auto"/>
              <w:right w:val="single" w:sz="4" w:space="0" w:color="auto"/>
            </w:tcBorders>
            <w:shd w:val="clear" w:color="auto" w:fill="FFFFFF" w:themeFill="background1"/>
            <w:noWrap/>
            <w:hideMark/>
          </w:tcPr>
          <w:p w14:paraId="6543530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62D4402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03ADFC80"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347636C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D12F32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B06620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211</w:t>
            </w:r>
          </w:p>
        </w:tc>
        <w:tc>
          <w:tcPr>
            <w:tcW w:w="608" w:type="dxa"/>
            <w:tcBorders>
              <w:top w:val="nil"/>
              <w:left w:val="nil"/>
              <w:bottom w:val="single" w:sz="4" w:space="0" w:color="auto"/>
              <w:right w:val="single" w:sz="4" w:space="0" w:color="auto"/>
            </w:tcBorders>
            <w:shd w:val="clear" w:color="auto" w:fill="FFFFFF" w:themeFill="background1"/>
            <w:noWrap/>
            <w:hideMark/>
          </w:tcPr>
          <w:p w14:paraId="2EEB77FE"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A670FC3" w14:textId="52346741" w:rsidR="00022888" w:rsidRPr="002D613F" w:rsidRDefault="00C221A0"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ED46010"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-200,000.00</w:t>
            </w:r>
          </w:p>
        </w:tc>
      </w:tr>
      <w:tr w:rsidR="00022888" w:rsidRPr="00BF485A" w14:paraId="5AE2BF5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621536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788823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211</w:t>
            </w:r>
          </w:p>
        </w:tc>
        <w:tc>
          <w:tcPr>
            <w:tcW w:w="608" w:type="dxa"/>
            <w:tcBorders>
              <w:top w:val="nil"/>
              <w:left w:val="nil"/>
              <w:bottom w:val="single" w:sz="4" w:space="0" w:color="auto"/>
              <w:right w:val="single" w:sz="4" w:space="0" w:color="auto"/>
            </w:tcBorders>
            <w:shd w:val="clear" w:color="auto" w:fill="FFFFFF" w:themeFill="background1"/>
            <w:noWrap/>
            <w:hideMark/>
          </w:tcPr>
          <w:p w14:paraId="0AF8208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6C044C0E"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7BE6A8B2"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100,000.00</w:t>
            </w:r>
          </w:p>
        </w:tc>
      </w:tr>
      <w:tr w:rsidR="00022888" w:rsidRPr="00BF485A" w14:paraId="36006A7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7D3E84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7833DB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211</w:t>
            </w:r>
          </w:p>
        </w:tc>
        <w:tc>
          <w:tcPr>
            <w:tcW w:w="608" w:type="dxa"/>
            <w:tcBorders>
              <w:top w:val="nil"/>
              <w:left w:val="nil"/>
              <w:bottom w:val="single" w:sz="4" w:space="0" w:color="auto"/>
              <w:right w:val="single" w:sz="4" w:space="0" w:color="auto"/>
            </w:tcBorders>
            <w:shd w:val="clear" w:color="auto" w:fill="FFFFFF" w:themeFill="background1"/>
            <w:noWrap/>
            <w:hideMark/>
          </w:tcPr>
          <w:p w14:paraId="70E47A36"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083161CE" w14:textId="5882E0E3"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C221A0"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6981DCCC"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100,000.00</w:t>
            </w:r>
          </w:p>
        </w:tc>
      </w:tr>
      <w:tr w:rsidR="00022888" w:rsidRPr="00BF485A" w14:paraId="4F95753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900D70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0452CA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212</w:t>
            </w:r>
          </w:p>
        </w:tc>
        <w:tc>
          <w:tcPr>
            <w:tcW w:w="608" w:type="dxa"/>
            <w:tcBorders>
              <w:top w:val="nil"/>
              <w:left w:val="nil"/>
              <w:bottom w:val="single" w:sz="4" w:space="0" w:color="auto"/>
              <w:right w:val="single" w:sz="4" w:space="0" w:color="auto"/>
            </w:tcBorders>
            <w:shd w:val="clear" w:color="auto" w:fill="FFFFFF" w:themeFill="background1"/>
            <w:noWrap/>
            <w:hideMark/>
          </w:tcPr>
          <w:p w14:paraId="38CF2D6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7F0EAD3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Materiales y útiles de impresión y reproducción</w:t>
            </w:r>
          </w:p>
        </w:tc>
        <w:tc>
          <w:tcPr>
            <w:tcW w:w="1560" w:type="dxa"/>
            <w:tcBorders>
              <w:top w:val="nil"/>
              <w:left w:val="nil"/>
              <w:bottom w:val="single" w:sz="4" w:space="0" w:color="auto"/>
              <w:right w:val="single" w:sz="4" w:space="0" w:color="auto"/>
            </w:tcBorders>
            <w:shd w:val="clear" w:color="auto" w:fill="FFFFFF" w:themeFill="background1"/>
            <w:noWrap/>
            <w:hideMark/>
          </w:tcPr>
          <w:p w14:paraId="711862DC"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2,000.00</w:t>
            </w:r>
          </w:p>
        </w:tc>
      </w:tr>
      <w:tr w:rsidR="00022888" w:rsidRPr="00BF485A" w14:paraId="15E4D4A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3BE194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EDD1E1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212</w:t>
            </w:r>
          </w:p>
        </w:tc>
        <w:tc>
          <w:tcPr>
            <w:tcW w:w="608" w:type="dxa"/>
            <w:tcBorders>
              <w:top w:val="nil"/>
              <w:left w:val="nil"/>
              <w:bottom w:val="single" w:sz="4" w:space="0" w:color="auto"/>
              <w:right w:val="single" w:sz="4" w:space="0" w:color="auto"/>
            </w:tcBorders>
            <w:shd w:val="clear" w:color="auto" w:fill="FFFFFF" w:themeFill="background1"/>
            <w:noWrap/>
            <w:hideMark/>
          </w:tcPr>
          <w:p w14:paraId="23D791DA"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20030E9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3053B21D"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2,000.00</w:t>
            </w:r>
          </w:p>
        </w:tc>
      </w:tr>
      <w:tr w:rsidR="00022888" w:rsidRPr="00BF485A" w14:paraId="3AC13DB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6BF0DD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A83D98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212</w:t>
            </w:r>
          </w:p>
        </w:tc>
        <w:tc>
          <w:tcPr>
            <w:tcW w:w="608" w:type="dxa"/>
            <w:tcBorders>
              <w:top w:val="nil"/>
              <w:left w:val="nil"/>
              <w:bottom w:val="single" w:sz="4" w:space="0" w:color="auto"/>
              <w:right w:val="single" w:sz="4" w:space="0" w:color="auto"/>
            </w:tcBorders>
            <w:shd w:val="clear" w:color="auto" w:fill="FFFFFF" w:themeFill="background1"/>
            <w:noWrap/>
            <w:hideMark/>
          </w:tcPr>
          <w:p w14:paraId="5F3C4497"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26203211" w14:textId="2E235902"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C221A0"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C2D8E8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2,000.00</w:t>
            </w:r>
          </w:p>
        </w:tc>
      </w:tr>
      <w:tr w:rsidR="00022888" w:rsidRPr="00BF485A" w14:paraId="21EA770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2694E3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CE9E7A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215</w:t>
            </w:r>
          </w:p>
        </w:tc>
        <w:tc>
          <w:tcPr>
            <w:tcW w:w="608" w:type="dxa"/>
            <w:tcBorders>
              <w:top w:val="nil"/>
              <w:left w:val="nil"/>
              <w:bottom w:val="single" w:sz="4" w:space="0" w:color="auto"/>
              <w:right w:val="single" w:sz="4" w:space="0" w:color="auto"/>
            </w:tcBorders>
            <w:shd w:val="clear" w:color="auto" w:fill="FFFFFF" w:themeFill="background1"/>
            <w:noWrap/>
            <w:hideMark/>
          </w:tcPr>
          <w:p w14:paraId="7467AA95"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807FE94"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Material impreso e información digital</w:t>
            </w:r>
          </w:p>
        </w:tc>
        <w:tc>
          <w:tcPr>
            <w:tcW w:w="1560" w:type="dxa"/>
            <w:tcBorders>
              <w:top w:val="nil"/>
              <w:left w:val="nil"/>
              <w:bottom w:val="single" w:sz="4" w:space="0" w:color="auto"/>
              <w:right w:val="single" w:sz="4" w:space="0" w:color="auto"/>
            </w:tcBorders>
            <w:shd w:val="clear" w:color="auto" w:fill="FFFFFF" w:themeFill="background1"/>
            <w:noWrap/>
            <w:hideMark/>
          </w:tcPr>
          <w:p w14:paraId="75BE55B2"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-25,000.00</w:t>
            </w:r>
          </w:p>
        </w:tc>
      </w:tr>
      <w:tr w:rsidR="00022888" w:rsidRPr="00BF485A" w14:paraId="06AF5A8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AE496E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E7E6D4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215</w:t>
            </w:r>
          </w:p>
        </w:tc>
        <w:tc>
          <w:tcPr>
            <w:tcW w:w="608" w:type="dxa"/>
            <w:tcBorders>
              <w:top w:val="nil"/>
              <w:left w:val="nil"/>
              <w:bottom w:val="single" w:sz="4" w:space="0" w:color="auto"/>
              <w:right w:val="single" w:sz="4" w:space="0" w:color="auto"/>
            </w:tcBorders>
            <w:shd w:val="clear" w:color="auto" w:fill="FFFFFF" w:themeFill="background1"/>
            <w:noWrap/>
            <w:hideMark/>
          </w:tcPr>
          <w:p w14:paraId="0332B6E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4B9E7BE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1A032BAD"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-25,000.00</w:t>
            </w:r>
          </w:p>
        </w:tc>
      </w:tr>
      <w:tr w:rsidR="00022888" w:rsidRPr="00BF485A" w14:paraId="46EF1F6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03095E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2F2B25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215</w:t>
            </w:r>
          </w:p>
        </w:tc>
        <w:tc>
          <w:tcPr>
            <w:tcW w:w="608" w:type="dxa"/>
            <w:tcBorders>
              <w:top w:val="nil"/>
              <w:left w:val="nil"/>
              <w:bottom w:val="single" w:sz="4" w:space="0" w:color="auto"/>
              <w:right w:val="single" w:sz="4" w:space="0" w:color="auto"/>
            </w:tcBorders>
            <w:shd w:val="clear" w:color="auto" w:fill="FFFFFF" w:themeFill="background1"/>
            <w:noWrap/>
            <w:hideMark/>
          </w:tcPr>
          <w:p w14:paraId="23B109D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59D2C967" w14:textId="71A463D4" w:rsidR="00022888" w:rsidRPr="002D613F" w:rsidRDefault="00C221A0"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068567E3"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-25,000.00</w:t>
            </w:r>
          </w:p>
        </w:tc>
      </w:tr>
      <w:tr w:rsidR="00022888" w:rsidRPr="00BF485A" w14:paraId="7FF6FA98"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952F4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1C44783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09C578C8"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77B7421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Material de limpieza</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4C700184"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1E258029"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F88AA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19EC4F8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19B401F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29BBB68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2156E896"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5A332278"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B26B2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lastRenderedPageBreak/>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1AC685B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216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4D04E50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4FD2D059" w14:textId="53E635F0" w:rsidR="00022888" w:rsidRPr="002D613F" w:rsidRDefault="00C221A0"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658FD6DF"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-300,000.00</w:t>
            </w:r>
          </w:p>
        </w:tc>
      </w:tr>
      <w:tr w:rsidR="00022888" w:rsidRPr="00BF485A" w14:paraId="762BCAC0"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BE404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7BB549E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216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74E0CF7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6F853E55"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65B5452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140,000.00</w:t>
            </w:r>
          </w:p>
        </w:tc>
      </w:tr>
      <w:tr w:rsidR="00022888" w:rsidRPr="00BF485A" w14:paraId="491AAA5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90E2E2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00E22B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216</w:t>
            </w:r>
          </w:p>
        </w:tc>
        <w:tc>
          <w:tcPr>
            <w:tcW w:w="608" w:type="dxa"/>
            <w:tcBorders>
              <w:top w:val="nil"/>
              <w:left w:val="nil"/>
              <w:bottom w:val="single" w:sz="4" w:space="0" w:color="auto"/>
              <w:right w:val="single" w:sz="4" w:space="0" w:color="auto"/>
            </w:tcBorders>
            <w:shd w:val="clear" w:color="auto" w:fill="FFFFFF" w:themeFill="background1"/>
            <w:noWrap/>
            <w:hideMark/>
          </w:tcPr>
          <w:p w14:paraId="3957241E"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5F1177FA" w14:textId="19EC7411"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C221A0"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C349A92"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140,000.00</w:t>
            </w:r>
          </w:p>
        </w:tc>
      </w:tr>
      <w:tr w:rsidR="00022888" w:rsidRPr="00BF485A" w14:paraId="400834F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F0549C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8ED564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218</w:t>
            </w:r>
          </w:p>
        </w:tc>
        <w:tc>
          <w:tcPr>
            <w:tcW w:w="608" w:type="dxa"/>
            <w:tcBorders>
              <w:top w:val="nil"/>
              <w:left w:val="nil"/>
              <w:bottom w:val="single" w:sz="4" w:space="0" w:color="auto"/>
              <w:right w:val="single" w:sz="4" w:space="0" w:color="auto"/>
            </w:tcBorders>
            <w:shd w:val="clear" w:color="auto" w:fill="FFFFFF" w:themeFill="background1"/>
            <w:noWrap/>
            <w:hideMark/>
          </w:tcPr>
          <w:p w14:paraId="3412BD1A"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DED5ED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 xml:space="preserve">Materiales para el registro e identificación de </w:t>
            </w:r>
            <w:proofErr w:type="spellStart"/>
            <w:r w:rsidRPr="002D613F">
              <w:rPr>
                <w:rFonts w:ascii="Arial" w:eastAsia="Times New Roman" w:hAnsi="Arial" w:cs="Arial"/>
                <w:color w:val="000000"/>
                <w:sz w:val="20"/>
                <w:szCs w:val="20"/>
                <w:lang w:eastAsia="es-MX"/>
              </w:rPr>
              <w:t>bi</w:t>
            </w:r>
            <w:proofErr w:type="spellEnd"/>
          </w:p>
        </w:tc>
        <w:tc>
          <w:tcPr>
            <w:tcW w:w="1560" w:type="dxa"/>
            <w:tcBorders>
              <w:top w:val="nil"/>
              <w:left w:val="nil"/>
              <w:bottom w:val="single" w:sz="4" w:space="0" w:color="auto"/>
              <w:right w:val="single" w:sz="4" w:space="0" w:color="auto"/>
            </w:tcBorders>
            <w:shd w:val="clear" w:color="auto" w:fill="FFFFFF" w:themeFill="background1"/>
            <w:noWrap/>
            <w:hideMark/>
          </w:tcPr>
          <w:p w14:paraId="265C5A7D"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7,000.00</w:t>
            </w:r>
          </w:p>
        </w:tc>
      </w:tr>
      <w:tr w:rsidR="00022888" w:rsidRPr="00BF485A" w14:paraId="5AFED7F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5E4D37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691D0C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218</w:t>
            </w:r>
          </w:p>
        </w:tc>
        <w:tc>
          <w:tcPr>
            <w:tcW w:w="608" w:type="dxa"/>
            <w:tcBorders>
              <w:top w:val="nil"/>
              <w:left w:val="nil"/>
              <w:bottom w:val="single" w:sz="4" w:space="0" w:color="auto"/>
              <w:right w:val="single" w:sz="4" w:space="0" w:color="auto"/>
            </w:tcBorders>
            <w:shd w:val="clear" w:color="auto" w:fill="FFFFFF" w:themeFill="background1"/>
            <w:noWrap/>
            <w:hideMark/>
          </w:tcPr>
          <w:p w14:paraId="23042E6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273F3E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65612615"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7,000.00</w:t>
            </w:r>
          </w:p>
        </w:tc>
      </w:tr>
      <w:tr w:rsidR="00022888" w:rsidRPr="00BF485A" w14:paraId="47A3FEC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DAFB42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89F60C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218</w:t>
            </w:r>
          </w:p>
        </w:tc>
        <w:tc>
          <w:tcPr>
            <w:tcW w:w="608" w:type="dxa"/>
            <w:tcBorders>
              <w:top w:val="nil"/>
              <w:left w:val="nil"/>
              <w:bottom w:val="single" w:sz="4" w:space="0" w:color="auto"/>
              <w:right w:val="single" w:sz="4" w:space="0" w:color="auto"/>
            </w:tcBorders>
            <w:shd w:val="clear" w:color="auto" w:fill="FFFFFF" w:themeFill="background1"/>
            <w:noWrap/>
            <w:hideMark/>
          </w:tcPr>
          <w:p w14:paraId="7550DB67"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39FDFD33" w14:textId="364DA80A" w:rsidR="00022888" w:rsidRPr="002D613F" w:rsidRDefault="00C221A0"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5FE74DE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4,000.00</w:t>
            </w:r>
          </w:p>
        </w:tc>
      </w:tr>
      <w:tr w:rsidR="00022888" w:rsidRPr="00BF485A" w14:paraId="2D00004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97278D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7932B7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218</w:t>
            </w:r>
          </w:p>
        </w:tc>
        <w:tc>
          <w:tcPr>
            <w:tcW w:w="608" w:type="dxa"/>
            <w:tcBorders>
              <w:top w:val="nil"/>
              <w:left w:val="nil"/>
              <w:bottom w:val="single" w:sz="4" w:space="0" w:color="auto"/>
              <w:right w:val="single" w:sz="4" w:space="0" w:color="auto"/>
            </w:tcBorders>
            <w:shd w:val="clear" w:color="auto" w:fill="FFFFFF" w:themeFill="background1"/>
            <w:noWrap/>
            <w:hideMark/>
          </w:tcPr>
          <w:p w14:paraId="23F87AFC"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0E92D2D7"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31AF4BE9"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3,000.00</w:t>
            </w:r>
          </w:p>
        </w:tc>
      </w:tr>
      <w:tr w:rsidR="00022888" w:rsidRPr="00BF485A" w14:paraId="0D30791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416E34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D1A0BF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220</w:t>
            </w:r>
          </w:p>
        </w:tc>
        <w:tc>
          <w:tcPr>
            <w:tcW w:w="608" w:type="dxa"/>
            <w:tcBorders>
              <w:top w:val="nil"/>
              <w:left w:val="nil"/>
              <w:bottom w:val="single" w:sz="4" w:space="0" w:color="auto"/>
              <w:right w:val="single" w:sz="4" w:space="0" w:color="auto"/>
            </w:tcBorders>
            <w:shd w:val="clear" w:color="auto" w:fill="FFFFFF" w:themeFill="background1"/>
            <w:noWrap/>
            <w:hideMark/>
          </w:tcPr>
          <w:p w14:paraId="5B48B47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F3F9DCF"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ALIMENTOS Y UTENSILIOS</w:t>
            </w:r>
          </w:p>
        </w:tc>
        <w:tc>
          <w:tcPr>
            <w:tcW w:w="1560" w:type="dxa"/>
            <w:tcBorders>
              <w:top w:val="nil"/>
              <w:left w:val="nil"/>
              <w:bottom w:val="single" w:sz="4" w:space="0" w:color="auto"/>
              <w:right w:val="single" w:sz="4" w:space="0" w:color="auto"/>
            </w:tcBorders>
            <w:shd w:val="clear" w:color="auto" w:fill="FFFFFF" w:themeFill="background1"/>
            <w:noWrap/>
            <w:hideMark/>
          </w:tcPr>
          <w:p w14:paraId="1695D59C"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-550,000.00</w:t>
            </w:r>
          </w:p>
        </w:tc>
      </w:tr>
      <w:tr w:rsidR="00022888" w:rsidRPr="00BF485A" w14:paraId="63106AE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7A35DA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14B81E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221</w:t>
            </w:r>
          </w:p>
        </w:tc>
        <w:tc>
          <w:tcPr>
            <w:tcW w:w="608" w:type="dxa"/>
            <w:tcBorders>
              <w:top w:val="nil"/>
              <w:left w:val="nil"/>
              <w:bottom w:val="single" w:sz="4" w:space="0" w:color="auto"/>
              <w:right w:val="single" w:sz="4" w:space="0" w:color="auto"/>
            </w:tcBorders>
            <w:shd w:val="clear" w:color="auto" w:fill="FFFFFF" w:themeFill="background1"/>
            <w:noWrap/>
            <w:hideMark/>
          </w:tcPr>
          <w:p w14:paraId="78C3D01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B12D35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Productos alimenticios para personas</w:t>
            </w:r>
          </w:p>
        </w:tc>
        <w:tc>
          <w:tcPr>
            <w:tcW w:w="1560" w:type="dxa"/>
            <w:tcBorders>
              <w:top w:val="nil"/>
              <w:left w:val="nil"/>
              <w:bottom w:val="single" w:sz="4" w:space="0" w:color="auto"/>
              <w:right w:val="single" w:sz="4" w:space="0" w:color="auto"/>
            </w:tcBorders>
            <w:shd w:val="clear" w:color="auto" w:fill="FFFFFF" w:themeFill="background1"/>
            <w:noWrap/>
            <w:hideMark/>
          </w:tcPr>
          <w:p w14:paraId="6C430B2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-550,000.00</w:t>
            </w:r>
          </w:p>
        </w:tc>
      </w:tr>
      <w:tr w:rsidR="00022888" w:rsidRPr="00BF485A" w14:paraId="7A5130A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7E20A8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5BB3C2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221</w:t>
            </w:r>
          </w:p>
        </w:tc>
        <w:tc>
          <w:tcPr>
            <w:tcW w:w="608" w:type="dxa"/>
            <w:tcBorders>
              <w:top w:val="nil"/>
              <w:left w:val="nil"/>
              <w:bottom w:val="single" w:sz="4" w:space="0" w:color="auto"/>
              <w:right w:val="single" w:sz="4" w:space="0" w:color="auto"/>
            </w:tcBorders>
            <w:shd w:val="clear" w:color="auto" w:fill="FFFFFF" w:themeFill="background1"/>
            <w:noWrap/>
            <w:hideMark/>
          </w:tcPr>
          <w:p w14:paraId="7B0087B3"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5E62D9CF"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114AB6BD"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-550,000.00</w:t>
            </w:r>
          </w:p>
        </w:tc>
      </w:tr>
      <w:tr w:rsidR="00022888" w:rsidRPr="00BF485A" w14:paraId="067530D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7C42EC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C43D72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221</w:t>
            </w:r>
          </w:p>
        </w:tc>
        <w:tc>
          <w:tcPr>
            <w:tcW w:w="608" w:type="dxa"/>
            <w:tcBorders>
              <w:top w:val="nil"/>
              <w:left w:val="nil"/>
              <w:bottom w:val="single" w:sz="4" w:space="0" w:color="auto"/>
              <w:right w:val="single" w:sz="4" w:space="0" w:color="auto"/>
            </w:tcBorders>
            <w:shd w:val="clear" w:color="auto" w:fill="FFFFFF" w:themeFill="background1"/>
            <w:noWrap/>
            <w:hideMark/>
          </w:tcPr>
          <w:p w14:paraId="31A27A0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412FCCC9" w14:textId="6020BDBC" w:rsidR="00022888" w:rsidRPr="002D613F" w:rsidRDefault="00C221A0"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1D012FC"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-750,000.00</w:t>
            </w:r>
          </w:p>
        </w:tc>
      </w:tr>
      <w:tr w:rsidR="00022888" w:rsidRPr="00BF485A" w14:paraId="4876B82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8DF025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E69AED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221</w:t>
            </w:r>
          </w:p>
        </w:tc>
        <w:tc>
          <w:tcPr>
            <w:tcW w:w="608" w:type="dxa"/>
            <w:tcBorders>
              <w:top w:val="nil"/>
              <w:left w:val="nil"/>
              <w:bottom w:val="single" w:sz="4" w:space="0" w:color="auto"/>
              <w:right w:val="single" w:sz="4" w:space="0" w:color="auto"/>
            </w:tcBorders>
            <w:shd w:val="clear" w:color="auto" w:fill="FFFFFF" w:themeFill="background1"/>
            <w:noWrap/>
            <w:hideMark/>
          </w:tcPr>
          <w:p w14:paraId="3764D21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31DC4C2B"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6B62CD9C"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80,000.00</w:t>
            </w:r>
          </w:p>
        </w:tc>
      </w:tr>
      <w:tr w:rsidR="00022888" w:rsidRPr="00BF485A" w14:paraId="6FC0CC8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D83B25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05CBAD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221</w:t>
            </w:r>
          </w:p>
        </w:tc>
        <w:tc>
          <w:tcPr>
            <w:tcW w:w="608" w:type="dxa"/>
            <w:tcBorders>
              <w:top w:val="nil"/>
              <w:left w:val="nil"/>
              <w:bottom w:val="single" w:sz="4" w:space="0" w:color="auto"/>
              <w:right w:val="single" w:sz="4" w:space="0" w:color="auto"/>
            </w:tcBorders>
            <w:shd w:val="clear" w:color="auto" w:fill="FFFFFF" w:themeFill="background1"/>
            <w:noWrap/>
            <w:hideMark/>
          </w:tcPr>
          <w:p w14:paraId="5077EB9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23970ABB" w14:textId="20CFD40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C221A0"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748364D9"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120,000.00</w:t>
            </w:r>
          </w:p>
        </w:tc>
      </w:tr>
      <w:tr w:rsidR="00022888" w:rsidRPr="00BF485A" w14:paraId="6FC407B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272F58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F42864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240</w:t>
            </w:r>
          </w:p>
        </w:tc>
        <w:tc>
          <w:tcPr>
            <w:tcW w:w="608" w:type="dxa"/>
            <w:tcBorders>
              <w:top w:val="nil"/>
              <w:left w:val="nil"/>
              <w:bottom w:val="single" w:sz="4" w:space="0" w:color="auto"/>
              <w:right w:val="single" w:sz="4" w:space="0" w:color="auto"/>
            </w:tcBorders>
            <w:shd w:val="clear" w:color="auto" w:fill="FFFFFF" w:themeFill="background1"/>
            <w:noWrap/>
            <w:hideMark/>
          </w:tcPr>
          <w:p w14:paraId="56260EC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D120951"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MATERIALES Y ARTÍCULOS DE CONSTRUCCIÓN Y DE REPARA</w:t>
            </w:r>
          </w:p>
        </w:tc>
        <w:tc>
          <w:tcPr>
            <w:tcW w:w="1560" w:type="dxa"/>
            <w:tcBorders>
              <w:top w:val="nil"/>
              <w:left w:val="nil"/>
              <w:bottom w:val="single" w:sz="4" w:space="0" w:color="auto"/>
              <w:right w:val="single" w:sz="4" w:space="0" w:color="auto"/>
            </w:tcBorders>
            <w:shd w:val="clear" w:color="auto" w:fill="FFFFFF" w:themeFill="background1"/>
            <w:noWrap/>
            <w:hideMark/>
          </w:tcPr>
          <w:p w14:paraId="07FC292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-31,864.12</w:t>
            </w:r>
          </w:p>
        </w:tc>
      </w:tr>
      <w:tr w:rsidR="00022888" w:rsidRPr="00BF485A" w14:paraId="33D2FE7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E6836E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F0EB32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241</w:t>
            </w:r>
          </w:p>
        </w:tc>
        <w:tc>
          <w:tcPr>
            <w:tcW w:w="608" w:type="dxa"/>
            <w:tcBorders>
              <w:top w:val="nil"/>
              <w:left w:val="nil"/>
              <w:bottom w:val="single" w:sz="4" w:space="0" w:color="auto"/>
              <w:right w:val="single" w:sz="4" w:space="0" w:color="auto"/>
            </w:tcBorders>
            <w:shd w:val="clear" w:color="auto" w:fill="FFFFFF" w:themeFill="background1"/>
            <w:noWrap/>
            <w:hideMark/>
          </w:tcPr>
          <w:p w14:paraId="41FBAF5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6F828414"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Productos minerales no metálicos</w:t>
            </w:r>
          </w:p>
        </w:tc>
        <w:tc>
          <w:tcPr>
            <w:tcW w:w="1560" w:type="dxa"/>
            <w:tcBorders>
              <w:top w:val="nil"/>
              <w:left w:val="nil"/>
              <w:bottom w:val="single" w:sz="4" w:space="0" w:color="auto"/>
              <w:right w:val="single" w:sz="4" w:space="0" w:color="auto"/>
            </w:tcBorders>
            <w:shd w:val="clear" w:color="auto" w:fill="FFFFFF" w:themeFill="background1"/>
            <w:noWrap/>
            <w:hideMark/>
          </w:tcPr>
          <w:p w14:paraId="7D11ED8C"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-280,000.00</w:t>
            </w:r>
          </w:p>
        </w:tc>
      </w:tr>
      <w:tr w:rsidR="00022888" w:rsidRPr="00BF485A" w14:paraId="391B144E" w14:textId="77777777" w:rsidTr="004D6420">
        <w:trPr>
          <w:trHeight w:val="303"/>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079A0C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51ADCC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241</w:t>
            </w:r>
          </w:p>
        </w:tc>
        <w:tc>
          <w:tcPr>
            <w:tcW w:w="608" w:type="dxa"/>
            <w:tcBorders>
              <w:top w:val="nil"/>
              <w:left w:val="nil"/>
              <w:bottom w:val="single" w:sz="4" w:space="0" w:color="auto"/>
              <w:right w:val="single" w:sz="4" w:space="0" w:color="auto"/>
            </w:tcBorders>
            <w:shd w:val="clear" w:color="auto" w:fill="FFFFFF" w:themeFill="background1"/>
            <w:noWrap/>
            <w:hideMark/>
          </w:tcPr>
          <w:p w14:paraId="42954F68"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51425B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20F6DA22"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-280,000.00</w:t>
            </w:r>
          </w:p>
        </w:tc>
      </w:tr>
      <w:tr w:rsidR="00022888" w:rsidRPr="00BF485A" w14:paraId="3927404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EE6D8E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91B738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241</w:t>
            </w:r>
          </w:p>
        </w:tc>
        <w:tc>
          <w:tcPr>
            <w:tcW w:w="608" w:type="dxa"/>
            <w:tcBorders>
              <w:top w:val="nil"/>
              <w:left w:val="nil"/>
              <w:bottom w:val="single" w:sz="4" w:space="0" w:color="auto"/>
              <w:right w:val="single" w:sz="4" w:space="0" w:color="auto"/>
            </w:tcBorders>
            <w:shd w:val="clear" w:color="auto" w:fill="FFFFFF" w:themeFill="background1"/>
            <w:noWrap/>
            <w:hideMark/>
          </w:tcPr>
          <w:p w14:paraId="0D2BCD9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647A3779" w14:textId="597F7F73" w:rsidR="00022888" w:rsidRPr="002D613F" w:rsidRDefault="00C221A0"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3FAF0A34"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-450,000.00</w:t>
            </w:r>
          </w:p>
        </w:tc>
      </w:tr>
      <w:tr w:rsidR="00022888" w:rsidRPr="00BF485A" w14:paraId="144F533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1DA10B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5C0921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241</w:t>
            </w:r>
          </w:p>
        </w:tc>
        <w:tc>
          <w:tcPr>
            <w:tcW w:w="608" w:type="dxa"/>
            <w:tcBorders>
              <w:top w:val="nil"/>
              <w:left w:val="nil"/>
              <w:bottom w:val="single" w:sz="4" w:space="0" w:color="auto"/>
              <w:right w:val="single" w:sz="4" w:space="0" w:color="auto"/>
            </w:tcBorders>
            <w:shd w:val="clear" w:color="auto" w:fill="FFFFFF" w:themeFill="background1"/>
            <w:noWrap/>
            <w:hideMark/>
          </w:tcPr>
          <w:p w14:paraId="17B1C3D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9B1F0A3"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5A694A2C"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40,000.00</w:t>
            </w:r>
          </w:p>
        </w:tc>
      </w:tr>
      <w:tr w:rsidR="00022888" w:rsidRPr="00BF485A" w14:paraId="73A6A69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238985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039D56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241</w:t>
            </w:r>
          </w:p>
        </w:tc>
        <w:tc>
          <w:tcPr>
            <w:tcW w:w="608" w:type="dxa"/>
            <w:tcBorders>
              <w:top w:val="nil"/>
              <w:left w:val="nil"/>
              <w:bottom w:val="single" w:sz="4" w:space="0" w:color="auto"/>
              <w:right w:val="single" w:sz="4" w:space="0" w:color="auto"/>
            </w:tcBorders>
            <w:shd w:val="clear" w:color="auto" w:fill="FFFFFF" w:themeFill="background1"/>
            <w:noWrap/>
            <w:hideMark/>
          </w:tcPr>
          <w:p w14:paraId="15BD351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16AAE803" w14:textId="1ABF9F5A"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5936C18"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130,000.00</w:t>
            </w:r>
          </w:p>
        </w:tc>
      </w:tr>
      <w:tr w:rsidR="00022888" w:rsidRPr="00BF485A" w14:paraId="12A1B3D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B52C35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11C55B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242</w:t>
            </w:r>
          </w:p>
        </w:tc>
        <w:tc>
          <w:tcPr>
            <w:tcW w:w="608" w:type="dxa"/>
            <w:tcBorders>
              <w:top w:val="nil"/>
              <w:left w:val="nil"/>
              <w:bottom w:val="single" w:sz="4" w:space="0" w:color="auto"/>
              <w:right w:val="single" w:sz="4" w:space="0" w:color="auto"/>
            </w:tcBorders>
            <w:shd w:val="clear" w:color="auto" w:fill="FFFFFF" w:themeFill="background1"/>
            <w:noWrap/>
            <w:hideMark/>
          </w:tcPr>
          <w:p w14:paraId="071226E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E6B2D54"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Cemento y productos de concreto</w:t>
            </w:r>
          </w:p>
        </w:tc>
        <w:tc>
          <w:tcPr>
            <w:tcW w:w="1560" w:type="dxa"/>
            <w:tcBorders>
              <w:top w:val="nil"/>
              <w:left w:val="nil"/>
              <w:bottom w:val="single" w:sz="4" w:space="0" w:color="auto"/>
              <w:right w:val="single" w:sz="4" w:space="0" w:color="auto"/>
            </w:tcBorders>
            <w:shd w:val="clear" w:color="auto" w:fill="FFFFFF" w:themeFill="background1"/>
            <w:noWrap/>
            <w:hideMark/>
          </w:tcPr>
          <w:p w14:paraId="50B6DF4F"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0A82B15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07D064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7670DC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242</w:t>
            </w:r>
          </w:p>
        </w:tc>
        <w:tc>
          <w:tcPr>
            <w:tcW w:w="608" w:type="dxa"/>
            <w:tcBorders>
              <w:top w:val="nil"/>
              <w:left w:val="nil"/>
              <w:bottom w:val="single" w:sz="4" w:space="0" w:color="auto"/>
              <w:right w:val="single" w:sz="4" w:space="0" w:color="auto"/>
            </w:tcBorders>
            <w:shd w:val="clear" w:color="auto" w:fill="FFFFFF" w:themeFill="background1"/>
            <w:noWrap/>
            <w:hideMark/>
          </w:tcPr>
          <w:p w14:paraId="0788CE1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2657C5D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104D8F64"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599ECC3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2DA316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7A6B56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608" w:type="dxa"/>
            <w:tcBorders>
              <w:top w:val="nil"/>
              <w:left w:val="nil"/>
              <w:bottom w:val="single" w:sz="4" w:space="0" w:color="auto"/>
              <w:right w:val="single" w:sz="4" w:space="0" w:color="auto"/>
            </w:tcBorders>
            <w:shd w:val="clear" w:color="auto" w:fill="FFFFFF" w:themeFill="background1"/>
            <w:noWrap/>
            <w:hideMark/>
          </w:tcPr>
          <w:p w14:paraId="718A20F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5B1F5076" w14:textId="27F742EE"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5B5EA9A3"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-354,000.00</w:t>
            </w:r>
          </w:p>
        </w:tc>
      </w:tr>
      <w:tr w:rsidR="00022888" w:rsidRPr="00BF485A" w14:paraId="252937E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C0C8F4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8E16CF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608" w:type="dxa"/>
            <w:tcBorders>
              <w:top w:val="nil"/>
              <w:left w:val="nil"/>
              <w:bottom w:val="single" w:sz="4" w:space="0" w:color="auto"/>
              <w:right w:val="single" w:sz="4" w:space="0" w:color="auto"/>
            </w:tcBorders>
            <w:shd w:val="clear" w:color="auto" w:fill="FFFFFF" w:themeFill="background1"/>
            <w:noWrap/>
            <w:hideMark/>
          </w:tcPr>
          <w:p w14:paraId="0B1DEED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661516E"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2E7DA4D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24,000.00</w:t>
            </w:r>
          </w:p>
        </w:tc>
      </w:tr>
      <w:tr w:rsidR="00022888" w:rsidRPr="00BF485A" w14:paraId="6FD2B24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951649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28BE08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608" w:type="dxa"/>
            <w:tcBorders>
              <w:top w:val="nil"/>
              <w:left w:val="nil"/>
              <w:bottom w:val="single" w:sz="4" w:space="0" w:color="auto"/>
              <w:right w:val="single" w:sz="4" w:space="0" w:color="auto"/>
            </w:tcBorders>
            <w:shd w:val="clear" w:color="auto" w:fill="FFFFFF" w:themeFill="background1"/>
            <w:noWrap/>
            <w:hideMark/>
          </w:tcPr>
          <w:p w14:paraId="4B304F76"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17654E38" w14:textId="23000851"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2476777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330,000.00</w:t>
            </w:r>
          </w:p>
        </w:tc>
      </w:tr>
      <w:tr w:rsidR="00022888" w:rsidRPr="00BF485A" w14:paraId="6DECBD9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10E2CA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7D3DB0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243</w:t>
            </w:r>
          </w:p>
        </w:tc>
        <w:tc>
          <w:tcPr>
            <w:tcW w:w="608" w:type="dxa"/>
            <w:tcBorders>
              <w:top w:val="nil"/>
              <w:left w:val="nil"/>
              <w:bottom w:val="single" w:sz="4" w:space="0" w:color="auto"/>
              <w:right w:val="single" w:sz="4" w:space="0" w:color="auto"/>
            </w:tcBorders>
            <w:shd w:val="clear" w:color="auto" w:fill="FFFFFF" w:themeFill="background1"/>
            <w:noWrap/>
            <w:hideMark/>
          </w:tcPr>
          <w:p w14:paraId="3585BB7D"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66766EA1"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Cal, yeso y productos de yeso</w:t>
            </w:r>
          </w:p>
        </w:tc>
        <w:tc>
          <w:tcPr>
            <w:tcW w:w="1560" w:type="dxa"/>
            <w:tcBorders>
              <w:top w:val="nil"/>
              <w:left w:val="nil"/>
              <w:bottom w:val="single" w:sz="4" w:space="0" w:color="auto"/>
              <w:right w:val="single" w:sz="4" w:space="0" w:color="auto"/>
            </w:tcBorders>
            <w:shd w:val="clear" w:color="auto" w:fill="FFFFFF" w:themeFill="background1"/>
            <w:noWrap/>
            <w:hideMark/>
          </w:tcPr>
          <w:p w14:paraId="687F1245"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-13,444.12</w:t>
            </w:r>
          </w:p>
        </w:tc>
      </w:tr>
      <w:tr w:rsidR="00022888" w:rsidRPr="00BF485A" w14:paraId="16827D3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E32A34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7AF793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243</w:t>
            </w:r>
          </w:p>
        </w:tc>
        <w:tc>
          <w:tcPr>
            <w:tcW w:w="608" w:type="dxa"/>
            <w:tcBorders>
              <w:top w:val="nil"/>
              <w:left w:val="nil"/>
              <w:bottom w:val="single" w:sz="4" w:space="0" w:color="auto"/>
              <w:right w:val="single" w:sz="4" w:space="0" w:color="auto"/>
            </w:tcBorders>
            <w:shd w:val="clear" w:color="auto" w:fill="FFFFFF" w:themeFill="background1"/>
            <w:noWrap/>
            <w:hideMark/>
          </w:tcPr>
          <w:p w14:paraId="51CB292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9F75B2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217166D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-13,444.12</w:t>
            </w:r>
          </w:p>
        </w:tc>
      </w:tr>
      <w:tr w:rsidR="00022888" w:rsidRPr="00BF485A" w14:paraId="1541776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709F17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381E15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243</w:t>
            </w:r>
          </w:p>
        </w:tc>
        <w:tc>
          <w:tcPr>
            <w:tcW w:w="608" w:type="dxa"/>
            <w:tcBorders>
              <w:top w:val="nil"/>
              <w:left w:val="nil"/>
              <w:bottom w:val="single" w:sz="4" w:space="0" w:color="auto"/>
              <w:right w:val="single" w:sz="4" w:space="0" w:color="auto"/>
            </w:tcBorders>
            <w:shd w:val="clear" w:color="auto" w:fill="FFFFFF" w:themeFill="background1"/>
            <w:noWrap/>
            <w:hideMark/>
          </w:tcPr>
          <w:p w14:paraId="68AF72E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DD87BD0" w14:textId="289F5594"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5129741"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-30,000.00</w:t>
            </w:r>
          </w:p>
        </w:tc>
      </w:tr>
      <w:tr w:rsidR="00022888" w:rsidRPr="00BF485A" w14:paraId="6A5FDF1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B8E554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E6A5AB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243</w:t>
            </w:r>
          </w:p>
        </w:tc>
        <w:tc>
          <w:tcPr>
            <w:tcW w:w="608" w:type="dxa"/>
            <w:tcBorders>
              <w:top w:val="nil"/>
              <w:left w:val="nil"/>
              <w:bottom w:val="single" w:sz="4" w:space="0" w:color="auto"/>
              <w:right w:val="single" w:sz="4" w:space="0" w:color="auto"/>
            </w:tcBorders>
            <w:shd w:val="clear" w:color="auto" w:fill="FFFFFF" w:themeFill="background1"/>
            <w:noWrap/>
            <w:hideMark/>
          </w:tcPr>
          <w:p w14:paraId="0127C54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6DC6F1E7" w14:textId="7D02240C"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043B19F8"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16,555.88</w:t>
            </w:r>
          </w:p>
        </w:tc>
      </w:tr>
      <w:tr w:rsidR="00022888" w:rsidRPr="00BF485A" w14:paraId="645B808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AFE3E5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6AA3FF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244</w:t>
            </w:r>
          </w:p>
        </w:tc>
        <w:tc>
          <w:tcPr>
            <w:tcW w:w="608" w:type="dxa"/>
            <w:tcBorders>
              <w:top w:val="nil"/>
              <w:left w:val="nil"/>
              <w:bottom w:val="single" w:sz="4" w:space="0" w:color="auto"/>
              <w:right w:val="single" w:sz="4" w:space="0" w:color="auto"/>
            </w:tcBorders>
            <w:shd w:val="clear" w:color="auto" w:fill="FFFFFF" w:themeFill="background1"/>
            <w:noWrap/>
            <w:hideMark/>
          </w:tcPr>
          <w:p w14:paraId="4C6393CF"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232A39D4"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Madera y productos de madera</w:t>
            </w:r>
          </w:p>
        </w:tc>
        <w:tc>
          <w:tcPr>
            <w:tcW w:w="1560" w:type="dxa"/>
            <w:tcBorders>
              <w:top w:val="nil"/>
              <w:left w:val="nil"/>
              <w:bottom w:val="single" w:sz="4" w:space="0" w:color="auto"/>
              <w:right w:val="single" w:sz="4" w:space="0" w:color="auto"/>
            </w:tcBorders>
            <w:shd w:val="clear" w:color="auto" w:fill="FFFFFF" w:themeFill="background1"/>
            <w:noWrap/>
            <w:hideMark/>
          </w:tcPr>
          <w:p w14:paraId="25F9346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-8,420.00</w:t>
            </w:r>
          </w:p>
        </w:tc>
      </w:tr>
      <w:tr w:rsidR="00022888" w:rsidRPr="00BF485A" w14:paraId="430D06A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55F58B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5DC61B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244</w:t>
            </w:r>
          </w:p>
        </w:tc>
        <w:tc>
          <w:tcPr>
            <w:tcW w:w="608" w:type="dxa"/>
            <w:tcBorders>
              <w:top w:val="nil"/>
              <w:left w:val="nil"/>
              <w:bottom w:val="single" w:sz="4" w:space="0" w:color="auto"/>
              <w:right w:val="single" w:sz="4" w:space="0" w:color="auto"/>
            </w:tcBorders>
            <w:shd w:val="clear" w:color="auto" w:fill="FFFFFF" w:themeFill="background1"/>
            <w:noWrap/>
            <w:hideMark/>
          </w:tcPr>
          <w:p w14:paraId="029D8A8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0D7A60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1C09E7C4"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-8,420.00</w:t>
            </w:r>
          </w:p>
        </w:tc>
      </w:tr>
      <w:tr w:rsidR="00022888" w:rsidRPr="00BF485A" w14:paraId="6B5540C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5C5BE5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E24D35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244</w:t>
            </w:r>
          </w:p>
        </w:tc>
        <w:tc>
          <w:tcPr>
            <w:tcW w:w="608" w:type="dxa"/>
            <w:tcBorders>
              <w:top w:val="nil"/>
              <w:left w:val="nil"/>
              <w:bottom w:val="single" w:sz="4" w:space="0" w:color="auto"/>
              <w:right w:val="single" w:sz="4" w:space="0" w:color="auto"/>
            </w:tcBorders>
            <w:shd w:val="clear" w:color="auto" w:fill="FFFFFF" w:themeFill="background1"/>
            <w:noWrap/>
            <w:hideMark/>
          </w:tcPr>
          <w:p w14:paraId="15CDB85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0256009" w14:textId="0D2297F9"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04E1F3DE"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-8,420.00</w:t>
            </w:r>
          </w:p>
        </w:tc>
      </w:tr>
      <w:tr w:rsidR="00022888" w:rsidRPr="00BF485A" w14:paraId="49D8B5C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0A2BD7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E4AD69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245</w:t>
            </w:r>
          </w:p>
        </w:tc>
        <w:tc>
          <w:tcPr>
            <w:tcW w:w="608" w:type="dxa"/>
            <w:tcBorders>
              <w:top w:val="nil"/>
              <w:left w:val="nil"/>
              <w:bottom w:val="single" w:sz="4" w:space="0" w:color="auto"/>
              <w:right w:val="single" w:sz="4" w:space="0" w:color="auto"/>
            </w:tcBorders>
            <w:shd w:val="clear" w:color="auto" w:fill="FFFFFF" w:themeFill="background1"/>
            <w:noWrap/>
            <w:hideMark/>
          </w:tcPr>
          <w:p w14:paraId="58175BAF"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32539F2"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Vidrio y productos de vidrio</w:t>
            </w:r>
          </w:p>
        </w:tc>
        <w:tc>
          <w:tcPr>
            <w:tcW w:w="1560" w:type="dxa"/>
            <w:tcBorders>
              <w:top w:val="nil"/>
              <w:left w:val="nil"/>
              <w:bottom w:val="single" w:sz="4" w:space="0" w:color="auto"/>
              <w:right w:val="single" w:sz="4" w:space="0" w:color="auto"/>
            </w:tcBorders>
            <w:shd w:val="clear" w:color="auto" w:fill="FFFFFF" w:themeFill="background1"/>
            <w:noWrap/>
            <w:hideMark/>
          </w:tcPr>
          <w:p w14:paraId="162CA59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7C3D957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9C2175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606371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245</w:t>
            </w:r>
          </w:p>
        </w:tc>
        <w:tc>
          <w:tcPr>
            <w:tcW w:w="608" w:type="dxa"/>
            <w:tcBorders>
              <w:top w:val="nil"/>
              <w:left w:val="nil"/>
              <w:bottom w:val="single" w:sz="4" w:space="0" w:color="auto"/>
              <w:right w:val="single" w:sz="4" w:space="0" w:color="auto"/>
            </w:tcBorders>
            <w:shd w:val="clear" w:color="auto" w:fill="FFFFFF" w:themeFill="background1"/>
            <w:noWrap/>
            <w:hideMark/>
          </w:tcPr>
          <w:p w14:paraId="777CB9C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06EF351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21D4D008"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64318F4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19C499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3C0828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245</w:t>
            </w:r>
          </w:p>
        </w:tc>
        <w:tc>
          <w:tcPr>
            <w:tcW w:w="608" w:type="dxa"/>
            <w:tcBorders>
              <w:top w:val="nil"/>
              <w:left w:val="nil"/>
              <w:bottom w:val="single" w:sz="4" w:space="0" w:color="auto"/>
              <w:right w:val="single" w:sz="4" w:space="0" w:color="auto"/>
            </w:tcBorders>
            <w:shd w:val="clear" w:color="auto" w:fill="FFFFFF" w:themeFill="background1"/>
            <w:noWrap/>
            <w:hideMark/>
          </w:tcPr>
          <w:p w14:paraId="4B5BFF88"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366EEBB" w14:textId="7402F0BB"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3EE14C1B"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-20,000.00</w:t>
            </w:r>
          </w:p>
        </w:tc>
      </w:tr>
      <w:tr w:rsidR="00022888" w:rsidRPr="00BF485A" w14:paraId="2E8DE13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C52B77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C542E4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246</w:t>
            </w:r>
          </w:p>
        </w:tc>
        <w:tc>
          <w:tcPr>
            <w:tcW w:w="608" w:type="dxa"/>
            <w:tcBorders>
              <w:top w:val="nil"/>
              <w:left w:val="nil"/>
              <w:bottom w:val="single" w:sz="4" w:space="0" w:color="auto"/>
              <w:right w:val="single" w:sz="4" w:space="0" w:color="auto"/>
            </w:tcBorders>
            <w:shd w:val="clear" w:color="auto" w:fill="FFFFFF" w:themeFill="background1"/>
            <w:noWrap/>
            <w:hideMark/>
          </w:tcPr>
          <w:p w14:paraId="748178B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26020E8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Material eléctrico y electrónico</w:t>
            </w:r>
          </w:p>
        </w:tc>
        <w:tc>
          <w:tcPr>
            <w:tcW w:w="1560" w:type="dxa"/>
            <w:tcBorders>
              <w:top w:val="nil"/>
              <w:left w:val="nil"/>
              <w:bottom w:val="single" w:sz="4" w:space="0" w:color="auto"/>
              <w:right w:val="single" w:sz="4" w:space="0" w:color="auto"/>
            </w:tcBorders>
            <w:shd w:val="clear" w:color="auto" w:fill="FFFFFF" w:themeFill="background1"/>
            <w:noWrap/>
            <w:hideMark/>
          </w:tcPr>
          <w:p w14:paraId="37F43479"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219,000.00</w:t>
            </w:r>
          </w:p>
        </w:tc>
      </w:tr>
      <w:tr w:rsidR="00022888" w:rsidRPr="00BF485A" w14:paraId="7509E61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406045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5E0BBF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246</w:t>
            </w:r>
          </w:p>
        </w:tc>
        <w:tc>
          <w:tcPr>
            <w:tcW w:w="608" w:type="dxa"/>
            <w:tcBorders>
              <w:top w:val="nil"/>
              <w:left w:val="nil"/>
              <w:bottom w:val="single" w:sz="4" w:space="0" w:color="auto"/>
              <w:right w:val="single" w:sz="4" w:space="0" w:color="auto"/>
            </w:tcBorders>
            <w:shd w:val="clear" w:color="auto" w:fill="FFFFFF" w:themeFill="background1"/>
            <w:noWrap/>
            <w:hideMark/>
          </w:tcPr>
          <w:p w14:paraId="5997EE7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34A31442"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6F4CEC15"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219,000.00</w:t>
            </w:r>
          </w:p>
        </w:tc>
      </w:tr>
      <w:tr w:rsidR="00022888" w:rsidRPr="00BF485A" w14:paraId="1F2FC639"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CD52A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3AE9B1F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325CC83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2C78BE84" w14:textId="2DE8841D"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2F31A911"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-176,000.00</w:t>
            </w:r>
          </w:p>
        </w:tc>
      </w:tr>
      <w:tr w:rsidR="00022888" w:rsidRPr="00BF485A" w14:paraId="7057F1B2"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D4326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159E6E0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79EF45B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6B51D158"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3CD91DC5"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100,000.00</w:t>
            </w:r>
          </w:p>
        </w:tc>
      </w:tr>
      <w:tr w:rsidR="00022888" w:rsidRPr="00BF485A" w14:paraId="5DE04C7E"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E01F6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lastRenderedPageBreak/>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4922191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3C2A9E97"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4A12E903"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5281EFFB"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75,000.00</w:t>
            </w:r>
          </w:p>
        </w:tc>
      </w:tr>
      <w:tr w:rsidR="00022888" w:rsidRPr="00BF485A" w14:paraId="4CE26625"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E3759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3122BFF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1D2BB46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30B4F647" w14:textId="090545EA"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2958C09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220,000.00</w:t>
            </w:r>
          </w:p>
        </w:tc>
      </w:tr>
      <w:tr w:rsidR="00022888" w:rsidRPr="00BF485A" w14:paraId="7CBE989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4757B7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A0F24B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247</w:t>
            </w:r>
          </w:p>
        </w:tc>
        <w:tc>
          <w:tcPr>
            <w:tcW w:w="608" w:type="dxa"/>
            <w:tcBorders>
              <w:top w:val="nil"/>
              <w:left w:val="nil"/>
              <w:bottom w:val="single" w:sz="4" w:space="0" w:color="auto"/>
              <w:right w:val="single" w:sz="4" w:space="0" w:color="auto"/>
            </w:tcBorders>
            <w:shd w:val="clear" w:color="auto" w:fill="FFFFFF" w:themeFill="background1"/>
            <w:noWrap/>
            <w:hideMark/>
          </w:tcPr>
          <w:p w14:paraId="41FFF35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3283F2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Artículos metálicos para la construcción</w:t>
            </w:r>
          </w:p>
        </w:tc>
        <w:tc>
          <w:tcPr>
            <w:tcW w:w="1560" w:type="dxa"/>
            <w:tcBorders>
              <w:top w:val="nil"/>
              <w:left w:val="nil"/>
              <w:bottom w:val="single" w:sz="4" w:space="0" w:color="auto"/>
              <w:right w:val="single" w:sz="4" w:space="0" w:color="auto"/>
            </w:tcBorders>
            <w:shd w:val="clear" w:color="auto" w:fill="FFFFFF" w:themeFill="background1"/>
            <w:noWrap/>
            <w:hideMark/>
          </w:tcPr>
          <w:p w14:paraId="0A0BAB7D"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-239,000.00</w:t>
            </w:r>
          </w:p>
        </w:tc>
      </w:tr>
      <w:tr w:rsidR="00022888" w:rsidRPr="00BF485A" w14:paraId="0FDE80E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6F11CA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AE4B18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247</w:t>
            </w:r>
          </w:p>
        </w:tc>
        <w:tc>
          <w:tcPr>
            <w:tcW w:w="608" w:type="dxa"/>
            <w:tcBorders>
              <w:top w:val="nil"/>
              <w:left w:val="nil"/>
              <w:bottom w:val="single" w:sz="4" w:space="0" w:color="auto"/>
              <w:right w:val="single" w:sz="4" w:space="0" w:color="auto"/>
            </w:tcBorders>
            <w:shd w:val="clear" w:color="auto" w:fill="FFFFFF" w:themeFill="background1"/>
            <w:noWrap/>
            <w:hideMark/>
          </w:tcPr>
          <w:p w14:paraId="127C05E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3AFB31A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51ADB3F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-239,000.00</w:t>
            </w:r>
          </w:p>
        </w:tc>
      </w:tr>
      <w:tr w:rsidR="00022888" w:rsidRPr="00BF485A" w14:paraId="0524BCB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602B8E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17DA56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247</w:t>
            </w:r>
          </w:p>
        </w:tc>
        <w:tc>
          <w:tcPr>
            <w:tcW w:w="608" w:type="dxa"/>
            <w:tcBorders>
              <w:top w:val="nil"/>
              <w:left w:val="nil"/>
              <w:bottom w:val="single" w:sz="4" w:space="0" w:color="auto"/>
              <w:right w:val="single" w:sz="4" w:space="0" w:color="auto"/>
            </w:tcBorders>
            <w:shd w:val="clear" w:color="auto" w:fill="FFFFFF" w:themeFill="background1"/>
            <w:noWrap/>
            <w:hideMark/>
          </w:tcPr>
          <w:p w14:paraId="1C40496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694D939E" w14:textId="5EC80F35"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024F701"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-500,000.00</w:t>
            </w:r>
          </w:p>
        </w:tc>
      </w:tr>
      <w:tr w:rsidR="00022888" w:rsidRPr="00BF485A" w14:paraId="5772E3B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D6808F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B2D328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247</w:t>
            </w:r>
          </w:p>
        </w:tc>
        <w:tc>
          <w:tcPr>
            <w:tcW w:w="608" w:type="dxa"/>
            <w:tcBorders>
              <w:top w:val="nil"/>
              <w:left w:val="nil"/>
              <w:bottom w:val="single" w:sz="4" w:space="0" w:color="auto"/>
              <w:right w:val="single" w:sz="4" w:space="0" w:color="auto"/>
            </w:tcBorders>
            <w:shd w:val="clear" w:color="auto" w:fill="FFFFFF" w:themeFill="background1"/>
            <w:noWrap/>
            <w:hideMark/>
          </w:tcPr>
          <w:p w14:paraId="1FF7C7C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nil"/>
              <w:left w:val="nil"/>
              <w:bottom w:val="single" w:sz="4" w:space="0" w:color="auto"/>
              <w:right w:val="single" w:sz="4" w:space="0" w:color="auto"/>
            </w:tcBorders>
            <w:shd w:val="clear" w:color="auto" w:fill="FFFFFF" w:themeFill="background1"/>
            <w:noWrap/>
            <w:hideMark/>
          </w:tcPr>
          <w:p w14:paraId="7FB6C366"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w:t>
            </w:r>
          </w:p>
        </w:tc>
        <w:tc>
          <w:tcPr>
            <w:tcW w:w="1560" w:type="dxa"/>
            <w:tcBorders>
              <w:top w:val="nil"/>
              <w:left w:val="nil"/>
              <w:bottom w:val="single" w:sz="4" w:space="0" w:color="auto"/>
              <w:right w:val="single" w:sz="4" w:space="0" w:color="auto"/>
            </w:tcBorders>
            <w:shd w:val="clear" w:color="auto" w:fill="FFFFFF" w:themeFill="background1"/>
            <w:noWrap/>
            <w:hideMark/>
          </w:tcPr>
          <w:p w14:paraId="2173182B"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27,000.00</w:t>
            </w:r>
          </w:p>
        </w:tc>
      </w:tr>
      <w:tr w:rsidR="00022888" w:rsidRPr="00BF485A" w14:paraId="261A4D7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D95CE5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71B00E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247</w:t>
            </w:r>
          </w:p>
        </w:tc>
        <w:tc>
          <w:tcPr>
            <w:tcW w:w="608" w:type="dxa"/>
            <w:tcBorders>
              <w:top w:val="nil"/>
              <w:left w:val="nil"/>
              <w:bottom w:val="single" w:sz="4" w:space="0" w:color="auto"/>
              <w:right w:val="single" w:sz="4" w:space="0" w:color="auto"/>
            </w:tcBorders>
            <w:shd w:val="clear" w:color="auto" w:fill="FFFFFF" w:themeFill="background1"/>
            <w:noWrap/>
            <w:hideMark/>
          </w:tcPr>
          <w:p w14:paraId="51FDA702"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0AFCC774"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1E7C6AC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58,000.00</w:t>
            </w:r>
          </w:p>
        </w:tc>
      </w:tr>
      <w:tr w:rsidR="00022888" w:rsidRPr="00BF485A" w14:paraId="3948B9E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A1B500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4DB2A4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247</w:t>
            </w:r>
          </w:p>
        </w:tc>
        <w:tc>
          <w:tcPr>
            <w:tcW w:w="608" w:type="dxa"/>
            <w:tcBorders>
              <w:top w:val="nil"/>
              <w:left w:val="nil"/>
              <w:bottom w:val="single" w:sz="4" w:space="0" w:color="auto"/>
              <w:right w:val="single" w:sz="4" w:space="0" w:color="auto"/>
            </w:tcBorders>
            <w:shd w:val="clear" w:color="auto" w:fill="FFFFFF" w:themeFill="background1"/>
            <w:noWrap/>
            <w:hideMark/>
          </w:tcPr>
          <w:p w14:paraId="46F12BE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2D2CFA8E" w14:textId="32B0941C"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194ECA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176,000.00</w:t>
            </w:r>
          </w:p>
        </w:tc>
      </w:tr>
      <w:tr w:rsidR="00022888" w:rsidRPr="00BF485A" w14:paraId="2A43FD4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610EC4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245F27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249</w:t>
            </w:r>
          </w:p>
        </w:tc>
        <w:tc>
          <w:tcPr>
            <w:tcW w:w="608" w:type="dxa"/>
            <w:tcBorders>
              <w:top w:val="nil"/>
              <w:left w:val="nil"/>
              <w:bottom w:val="single" w:sz="4" w:space="0" w:color="auto"/>
              <w:right w:val="single" w:sz="4" w:space="0" w:color="auto"/>
            </w:tcBorders>
            <w:shd w:val="clear" w:color="auto" w:fill="FFFFFF" w:themeFill="background1"/>
            <w:noWrap/>
            <w:hideMark/>
          </w:tcPr>
          <w:p w14:paraId="10742E7B"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427D756"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 xml:space="preserve">Otros materiales y artículos de construcción y </w:t>
            </w:r>
            <w:proofErr w:type="spellStart"/>
            <w:r w:rsidRPr="002D613F">
              <w:rPr>
                <w:rFonts w:ascii="Arial" w:eastAsia="Times New Roman" w:hAnsi="Arial" w:cs="Arial"/>
                <w:color w:val="000000"/>
                <w:sz w:val="20"/>
                <w:szCs w:val="20"/>
                <w:lang w:eastAsia="es-MX"/>
              </w:rPr>
              <w:t>rep</w:t>
            </w:r>
            <w:proofErr w:type="spellEnd"/>
          </w:p>
        </w:tc>
        <w:tc>
          <w:tcPr>
            <w:tcW w:w="1560" w:type="dxa"/>
            <w:tcBorders>
              <w:top w:val="nil"/>
              <w:left w:val="nil"/>
              <w:bottom w:val="single" w:sz="4" w:space="0" w:color="auto"/>
              <w:right w:val="single" w:sz="4" w:space="0" w:color="auto"/>
            </w:tcBorders>
            <w:shd w:val="clear" w:color="auto" w:fill="FFFFFF" w:themeFill="background1"/>
            <w:noWrap/>
            <w:hideMark/>
          </w:tcPr>
          <w:p w14:paraId="177CCFF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310,000.00</w:t>
            </w:r>
          </w:p>
        </w:tc>
      </w:tr>
      <w:tr w:rsidR="00022888" w:rsidRPr="00BF485A" w14:paraId="0ABF6E8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D580A2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58B061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249</w:t>
            </w:r>
          </w:p>
        </w:tc>
        <w:tc>
          <w:tcPr>
            <w:tcW w:w="608" w:type="dxa"/>
            <w:tcBorders>
              <w:top w:val="nil"/>
              <w:left w:val="nil"/>
              <w:bottom w:val="single" w:sz="4" w:space="0" w:color="auto"/>
              <w:right w:val="single" w:sz="4" w:space="0" w:color="auto"/>
            </w:tcBorders>
            <w:shd w:val="clear" w:color="auto" w:fill="FFFFFF" w:themeFill="background1"/>
            <w:noWrap/>
            <w:hideMark/>
          </w:tcPr>
          <w:p w14:paraId="41764EF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2C1328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8BD219D"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280,000.00</w:t>
            </w:r>
          </w:p>
        </w:tc>
      </w:tr>
      <w:tr w:rsidR="00022888" w:rsidRPr="00BF485A" w14:paraId="7E8E185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CFF4F6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996555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249</w:t>
            </w:r>
          </w:p>
        </w:tc>
        <w:tc>
          <w:tcPr>
            <w:tcW w:w="608" w:type="dxa"/>
            <w:tcBorders>
              <w:top w:val="nil"/>
              <w:left w:val="nil"/>
              <w:bottom w:val="single" w:sz="4" w:space="0" w:color="auto"/>
              <w:right w:val="single" w:sz="4" w:space="0" w:color="auto"/>
            </w:tcBorders>
            <w:shd w:val="clear" w:color="auto" w:fill="FFFFFF" w:themeFill="background1"/>
            <w:noWrap/>
            <w:hideMark/>
          </w:tcPr>
          <w:p w14:paraId="375507E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541C26B1" w14:textId="152493DC"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570539FA"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-150,000.00</w:t>
            </w:r>
          </w:p>
        </w:tc>
      </w:tr>
      <w:tr w:rsidR="00022888" w:rsidRPr="00BF485A" w14:paraId="46E7A39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C47B5D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618C26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249</w:t>
            </w:r>
          </w:p>
        </w:tc>
        <w:tc>
          <w:tcPr>
            <w:tcW w:w="608" w:type="dxa"/>
            <w:tcBorders>
              <w:top w:val="nil"/>
              <w:left w:val="nil"/>
              <w:bottom w:val="single" w:sz="4" w:space="0" w:color="auto"/>
              <w:right w:val="single" w:sz="4" w:space="0" w:color="auto"/>
            </w:tcBorders>
            <w:shd w:val="clear" w:color="auto" w:fill="FFFFFF" w:themeFill="background1"/>
            <w:noWrap/>
            <w:hideMark/>
          </w:tcPr>
          <w:p w14:paraId="0EE7424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58E5D171"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03A0B25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80,000.00</w:t>
            </w:r>
          </w:p>
        </w:tc>
      </w:tr>
      <w:tr w:rsidR="00022888" w:rsidRPr="00BF485A" w14:paraId="6C5FB5D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F7B400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6542F8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249</w:t>
            </w:r>
          </w:p>
        </w:tc>
        <w:tc>
          <w:tcPr>
            <w:tcW w:w="608" w:type="dxa"/>
            <w:tcBorders>
              <w:top w:val="nil"/>
              <w:left w:val="nil"/>
              <w:bottom w:val="single" w:sz="4" w:space="0" w:color="auto"/>
              <w:right w:val="single" w:sz="4" w:space="0" w:color="auto"/>
            </w:tcBorders>
            <w:shd w:val="clear" w:color="auto" w:fill="FFFFFF" w:themeFill="background1"/>
            <w:noWrap/>
            <w:hideMark/>
          </w:tcPr>
          <w:p w14:paraId="16AFFF8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78E9807A" w14:textId="2CF834E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0F2C441"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350,000.00</w:t>
            </w:r>
          </w:p>
        </w:tc>
      </w:tr>
      <w:tr w:rsidR="00022888" w:rsidRPr="00BF485A" w14:paraId="4FA9A8D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ED1180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694CE9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249</w:t>
            </w:r>
          </w:p>
        </w:tc>
        <w:tc>
          <w:tcPr>
            <w:tcW w:w="608" w:type="dxa"/>
            <w:tcBorders>
              <w:top w:val="nil"/>
              <w:left w:val="nil"/>
              <w:bottom w:val="single" w:sz="4" w:space="0" w:color="auto"/>
              <w:right w:val="single" w:sz="4" w:space="0" w:color="auto"/>
            </w:tcBorders>
            <w:shd w:val="clear" w:color="auto" w:fill="FFFFFF" w:themeFill="background1"/>
            <w:noWrap/>
            <w:hideMark/>
          </w:tcPr>
          <w:p w14:paraId="35C65A3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157F9DE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5BD9DABF"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30,000.00</w:t>
            </w:r>
          </w:p>
        </w:tc>
      </w:tr>
      <w:tr w:rsidR="00022888" w:rsidRPr="00BF485A" w14:paraId="190DDBF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ABEA5E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EEE92E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249</w:t>
            </w:r>
          </w:p>
        </w:tc>
        <w:tc>
          <w:tcPr>
            <w:tcW w:w="608" w:type="dxa"/>
            <w:tcBorders>
              <w:top w:val="nil"/>
              <w:left w:val="nil"/>
              <w:bottom w:val="single" w:sz="4" w:space="0" w:color="auto"/>
              <w:right w:val="single" w:sz="4" w:space="0" w:color="auto"/>
            </w:tcBorders>
            <w:shd w:val="clear" w:color="auto" w:fill="FFFFFF" w:themeFill="background1"/>
            <w:noWrap/>
            <w:hideMark/>
          </w:tcPr>
          <w:p w14:paraId="6186DD3E"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5693" w:type="dxa"/>
            <w:tcBorders>
              <w:top w:val="nil"/>
              <w:left w:val="nil"/>
              <w:bottom w:val="single" w:sz="4" w:space="0" w:color="auto"/>
              <w:right w:val="single" w:sz="4" w:space="0" w:color="auto"/>
            </w:tcBorders>
            <w:shd w:val="clear" w:color="auto" w:fill="FFFFFF" w:themeFill="background1"/>
            <w:noWrap/>
            <w:hideMark/>
          </w:tcPr>
          <w:p w14:paraId="0DE2833F"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45D1B4B2"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30,000.00</w:t>
            </w:r>
          </w:p>
        </w:tc>
      </w:tr>
      <w:tr w:rsidR="00022888" w:rsidRPr="00BF485A" w14:paraId="480320E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3BC81A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1C5AA5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250</w:t>
            </w:r>
          </w:p>
        </w:tc>
        <w:tc>
          <w:tcPr>
            <w:tcW w:w="608" w:type="dxa"/>
            <w:tcBorders>
              <w:top w:val="nil"/>
              <w:left w:val="nil"/>
              <w:bottom w:val="single" w:sz="4" w:space="0" w:color="auto"/>
              <w:right w:val="single" w:sz="4" w:space="0" w:color="auto"/>
            </w:tcBorders>
            <w:shd w:val="clear" w:color="auto" w:fill="FFFFFF" w:themeFill="background1"/>
            <w:noWrap/>
            <w:hideMark/>
          </w:tcPr>
          <w:p w14:paraId="0725D0C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0C7736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PRODUCTOS QUÍMICOS, FARMACÉUTICOS Y DE LABORATORIO</w:t>
            </w:r>
          </w:p>
        </w:tc>
        <w:tc>
          <w:tcPr>
            <w:tcW w:w="1560" w:type="dxa"/>
            <w:tcBorders>
              <w:top w:val="nil"/>
              <w:left w:val="nil"/>
              <w:bottom w:val="single" w:sz="4" w:space="0" w:color="auto"/>
              <w:right w:val="single" w:sz="4" w:space="0" w:color="auto"/>
            </w:tcBorders>
            <w:shd w:val="clear" w:color="auto" w:fill="FFFFFF" w:themeFill="background1"/>
            <w:noWrap/>
            <w:hideMark/>
          </w:tcPr>
          <w:p w14:paraId="0EA41696"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354,000.00</w:t>
            </w:r>
          </w:p>
        </w:tc>
      </w:tr>
      <w:tr w:rsidR="00022888" w:rsidRPr="00BF485A" w14:paraId="17B4BC9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B112DE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D1AF2C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251</w:t>
            </w:r>
          </w:p>
        </w:tc>
        <w:tc>
          <w:tcPr>
            <w:tcW w:w="608" w:type="dxa"/>
            <w:tcBorders>
              <w:top w:val="nil"/>
              <w:left w:val="nil"/>
              <w:bottom w:val="single" w:sz="4" w:space="0" w:color="auto"/>
              <w:right w:val="single" w:sz="4" w:space="0" w:color="auto"/>
            </w:tcBorders>
            <w:shd w:val="clear" w:color="auto" w:fill="FFFFFF" w:themeFill="background1"/>
            <w:noWrap/>
            <w:hideMark/>
          </w:tcPr>
          <w:p w14:paraId="2DE0797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79F798F"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Productos químicos básicos</w:t>
            </w:r>
          </w:p>
        </w:tc>
        <w:tc>
          <w:tcPr>
            <w:tcW w:w="1560" w:type="dxa"/>
            <w:tcBorders>
              <w:top w:val="nil"/>
              <w:left w:val="nil"/>
              <w:bottom w:val="single" w:sz="4" w:space="0" w:color="auto"/>
              <w:right w:val="single" w:sz="4" w:space="0" w:color="auto"/>
            </w:tcBorders>
            <w:shd w:val="clear" w:color="auto" w:fill="FFFFFF" w:themeFill="background1"/>
            <w:noWrap/>
            <w:hideMark/>
          </w:tcPr>
          <w:p w14:paraId="5C071B72"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670AE93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BB4582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0A5D15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251</w:t>
            </w:r>
          </w:p>
        </w:tc>
        <w:tc>
          <w:tcPr>
            <w:tcW w:w="608" w:type="dxa"/>
            <w:tcBorders>
              <w:top w:val="nil"/>
              <w:left w:val="nil"/>
              <w:bottom w:val="single" w:sz="4" w:space="0" w:color="auto"/>
              <w:right w:val="single" w:sz="4" w:space="0" w:color="auto"/>
            </w:tcBorders>
            <w:shd w:val="clear" w:color="auto" w:fill="FFFFFF" w:themeFill="background1"/>
            <w:noWrap/>
            <w:hideMark/>
          </w:tcPr>
          <w:p w14:paraId="145BD66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223D46A6"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23CC133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7B7D6DE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8A0FB6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2DA83C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251</w:t>
            </w:r>
          </w:p>
        </w:tc>
        <w:tc>
          <w:tcPr>
            <w:tcW w:w="608" w:type="dxa"/>
            <w:tcBorders>
              <w:top w:val="nil"/>
              <w:left w:val="nil"/>
              <w:bottom w:val="single" w:sz="4" w:space="0" w:color="auto"/>
              <w:right w:val="single" w:sz="4" w:space="0" w:color="auto"/>
            </w:tcBorders>
            <w:shd w:val="clear" w:color="auto" w:fill="FFFFFF" w:themeFill="background1"/>
            <w:noWrap/>
            <w:hideMark/>
          </w:tcPr>
          <w:p w14:paraId="53FD3FF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358B605D" w14:textId="3D56DEBC"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3EFC98C4"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-60,000.00</w:t>
            </w:r>
          </w:p>
        </w:tc>
      </w:tr>
      <w:tr w:rsidR="00022888" w:rsidRPr="00BF485A" w14:paraId="743B7BD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5EDCA1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E6F0E1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251</w:t>
            </w:r>
          </w:p>
        </w:tc>
        <w:tc>
          <w:tcPr>
            <w:tcW w:w="608" w:type="dxa"/>
            <w:tcBorders>
              <w:top w:val="nil"/>
              <w:left w:val="nil"/>
              <w:bottom w:val="single" w:sz="4" w:space="0" w:color="auto"/>
              <w:right w:val="single" w:sz="4" w:space="0" w:color="auto"/>
            </w:tcBorders>
            <w:shd w:val="clear" w:color="auto" w:fill="FFFFFF" w:themeFill="background1"/>
            <w:noWrap/>
            <w:hideMark/>
          </w:tcPr>
          <w:p w14:paraId="657CE04C"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nil"/>
              <w:left w:val="nil"/>
              <w:bottom w:val="single" w:sz="4" w:space="0" w:color="auto"/>
              <w:right w:val="single" w:sz="4" w:space="0" w:color="auto"/>
            </w:tcBorders>
            <w:shd w:val="clear" w:color="auto" w:fill="FFFFFF" w:themeFill="background1"/>
            <w:noWrap/>
            <w:hideMark/>
          </w:tcPr>
          <w:p w14:paraId="02B5B02F"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w:t>
            </w:r>
          </w:p>
        </w:tc>
        <w:tc>
          <w:tcPr>
            <w:tcW w:w="1560" w:type="dxa"/>
            <w:tcBorders>
              <w:top w:val="nil"/>
              <w:left w:val="nil"/>
              <w:bottom w:val="single" w:sz="4" w:space="0" w:color="auto"/>
              <w:right w:val="single" w:sz="4" w:space="0" w:color="auto"/>
            </w:tcBorders>
            <w:shd w:val="clear" w:color="auto" w:fill="FFFFFF" w:themeFill="background1"/>
            <w:noWrap/>
            <w:hideMark/>
          </w:tcPr>
          <w:p w14:paraId="0F34B61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60,000.00</w:t>
            </w:r>
          </w:p>
        </w:tc>
      </w:tr>
      <w:tr w:rsidR="00022888" w:rsidRPr="00BF485A" w14:paraId="2D124ED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90A908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557E93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252</w:t>
            </w:r>
          </w:p>
        </w:tc>
        <w:tc>
          <w:tcPr>
            <w:tcW w:w="608" w:type="dxa"/>
            <w:tcBorders>
              <w:top w:val="nil"/>
              <w:left w:val="nil"/>
              <w:bottom w:val="single" w:sz="4" w:space="0" w:color="auto"/>
              <w:right w:val="single" w:sz="4" w:space="0" w:color="auto"/>
            </w:tcBorders>
            <w:shd w:val="clear" w:color="auto" w:fill="FFFFFF" w:themeFill="background1"/>
            <w:noWrap/>
            <w:hideMark/>
          </w:tcPr>
          <w:p w14:paraId="689A5F6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54A173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Fertilizantes, pesticidas y otros agroquímicos</w:t>
            </w:r>
          </w:p>
        </w:tc>
        <w:tc>
          <w:tcPr>
            <w:tcW w:w="1560" w:type="dxa"/>
            <w:tcBorders>
              <w:top w:val="nil"/>
              <w:left w:val="nil"/>
              <w:bottom w:val="single" w:sz="4" w:space="0" w:color="auto"/>
              <w:right w:val="single" w:sz="4" w:space="0" w:color="auto"/>
            </w:tcBorders>
            <w:shd w:val="clear" w:color="auto" w:fill="FFFFFF" w:themeFill="background1"/>
            <w:noWrap/>
            <w:hideMark/>
          </w:tcPr>
          <w:p w14:paraId="066A0A1B"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72A6326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267DF0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5E3131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252</w:t>
            </w:r>
          </w:p>
        </w:tc>
        <w:tc>
          <w:tcPr>
            <w:tcW w:w="608" w:type="dxa"/>
            <w:tcBorders>
              <w:top w:val="nil"/>
              <w:left w:val="nil"/>
              <w:bottom w:val="single" w:sz="4" w:space="0" w:color="auto"/>
              <w:right w:val="single" w:sz="4" w:space="0" w:color="auto"/>
            </w:tcBorders>
            <w:shd w:val="clear" w:color="auto" w:fill="FFFFFF" w:themeFill="background1"/>
            <w:noWrap/>
            <w:hideMark/>
          </w:tcPr>
          <w:p w14:paraId="0360182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188B2586"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2D2B569B"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2CBDAB7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CE7844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8CBB93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252</w:t>
            </w:r>
          </w:p>
        </w:tc>
        <w:tc>
          <w:tcPr>
            <w:tcW w:w="608" w:type="dxa"/>
            <w:tcBorders>
              <w:top w:val="nil"/>
              <w:left w:val="nil"/>
              <w:bottom w:val="single" w:sz="4" w:space="0" w:color="auto"/>
              <w:right w:val="single" w:sz="4" w:space="0" w:color="auto"/>
            </w:tcBorders>
            <w:shd w:val="clear" w:color="auto" w:fill="FFFFFF" w:themeFill="background1"/>
            <w:noWrap/>
            <w:hideMark/>
          </w:tcPr>
          <w:p w14:paraId="0A8D703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6F15A8EB" w14:textId="7FEAD620"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2CFE2427"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-12,000.00</w:t>
            </w:r>
          </w:p>
        </w:tc>
      </w:tr>
      <w:tr w:rsidR="00022888" w:rsidRPr="00BF485A" w14:paraId="7F9547C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3687A2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A24112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252</w:t>
            </w:r>
          </w:p>
        </w:tc>
        <w:tc>
          <w:tcPr>
            <w:tcW w:w="608" w:type="dxa"/>
            <w:tcBorders>
              <w:top w:val="nil"/>
              <w:left w:val="nil"/>
              <w:bottom w:val="single" w:sz="4" w:space="0" w:color="auto"/>
              <w:right w:val="single" w:sz="4" w:space="0" w:color="auto"/>
            </w:tcBorders>
            <w:shd w:val="clear" w:color="auto" w:fill="FFFFFF" w:themeFill="background1"/>
            <w:noWrap/>
            <w:hideMark/>
          </w:tcPr>
          <w:p w14:paraId="34B2C1DC"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48C3F3B5" w14:textId="7DFAE43D"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206937FA"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12,000.00</w:t>
            </w:r>
          </w:p>
        </w:tc>
      </w:tr>
      <w:tr w:rsidR="00022888" w:rsidRPr="00BF485A" w14:paraId="76B8627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CEEEAC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4B2376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253</w:t>
            </w:r>
          </w:p>
        </w:tc>
        <w:tc>
          <w:tcPr>
            <w:tcW w:w="608" w:type="dxa"/>
            <w:tcBorders>
              <w:top w:val="nil"/>
              <w:left w:val="nil"/>
              <w:bottom w:val="single" w:sz="4" w:space="0" w:color="auto"/>
              <w:right w:val="single" w:sz="4" w:space="0" w:color="auto"/>
            </w:tcBorders>
            <w:shd w:val="clear" w:color="auto" w:fill="FFFFFF" w:themeFill="background1"/>
            <w:noWrap/>
            <w:hideMark/>
          </w:tcPr>
          <w:p w14:paraId="1404331A"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029274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Medicinas y productos farmacéuticos</w:t>
            </w:r>
          </w:p>
        </w:tc>
        <w:tc>
          <w:tcPr>
            <w:tcW w:w="1560" w:type="dxa"/>
            <w:tcBorders>
              <w:top w:val="nil"/>
              <w:left w:val="nil"/>
              <w:bottom w:val="single" w:sz="4" w:space="0" w:color="auto"/>
              <w:right w:val="single" w:sz="4" w:space="0" w:color="auto"/>
            </w:tcBorders>
            <w:shd w:val="clear" w:color="auto" w:fill="FFFFFF" w:themeFill="background1"/>
            <w:noWrap/>
            <w:hideMark/>
          </w:tcPr>
          <w:p w14:paraId="45D425B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-39,000.00</w:t>
            </w:r>
          </w:p>
        </w:tc>
      </w:tr>
      <w:tr w:rsidR="00022888" w:rsidRPr="00BF485A" w14:paraId="71F3A09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AA5FD7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CF9ABD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253</w:t>
            </w:r>
          </w:p>
        </w:tc>
        <w:tc>
          <w:tcPr>
            <w:tcW w:w="608" w:type="dxa"/>
            <w:tcBorders>
              <w:top w:val="nil"/>
              <w:left w:val="nil"/>
              <w:bottom w:val="single" w:sz="4" w:space="0" w:color="auto"/>
              <w:right w:val="single" w:sz="4" w:space="0" w:color="auto"/>
            </w:tcBorders>
            <w:shd w:val="clear" w:color="auto" w:fill="FFFFFF" w:themeFill="background1"/>
            <w:noWrap/>
            <w:hideMark/>
          </w:tcPr>
          <w:p w14:paraId="41429A1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331D704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0B69B93A"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-39,000.00</w:t>
            </w:r>
          </w:p>
        </w:tc>
      </w:tr>
      <w:tr w:rsidR="00022888" w:rsidRPr="00BF485A" w14:paraId="1D46293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A64956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FC3598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253</w:t>
            </w:r>
          </w:p>
        </w:tc>
        <w:tc>
          <w:tcPr>
            <w:tcW w:w="608" w:type="dxa"/>
            <w:tcBorders>
              <w:top w:val="nil"/>
              <w:left w:val="nil"/>
              <w:bottom w:val="single" w:sz="4" w:space="0" w:color="auto"/>
              <w:right w:val="single" w:sz="4" w:space="0" w:color="auto"/>
            </w:tcBorders>
            <w:shd w:val="clear" w:color="auto" w:fill="FFFFFF" w:themeFill="background1"/>
            <w:noWrap/>
            <w:hideMark/>
          </w:tcPr>
          <w:p w14:paraId="344E0E6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318B12D5" w14:textId="17FCBF9E"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3F5E3C90"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-120,000.00</w:t>
            </w:r>
          </w:p>
        </w:tc>
      </w:tr>
      <w:tr w:rsidR="00022888" w:rsidRPr="00BF485A" w14:paraId="156C971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7A8191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6D6853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253</w:t>
            </w:r>
          </w:p>
        </w:tc>
        <w:tc>
          <w:tcPr>
            <w:tcW w:w="608" w:type="dxa"/>
            <w:tcBorders>
              <w:top w:val="nil"/>
              <w:left w:val="nil"/>
              <w:bottom w:val="single" w:sz="4" w:space="0" w:color="auto"/>
              <w:right w:val="single" w:sz="4" w:space="0" w:color="auto"/>
            </w:tcBorders>
            <w:shd w:val="clear" w:color="auto" w:fill="FFFFFF" w:themeFill="background1"/>
            <w:noWrap/>
            <w:hideMark/>
          </w:tcPr>
          <w:p w14:paraId="1EC1088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6E71584B"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0D551E00"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6,000.00</w:t>
            </w:r>
          </w:p>
        </w:tc>
      </w:tr>
      <w:tr w:rsidR="00022888" w:rsidRPr="00BF485A" w14:paraId="3EA2868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1ECB32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0A0E32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253</w:t>
            </w:r>
          </w:p>
        </w:tc>
        <w:tc>
          <w:tcPr>
            <w:tcW w:w="608" w:type="dxa"/>
            <w:tcBorders>
              <w:top w:val="nil"/>
              <w:left w:val="nil"/>
              <w:bottom w:val="single" w:sz="4" w:space="0" w:color="auto"/>
              <w:right w:val="single" w:sz="4" w:space="0" w:color="auto"/>
            </w:tcBorders>
            <w:shd w:val="clear" w:color="auto" w:fill="FFFFFF" w:themeFill="background1"/>
            <w:noWrap/>
            <w:hideMark/>
          </w:tcPr>
          <w:p w14:paraId="6737847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57E2DC91" w14:textId="7E73585B"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5349E1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75,000.00</w:t>
            </w:r>
          </w:p>
        </w:tc>
      </w:tr>
      <w:tr w:rsidR="00022888" w:rsidRPr="00BF485A" w14:paraId="2563951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C104B5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8269E4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254</w:t>
            </w:r>
          </w:p>
        </w:tc>
        <w:tc>
          <w:tcPr>
            <w:tcW w:w="608" w:type="dxa"/>
            <w:tcBorders>
              <w:top w:val="nil"/>
              <w:left w:val="nil"/>
              <w:bottom w:val="single" w:sz="4" w:space="0" w:color="auto"/>
              <w:right w:val="single" w:sz="4" w:space="0" w:color="auto"/>
            </w:tcBorders>
            <w:shd w:val="clear" w:color="auto" w:fill="FFFFFF" w:themeFill="background1"/>
            <w:noWrap/>
            <w:hideMark/>
          </w:tcPr>
          <w:p w14:paraId="1C92A54B"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0DBFB1F"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Materiales, accesorios y suministros médicos</w:t>
            </w:r>
          </w:p>
        </w:tc>
        <w:tc>
          <w:tcPr>
            <w:tcW w:w="1560" w:type="dxa"/>
            <w:tcBorders>
              <w:top w:val="nil"/>
              <w:left w:val="nil"/>
              <w:bottom w:val="single" w:sz="4" w:space="0" w:color="auto"/>
              <w:right w:val="single" w:sz="4" w:space="0" w:color="auto"/>
            </w:tcBorders>
            <w:shd w:val="clear" w:color="auto" w:fill="FFFFFF" w:themeFill="background1"/>
            <w:noWrap/>
            <w:hideMark/>
          </w:tcPr>
          <w:p w14:paraId="523DBC09"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-37,000.00</w:t>
            </w:r>
          </w:p>
        </w:tc>
      </w:tr>
      <w:tr w:rsidR="00022888" w:rsidRPr="00BF485A" w14:paraId="68B5BFA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85A60F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E4637D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254</w:t>
            </w:r>
          </w:p>
        </w:tc>
        <w:tc>
          <w:tcPr>
            <w:tcW w:w="608" w:type="dxa"/>
            <w:tcBorders>
              <w:top w:val="nil"/>
              <w:left w:val="nil"/>
              <w:bottom w:val="single" w:sz="4" w:space="0" w:color="auto"/>
              <w:right w:val="single" w:sz="4" w:space="0" w:color="auto"/>
            </w:tcBorders>
            <w:shd w:val="clear" w:color="auto" w:fill="FFFFFF" w:themeFill="background1"/>
            <w:noWrap/>
            <w:hideMark/>
          </w:tcPr>
          <w:p w14:paraId="26D862B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564F976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4670994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-37,000.00</w:t>
            </w:r>
          </w:p>
        </w:tc>
      </w:tr>
      <w:tr w:rsidR="00022888" w:rsidRPr="00BF485A" w14:paraId="5B3F089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F85D7E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CB8DD9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254</w:t>
            </w:r>
          </w:p>
        </w:tc>
        <w:tc>
          <w:tcPr>
            <w:tcW w:w="608" w:type="dxa"/>
            <w:tcBorders>
              <w:top w:val="nil"/>
              <w:left w:val="nil"/>
              <w:bottom w:val="single" w:sz="4" w:space="0" w:color="auto"/>
              <w:right w:val="single" w:sz="4" w:space="0" w:color="auto"/>
            </w:tcBorders>
            <w:shd w:val="clear" w:color="auto" w:fill="FFFFFF" w:themeFill="background1"/>
            <w:noWrap/>
            <w:hideMark/>
          </w:tcPr>
          <w:p w14:paraId="0B1A8CF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49E3A0B" w14:textId="790BF5F0"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152583D4"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-40,000.00</w:t>
            </w:r>
          </w:p>
        </w:tc>
      </w:tr>
      <w:tr w:rsidR="00022888" w:rsidRPr="00BF485A" w14:paraId="0A92DD5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C39B25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C7BAED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254</w:t>
            </w:r>
          </w:p>
        </w:tc>
        <w:tc>
          <w:tcPr>
            <w:tcW w:w="608" w:type="dxa"/>
            <w:tcBorders>
              <w:top w:val="nil"/>
              <w:left w:val="nil"/>
              <w:bottom w:val="single" w:sz="4" w:space="0" w:color="auto"/>
              <w:right w:val="single" w:sz="4" w:space="0" w:color="auto"/>
            </w:tcBorders>
            <w:shd w:val="clear" w:color="auto" w:fill="FFFFFF" w:themeFill="background1"/>
            <w:noWrap/>
            <w:hideMark/>
          </w:tcPr>
          <w:p w14:paraId="5FF02668"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1AFE409F" w14:textId="71B71521"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2701C943"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3,000.00</w:t>
            </w:r>
          </w:p>
        </w:tc>
      </w:tr>
      <w:tr w:rsidR="00022888" w:rsidRPr="00BF485A" w14:paraId="67B8955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F422FD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9313D4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256</w:t>
            </w:r>
          </w:p>
        </w:tc>
        <w:tc>
          <w:tcPr>
            <w:tcW w:w="608" w:type="dxa"/>
            <w:tcBorders>
              <w:top w:val="nil"/>
              <w:left w:val="nil"/>
              <w:bottom w:val="single" w:sz="4" w:space="0" w:color="auto"/>
              <w:right w:val="single" w:sz="4" w:space="0" w:color="auto"/>
            </w:tcBorders>
            <w:shd w:val="clear" w:color="auto" w:fill="FFFFFF" w:themeFill="background1"/>
            <w:noWrap/>
            <w:hideMark/>
          </w:tcPr>
          <w:p w14:paraId="2108397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39142F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Fibras sintéticas, hules plásticos y derivados</w:t>
            </w:r>
          </w:p>
        </w:tc>
        <w:tc>
          <w:tcPr>
            <w:tcW w:w="1560" w:type="dxa"/>
            <w:tcBorders>
              <w:top w:val="nil"/>
              <w:left w:val="nil"/>
              <w:bottom w:val="single" w:sz="4" w:space="0" w:color="auto"/>
              <w:right w:val="single" w:sz="4" w:space="0" w:color="auto"/>
            </w:tcBorders>
            <w:shd w:val="clear" w:color="auto" w:fill="FFFFFF" w:themeFill="background1"/>
            <w:noWrap/>
            <w:hideMark/>
          </w:tcPr>
          <w:p w14:paraId="06C25160"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430,000.00</w:t>
            </w:r>
          </w:p>
        </w:tc>
      </w:tr>
      <w:tr w:rsidR="00022888" w:rsidRPr="00BF485A" w14:paraId="10C7211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F45C65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2D6664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256</w:t>
            </w:r>
          </w:p>
        </w:tc>
        <w:tc>
          <w:tcPr>
            <w:tcW w:w="608" w:type="dxa"/>
            <w:tcBorders>
              <w:top w:val="nil"/>
              <w:left w:val="nil"/>
              <w:bottom w:val="single" w:sz="4" w:space="0" w:color="auto"/>
              <w:right w:val="single" w:sz="4" w:space="0" w:color="auto"/>
            </w:tcBorders>
            <w:shd w:val="clear" w:color="auto" w:fill="FFFFFF" w:themeFill="background1"/>
            <w:noWrap/>
            <w:hideMark/>
          </w:tcPr>
          <w:p w14:paraId="161F4D0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49DAA9B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64AE60D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430,000.00</w:t>
            </w:r>
          </w:p>
        </w:tc>
      </w:tr>
      <w:tr w:rsidR="00022888" w:rsidRPr="00BF485A" w14:paraId="706B39C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24DD75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F4ABF8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256</w:t>
            </w:r>
          </w:p>
        </w:tc>
        <w:tc>
          <w:tcPr>
            <w:tcW w:w="608" w:type="dxa"/>
            <w:tcBorders>
              <w:top w:val="nil"/>
              <w:left w:val="nil"/>
              <w:bottom w:val="single" w:sz="4" w:space="0" w:color="auto"/>
              <w:right w:val="single" w:sz="4" w:space="0" w:color="auto"/>
            </w:tcBorders>
            <w:shd w:val="clear" w:color="auto" w:fill="FFFFFF" w:themeFill="background1"/>
            <w:noWrap/>
            <w:hideMark/>
          </w:tcPr>
          <w:p w14:paraId="31A199B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F930A3A" w14:textId="0EBC9722"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6FC1980"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-150,000.00</w:t>
            </w:r>
          </w:p>
        </w:tc>
      </w:tr>
      <w:tr w:rsidR="00022888" w:rsidRPr="00BF485A" w14:paraId="5CEE52F4"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95B32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7605FFC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5F329317"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3241C7E0"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209DB325"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220,000.00</w:t>
            </w:r>
          </w:p>
        </w:tc>
      </w:tr>
      <w:tr w:rsidR="00022888" w:rsidRPr="00BF485A" w14:paraId="73A53AD9"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F1438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6BB8EA5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3003B47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192F52E9"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478C7D06"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120,000.00</w:t>
            </w:r>
          </w:p>
        </w:tc>
      </w:tr>
      <w:tr w:rsidR="00022888" w:rsidRPr="00BF485A" w14:paraId="612BBE7E"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CF97B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lastRenderedPageBreak/>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4AFBE4C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256</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3C8480F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4254089A" w14:textId="4ABC89F3"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2CDACE5E"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240,000.00</w:t>
            </w:r>
          </w:p>
        </w:tc>
      </w:tr>
      <w:tr w:rsidR="00022888" w:rsidRPr="00BF485A" w14:paraId="1E4CDEA9"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37D98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07A06C7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260</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306D6D4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71059C5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COMBUSTIBLES, LUBRICANTES Y ADITIVOS</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7F4BE994"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1,200,245.20</w:t>
            </w:r>
          </w:p>
        </w:tc>
      </w:tr>
      <w:tr w:rsidR="00022888" w:rsidRPr="00BF485A" w14:paraId="10A07D8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606B1A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9DAB06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261</w:t>
            </w:r>
          </w:p>
        </w:tc>
        <w:tc>
          <w:tcPr>
            <w:tcW w:w="608" w:type="dxa"/>
            <w:tcBorders>
              <w:top w:val="nil"/>
              <w:left w:val="nil"/>
              <w:bottom w:val="single" w:sz="4" w:space="0" w:color="auto"/>
              <w:right w:val="single" w:sz="4" w:space="0" w:color="auto"/>
            </w:tcBorders>
            <w:shd w:val="clear" w:color="auto" w:fill="FFFFFF" w:themeFill="background1"/>
            <w:noWrap/>
            <w:hideMark/>
          </w:tcPr>
          <w:p w14:paraId="65AE63F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6E3DE0E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Combustibles, lubricantes y aditivos</w:t>
            </w:r>
          </w:p>
        </w:tc>
        <w:tc>
          <w:tcPr>
            <w:tcW w:w="1560" w:type="dxa"/>
            <w:tcBorders>
              <w:top w:val="nil"/>
              <w:left w:val="nil"/>
              <w:bottom w:val="single" w:sz="4" w:space="0" w:color="auto"/>
              <w:right w:val="single" w:sz="4" w:space="0" w:color="auto"/>
            </w:tcBorders>
            <w:shd w:val="clear" w:color="auto" w:fill="FFFFFF" w:themeFill="background1"/>
            <w:noWrap/>
            <w:hideMark/>
          </w:tcPr>
          <w:p w14:paraId="56EB015F"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1,200,245.20</w:t>
            </w:r>
          </w:p>
        </w:tc>
      </w:tr>
      <w:tr w:rsidR="00022888" w:rsidRPr="00BF485A" w14:paraId="354BD13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7FD03C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086D1A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261</w:t>
            </w:r>
          </w:p>
        </w:tc>
        <w:tc>
          <w:tcPr>
            <w:tcW w:w="608" w:type="dxa"/>
            <w:tcBorders>
              <w:top w:val="nil"/>
              <w:left w:val="nil"/>
              <w:bottom w:val="single" w:sz="4" w:space="0" w:color="auto"/>
              <w:right w:val="single" w:sz="4" w:space="0" w:color="auto"/>
            </w:tcBorders>
            <w:shd w:val="clear" w:color="auto" w:fill="FFFFFF" w:themeFill="background1"/>
            <w:noWrap/>
            <w:hideMark/>
          </w:tcPr>
          <w:p w14:paraId="0F266803"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4F70FB3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3C62CC7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1,980,000.00</w:t>
            </w:r>
          </w:p>
        </w:tc>
      </w:tr>
      <w:tr w:rsidR="00022888" w:rsidRPr="00BF485A" w14:paraId="305E437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8A71EB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E51976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261</w:t>
            </w:r>
          </w:p>
        </w:tc>
        <w:tc>
          <w:tcPr>
            <w:tcW w:w="608" w:type="dxa"/>
            <w:tcBorders>
              <w:top w:val="nil"/>
              <w:left w:val="nil"/>
              <w:bottom w:val="single" w:sz="4" w:space="0" w:color="auto"/>
              <w:right w:val="single" w:sz="4" w:space="0" w:color="auto"/>
            </w:tcBorders>
            <w:shd w:val="clear" w:color="auto" w:fill="FFFFFF" w:themeFill="background1"/>
            <w:noWrap/>
            <w:hideMark/>
          </w:tcPr>
          <w:p w14:paraId="1B2B786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6DB7FE95" w14:textId="461C41BE"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46AE862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500,000.00</w:t>
            </w:r>
          </w:p>
        </w:tc>
      </w:tr>
      <w:tr w:rsidR="00022888" w:rsidRPr="00BF485A" w14:paraId="6613DD8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B4FF5C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594348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261</w:t>
            </w:r>
          </w:p>
        </w:tc>
        <w:tc>
          <w:tcPr>
            <w:tcW w:w="608" w:type="dxa"/>
            <w:tcBorders>
              <w:top w:val="nil"/>
              <w:left w:val="nil"/>
              <w:bottom w:val="single" w:sz="4" w:space="0" w:color="auto"/>
              <w:right w:val="single" w:sz="4" w:space="0" w:color="auto"/>
            </w:tcBorders>
            <w:shd w:val="clear" w:color="auto" w:fill="FFFFFF" w:themeFill="background1"/>
            <w:noWrap/>
            <w:hideMark/>
          </w:tcPr>
          <w:p w14:paraId="11AED33E"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7AEAA299"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166CC6D0"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810,000.00</w:t>
            </w:r>
          </w:p>
        </w:tc>
      </w:tr>
      <w:tr w:rsidR="00022888" w:rsidRPr="00BF485A" w14:paraId="7E61503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3262DD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AB9EBA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261</w:t>
            </w:r>
          </w:p>
        </w:tc>
        <w:tc>
          <w:tcPr>
            <w:tcW w:w="608" w:type="dxa"/>
            <w:tcBorders>
              <w:top w:val="nil"/>
              <w:left w:val="nil"/>
              <w:bottom w:val="single" w:sz="4" w:space="0" w:color="auto"/>
              <w:right w:val="single" w:sz="4" w:space="0" w:color="auto"/>
            </w:tcBorders>
            <w:shd w:val="clear" w:color="auto" w:fill="FFFFFF" w:themeFill="background1"/>
            <w:noWrap/>
            <w:hideMark/>
          </w:tcPr>
          <w:p w14:paraId="1992F968"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3676CF0B" w14:textId="267A5CFF"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06F19EA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670,000.00</w:t>
            </w:r>
          </w:p>
        </w:tc>
      </w:tr>
      <w:tr w:rsidR="00022888" w:rsidRPr="00BF485A" w14:paraId="56C77ED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64EB04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3CEA33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261</w:t>
            </w:r>
          </w:p>
        </w:tc>
        <w:tc>
          <w:tcPr>
            <w:tcW w:w="608" w:type="dxa"/>
            <w:tcBorders>
              <w:top w:val="nil"/>
              <w:left w:val="nil"/>
              <w:bottom w:val="single" w:sz="4" w:space="0" w:color="auto"/>
              <w:right w:val="single" w:sz="4" w:space="0" w:color="auto"/>
            </w:tcBorders>
            <w:shd w:val="clear" w:color="auto" w:fill="FFFFFF" w:themeFill="background1"/>
            <w:noWrap/>
            <w:hideMark/>
          </w:tcPr>
          <w:p w14:paraId="69591B3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1A763F2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4561DF7C"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-779,754.80</w:t>
            </w:r>
          </w:p>
        </w:tc>
      </w:tr>
      <w:tr w:rsidR="00022888" w:rsidRPr="00BF485A" w14:paraId="6DCA722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E5A2CC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4741E3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261</w:t>
            </w:r>
          </w:p>
        </w:tc>
        <w:tc>
          <w:tcPr>
            <w:tcW w:w="608" w:type="dxa"/>
            <w:tcBorders>
              <w:top w:val="nil"/>
              <w:left w:val="nil"/>
              <w:bottom w:val="single" w:sz="4" w:space="0" w:color="auto"/>
              <w:right w:val="single" w:sz="4" w:space="0" w:color="auto"/>
            </w:tcBorders>
            <w:shd w:val="clear" w:color="auto" w:fill="FFFFFF" w:themeFill="background1"/>
            <w:noWrap/>
            <w:hideMark/>
          </w:tcPr>
          <w:p w14:paraId="15B7001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240</w:t>
            </w:r>
          </w:p>
        </w:tc>
        <w:tc>
          <w:tcPr>
            <w:tcW w:w="5693" w:type="dxa"/>
            <w:tcBorders>
              <w:top w:val="nil"/>
              <w:left w:val="nil"/>
              <w:bottom w:val="single" w:sz="4" w:space="0" w:color="auto"/>
              <w:right w:val="single" w:sz="4" w:space="0" w:color="auto"/>
            </w:tcBorders>
            <w:shd w:val="clear" w:color="auto" w:fill="FFFFFF" w:themeFill="background1"/>
            <w:noWrap/>
            <w:hideMark/>
          </w:tcPr>
          <w:p w14:paraId="288C28DC"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24084EF9"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65,583.74</w:t>
            </w:r>
          </w:p>
        </w:tc>
      </w:tr>
      <w:tr w:rsidR="00022888" w:rsidRPr="00BF485A" w14:paraId="4CA249D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A896DB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543374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261</w:t>
            </w:r>
          </w:p>
        </w:tc>
        <w:tc>
          <w:tcPr>
            <w:tcW w:w="608" w:type="dxa"/>
            <w:tcBorders>
              <w:top w:val="nil"/>
              <w:left w:val="nil"/>
              <w:bottom w:val="single" w:sz="4" w:space="0" w:color="auto"/>
              <w:right w:val="single" w:sz="4" w:space="0" w:color="auto"/>
            </w:tcBorders>
            <w:shd w:val="clear" w:color="auto" w:fill="FFFFFF" w:themeFill="background1"/>
            <w:noWrap/>
            <w:hideMark/>
          </w:tcPr>
          <w:p w14:paraId="0EACC6A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5693" w:type="dxa"/>
            <w:tcBorders>
              <w:top w:val="nil"/>
              <w:left w:val="nil"/>
              <w:bottom w:val="single" w:sz="4" w:space="0" w:color="auto"/>
              <w:right w:val="single" w:sz="4" w:space="0" w:color="auto"/>
            </w:tcBorders>
            <w:shd w:val="clear" w:color="auto" w:fill="FFFFFF" w:themeFill="background1"/>
            <w:noWrap/>
            <w:hideMark/>
          </w:tcPr>
          <w:p w14:paraId="154D09E6"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47817640"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-845,338.54</w:t>
            </w:r>
          </w:p>
        </w:tc>
      </w:tr>
      <w:tr w:rsidR="00022888" w:rsidRPr="00BF485A" w14:paraId="4B35F51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8F7C01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390AC9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270</w:t>
            </w:r>
          </w:p>
        </w:tc>
        <w:tc>
          <w:tcPr>
            <w:tcW w:w="608" w:type="dxa"/>
            <w:tcBorders>
              <w:top w:val="nil"/>
              <w:left w:val="nil"/>
              <w:bottom w:val="single" w:sz="4" w:space="0" w:color="auto"/>
              <w:right w:val="single" w:sz="4" w:space="0" w:color="auto"/>
            </w:tcBorders>
            <w:shd w:val="clear" w:color="auto" w:fill="FFFFFF" w:themeFill="background1"/>
            <w:noWrap/>
            <w:hideMark/>
          </w:tcPr>
          <w:p w14:paraId="0039D0D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50E3DA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VESTUARIO, BLANCOS, PRENDAS DE PROTECCIÓN Y ARTÍCU</w:t>
            </w:r>
          </w:p>
        </w:tc>
        <w:tc>
          <w:tcPr>
            <w:tcW w:w="1560" w:type="dxa"/>
            <w:tcBorders>
              <w:top w:val="nil"/>
              <w:left w:val="nil"/>
              <w:bottom w:val="single" w:sz="4" w:space="0" w:color="auto"/>
              <w:right w:val="single" w:sz="4" w:space="0" w:color="auto"/>
            </w:tcBorders>
            <w:shd w:val="clear" w:color="auto" w:fill="FFFFFF" w:themeFill="background1"/>
            <w:noWrap/>
            <w:hideMark/>
          </w:tcPr>
          <w:p w14:paraId="4E5FC5D9"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72,000.00</w:t>
            </w:r>
          </w:p>
        </w:tc>
      </w:tr>
      <w:tr w:rsidR="00022888" w:rsidRPr="00BF485A" w14:paraId="0C518B5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00761D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6417F0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271</w:t>
            </w:r>
          </w:p>
        </w:tc>
        <w:tc>
          <w:tcPr>
            <w:tcW w:w="608" w:type="dxa"/>
            <w:tcBorders>
              <w:top w:val="nil"/>
              <w:left w:val="nil"/>
              <w:bottom w:val="single" w:sz="4" w:space="0" w:color="auto"/>
              <w:right w:val="single" w:sz="4" w:space="0" w:color="auto"/>
            </w:tcBorders>
            <w:shd w:val="clear" w:color="auto" w:fill="FFFFFF" w:themeFill="background1"/>
            <w:noWrap/>
            <w:hideMark/>
          </w:tcPr>
          <w:p w14:paraId="79B3D8A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38AA09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Vestuario y uniformes</w:t>
            </w:r>
          </w:p>
        </w:tc>
        <w:tc>
          <w:tcPr>
            <w:tcW w:w="1560" w:type="dxa"/>
            <w:tcBorders>
              <w:top w:val="nil"/>
              <w:left w:val="nil"/>
              <w:bottom w:val="single" w:sz="4" w:space="0" w:color="auto"/>
              <w:right w:val="single" w:sz="4" w:space="0" w:color="auto"/>
            </w:tcBorders>
            <w:shd w:val="clear" w:color="auto" w:fill="FFFFFF" w:themeFill="background1"/>
            <w:noWrap/>
            <w:hideMark/>
          </w:tcPr>
          <w:p w14:paraId="783E6264"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42,000.00</w:t>
            </w:r>
          </w:p>
        </w:tc>
      </w:tr>
      <w:tr w:rsidR="00022888" w:rsidRPr="00BF485A" w14:paraId="2C79EA5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F5C648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68843B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271</w:t>
            </w:r>
          </w:p>
        </w:tc>
        <w:tc>
          <w:tcPr>
            <w:tcW w:w="608" w:type="dxa"/>
            <w:tcBorders>
              <w:top w:val="nil"/>
              <w:left w:val="nil"/>
              <w:bottom w:val="single" w:sz="4" w:space="0" w:color="auto"/>
              <w:right w:val="single" w:sz="4" w:space="0" w:color="auto"/>
            </w:tcBorders>
            <w:shd w:val="clear" w:color="auto" w:fill="FFFFFF" w:themeFill="background1"/>
            <w:noWrap/>
            <w:hideMark/>
          </w:tcPr>
          <w:p w14:paraId="349991D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027C322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19CEE96"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-58,000.00</w:t>
            </w:r>
          </w:p>
        </w:tc>
      </w:tr>
      <w:tr w:rsidR="00022888" w:rsidRPr="00BF485A" w14:paraId="38EADBA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C1F706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D28221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271</w:t>
            </w:r>
          </w:p>
        </w:tc>
        <w:tc>
          <w:tcPr>
            <w:tcW w:w="608" w:type="dxa"/>
            <w:tcBorders>
              <w:top w:val="nil"/>
              <w:left w:val="nil"/>
              <w:bottom w:val="single" w:sz="4" w:space="0" w:color="auto"/>
              <w:right w:val="single" w:sz="4" w:space="0" w:color="auto"/>
            </w:tcBorders>
            <w:shd w:val="clear" w:color="auto" w:fill="FFFFFF" w:themeFill="background1"/>
            <w:noWrap/>
            <w:hideMark/>
          </w:tcPr>
          <w:p w14:paraId="47B0C42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63626A1B" w14:textId="0DB052FB"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518D6865"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-60,000.00</w:t>
            </w:r>
          </w:p>
        </w:tc>
      </w:tr>
      <w:tr w:rsidR="00022888" w:rsidRPr="00BF485A" w14:paraId="0522A94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4FA9F1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DB713D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271</w:t>
            </w:r>
          </w:p>
        </w:tc>
        <w:tc>
          <w:tcPr>
            <w:tcW w:w="608" w:type="dxa"/>
            <w:tcBorders>
              <w:top w:val="nil"/>
              <w:left w:val="nil"/>
              <w:bottom w:val="single" w:sz="4" w:space="0" w:color="auto"/>
              <w:right w:val="single" w:sz="4" w:space="0" w:color="auto"/>
            </w:tcBorders>
            <w:shd w:val="clear" w:color="auto" w:fill="FFFFFF" w:themeFill="background1"/>
            <w:noWrap/>
            <w:hideMark/>
          </w:tcPr>
          <w:p w14:paraId="338220E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22356EC0"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76E688F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2,000.00</w:t>
            </w:r>
          </w:p>
        </w:tc>
      </w:tr>
      <w:tr w:rsidR="00022888" w:rsidRPr="00BF485A" w14:paraId="0F798ED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DC3FDF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2F23D3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271</w:t>
            </w:r>
          </w:p>
        </w:tc>
        <w:tc>
          <w:tcPr>
            <w:tcW w:w="608" w:type="dxa"/>
            <w:tcBorders>
              <w:top w:val="nil"/>
              <w:left w:val="nil"/>
              <w:bottom w:val="single" w:sz="4" w:space="0" w:color="auto"/>
              <w:right w:val="single" w:sz="4" w:space="0" w:color="auto"/>
            </w:tcBorders>
            <w:shd w:val="clear" w:color="auto" w:fill="FFFFFF" w:themeFill="background1"/>
            <w:noWrap/>
            <w:hideMark/>
          </w:tcPr>
          <w:p w14:paraId="2223ADC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4DCE0DE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74F8FFC8"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100,000.00</w:t>
            </w:r>
          </w:p>
        </w:tc>
      </w:tr>
      <w:tr w:rsidR="00022888" w:rsidRPr="00BF485A" w14:paraId="66EDA8C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568EF2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5AC3F8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271</w:t>
            </w:r>
          </w:p>
        </w:tc>
        <w:tc>
          <w:tcPr>
            <w:tcW w:w="608" w:type="dxa"/>
            <w:tcBorders>
              <w:top w:val="nil"/>
              <w:left w:val="nil"/>
              <w:bottom w:val="single" w:sz="4" w:space="0" w:color="auto"/>
              <w:right w:val="single" w:sz="4" w:space="0" w:color="auto"/>
            </w:tcBorders>
            <w:shd w:val="clear" w:color="auto" w:fill="FFFFFF" w:themeFill="background1"/>
            <w:noWrap/>
            <w:hideMark/>
          </w:tcPr>
          <w:p w14:paraId="1C0D0D82"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5693" w:type="dxa"/>
            <w:tcBorders>
              <w:top w:val="nil"/>
              <w:left w:val="nil"/>
              <w:bottom w:val="single" w:sz="4" w:space="0" w:color="auto"/>
              <w:right w:val="single" w:sz="4" w:space="0" w:color="auto"/>
            </w:tcBorders>
            <w:shd w:val="clear" w:color="auto" w:fill="FFFFFF" w:themeFill="background1"/>
            <w:noWrap/>
            <w:hideMark/>
          </w:tcPr>
          <w:p w14:paraId="3BCBFF4E"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1C0E2D5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100,000.00</w:t>
            </w:r>
          </w:p>
        </w:tc>
      </w:tr>
      <w:tr w:rsidR="00022888" w:rsidRPr="00BF485A" w14:paraId="68AA1F0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67011F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46EE5E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272</w:t>
            </w:r>
          </w:p>
        </w:tc>
        <w:tc>
          <w:tcPr>
            <w:tcW w:w="608" w:type="dxa"/>
            <w:tcBorders>
              <w:top w:val="nil"/>
              <w:left w:val="nil"/>
              <w:bottom w:val="single" w:sz="4" w:space="0" w:color="auto"/>
              <w:right w:val="single" w:sz="4" w:space="0" w:color="auto"/>
            </w:tcBorders>
            <w:shd w:val="clear" w:color="auto" w:fill="FFFFFF" w:themeFill="background1"/>
            <w:noWrap/>
            <w:hideMark/>
          </w:tcPr>
          <w:p w14:paraId="3D75FA2D"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720B597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Prendas de seguridad y protección personal</w:t>
            </w:r>
          </w:p>
        </w:tc>
        <w:tc>
          <w:tcPr>
            <w:tcW w:w="1560" w:type="dxa"/>
            <w:tcBorders>
              <w:top w:val="nil"/>
              <w:left w:val="nil"/>
              <w:bottom w:val="single" w:sz="4" w:space="0" w:color="auto"/>
              <w:right w:val="single" w:sz="4" w:space="0" w:color="auto"/>
            </w:tcBorders>
            <w:shd w:val="clear" w:color="auto" w:fill="FFFFFF" w:themeFill="background1"/>
            <w:noWrap/>
            <w:hideMark/>
          </w:tcPr>
          <w:p w14:paraId="387481F3"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30,000.00</w:t>
            </w:r>
          </w:p>
        </w:tc>
      </w:tr>
      <w:tr w:rsidR="00022888" w:rsidRPr="00BF485A" w14:paraId="45A99FD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174D13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98A1E7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272</w:t>
            </w:r>
          </w:p>
        </w:tc>
        <w:tc>
          <w:tcPr>
            <w:tcW w:w="608" w:type="dxa"/>
            <w:tcBorders>
              <w:top w:val="nil"/>
              <w:left w:val="nil"/>
              <w:bottom w:val="single" w:sz="4" w:space="0" w:color="auto"/>
              <w:right w:val="single" w:sz="4" w:space="0" w:color="auto"/>
            </w:tcBorders>
            <w:shd w:val="clear" w:color="auto" w:fill="FFFFFF" w:themeFill="background1"/>
            <w:noWrap/>
            <w:hideMark/>
          </w:tcPr>
          <w:p w14:paraId="22C08B83"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4FB4DBD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68635465"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5058D61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7663D0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83FC5F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272</w:t>
            </w:r>
          </w:p>
        </w:tc>
        <w:tc>
          <w:tcPr>
            <w:tcW w:w="608" w:type="dxa"/>
            <w:tcBorders>
              <w:top w:val="nil"/>
              <w:left w:val="nil"/>
              <w:bottom w:val="single" w:sz="4" w:space="0" w:color="auto"/>
              <w:right w:val="single" w:sz="4" w:space="0" w:color="auto"/>
            </w:tcBorders>
            <w:shd w:val="clear" w:color="auto" w:fill="FFFFFF" w:themeFill="background1"/>
            <w:noWrap/>
            <w:hideMark/>
          </w:tcPr>
          <w:p w14:paraId="5199F30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A0C9DF9" w14:textId="6C362F9B"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11511CD"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-50,000.00</w:t>
            </w:r>
          </w:p>
        </w:tc>
      </w:tr>
      <w:tr w:rsidR="00022888" w:rsidRPr="00BF485A" w14:paraId="3C21C95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B1A0A7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111715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272</w:t>
            </w:r>
          </w:p>
        </w:tc>
        <w:tc>
          <w:tcPr>
            <w:tcW w:w="608" w:type="dxa"/>
            <w:tcBorders>
              <w:top w:val="nil"/>
              <w:left w:val="nil"/>
              <w:bottom w:val="single" w:sz="4" w:space="0" w:color="auto"/>
              <w:right w:val="single" w:sz="4" w:space="0" w:color="auto"/>
            </w:tcBorders>
            <w:shd w:val="clear" w:color="auto" w:fill="FFFFFF" w:themeFill="background1"/>
            <w:noWrap/>
            <w:hideMark/>
          </w:tcPr>
          <w:p w14:paraId="05351FD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62137F21"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2100F0C7"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20,000.00</w:t>
            </w:r>
          </w:p>
        </w:tc>
      </w:tr>
      <w:tr w:rsidR="00022888" w:rsidRPr="00BF485A" w14:paraId="5CE7613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735567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443AB0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272</w:t>
            </w:r>
          </w:p>
        </w:tc>
        <w:tc>
          <w:tcPr>
            <w:tcW w:w="608" w:type="dxa"/>
            <w:tcBorders>
              <w:top w:val="nil"/>
              <w:left w:val="nil"/>
              <w:bottom w:val="single" w:sz="4" w:space="0" w:color="auto"/>
              <w:right w:val="single" w:sz="4" w:space="0" w:color="auto"/>
            </w:tcBorders>
            <w:shd w:val="clear" w:color="auto" w:fill="FFFFFF" w:themeFill="background1"/>
            <w:noWrap/>
            <w:hideMark/>
          </w:tcPr>
          <w:p w14:paraId="4304758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1D1D4A95" w14:textId="5B1AA654"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07C2F2C0"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w:t>
            </w:r>
          </w:p>
        </w:tc>
      </w:tr>
      <w:tr w:rsidR="00022888" w:rsidRPr="00BF485A" w14:paraId="08FC94B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388DD3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49C1C5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272</w:t>
            </w:r>
          </w:p>
        </w:tc>
        <w:tc>
          <w:tcPr>
            <w:tcW w:w="608" w:type="dxa"/>
            <w:tcBorders>
              <w:top w:val="nil"/>
              <w:left w:val="nil"/>
              <w:bottom w:val="single" w:sz="4" w:space="0" w:color="auto"/>
              <w:right w:val="single" w:sz="4" w:space="0" w:color="auto"/>
            </w:tcBorders>
            <w:shd w:val="clear" w:color="auto" w:fill="FFFFFF" w:themeFill="background1"/>
            <w:noWrap/>
            <w:hideMark/>
          </w:tcPr>
          <w:p w14:paraId="13F90643"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5371F016"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55145B3A"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50,000.00</w:t>
            </w:r>
          </w:p>
        </w:tc>
      </w:tr>
      <w:tr w:rsidR="00022888" w:rsidRPr="00BF485A" w14:paraId="3F00955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CE2FA3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AA6DF5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272</w:t>
            </w:r>
          </w:p>
        </w:tc>
        <w:tc>
          <w:tcPr>
            <w:tcW w:w="608" w:type="dxa"/>
            <w:tcBorders>
              <w:top w:val="nil"/>
              <w:left w:val="nil"/>
              <w:bottom w:val="single" w:sz="4" w:space="0" w:color="auto"/>
              <w:right w:val="single" w:sz="4" w:space="0" w:color="auto"/>
            </w:tcBorders>
            <w:shd w:val="clear" w:color="auto" w:fill="FFFFFF" w:themeFill="background1"/>
            <w:noWrap/>
            <w:hideMark/>
          </w:tcPr>
          <w:p w14:paraId="3ED3A72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5693" w:type="dxa"/>
            <w:tcBorders>
              <w:top w:val="nil"/>
              <w:left w:val="nil"/>
              <w:bottom w:val="single" w:sz="4" w:space="0" w:color="auto"/>
              <w:right w:val="single" w:sz="4" w:space="0" w:color="auto"/>
            </w:tcBorders>
            <w:shd w:val="clear" w:color="auto" w:fill="FFFFFF" w:themeFill="background1"/>
            <w:noWrap/>
            <w:hideMark/>
          </w:tcPr>
          <w:p w14:paraId="58C0A875"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720B852A"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50,000.00</w:t>
            </w:r>
          </w:p>
        </w:tc>
      </w:tr>
      <w:tr w:rsidR="00022888" w:rsidRPr="00BF485A" w14:paraId="769CE11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46E18D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EBB37E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273</w:t>
            </w:r>
          </w:p>
        </w:tc>
        <w:tc>
          <w:tcPr>
            <w:tcW w:w="608" w:type="dxa"/>
            <w:tcBorders>
              <w:top w:val="nil"/>
              <w:left w:val="nil"/>
              <w:bottom w:val="single" w:sz="4" w:space="0" w:color="auto"/>
              <w:right w:val="single" w:sz="4" w:space="0" w:color="auto"/>
            </w:tcBorders>
            <w:shd w:val="clear" w:color="auto" w:fill="FFFFFF" w:themeFill="background1"/>
            <w:noWrap/>
            <w:hideMark/>
          </w:tcPr>
          <w:p w14:paraId="4F5CB6A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32D798F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Artículos deportivos</w:t>
            </w:r>
          </w:p>
        </w:tc>
        <w:tc>
          <w:tcPr>
            <w:tcW w:w="1560" w:type="dxa"/>
            <w:tcBorders>
              <w:top w:val="nil"/>
              <w:left w:val="nil"/>
              <w:bottom w:val="single" w:sz="4" w:space="0" w:color="auto"/>
              <w:right w:val="single" w:sz="4" w:space="0" w:color="auto"/>
            </w:tcBorders>
            <w:shd w:val="clear" w:color="auto" w:fill="FFFFFF" w:themeFill="background1"/>
            <w:noWrap/>
            <w:hideMark/>
          </w:tcPr>
          <w:p w14:paraId="1414A223"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760A5BB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B74416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5FD73E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273</w:t>
            </w:r>
          </w:p>
        </w:tc>
        <w:tc>
          <w:tcPr>
            <w:tcW w:w="608" w:type="dxa"/>
            <w:tcBorders>
              <w:top w:val="nil"/>
              <w:left w:val="nil"/>
              <w:bottom w:val="single" w:sz="4" w:space="0" w:color="auto"/>
              <w:right w:val="single" w:sz="4" w:space="0" w:color="auto"/>
            </w:tcBorders>
            <w:shd w:val="clear" w:color="auto" w:fill="FFFFFF" w:themeFill="background1"/>
            <w:noWrap/>
            <w:hideMark/>
          </w:tcPr>
          <w:p w14:paraId="5754C913"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6AB2BB6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65CC9F5B"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66EF766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66C9C4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FB2FBF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273</w:t>
            </w:r>
          </w:p>
        </w:tc>
        <w:tc>
          <w:tcPr>
            <w:tcW w:w="608" w:type="dxa"/>
            <w:tcBorders>
              <w:top w:val="nil"/>
              <w:left w:val="nil"/>
              <w:bottom w:val="single" w:sz="4" w:space="0" w:color="auto"/>
              <w:right w:val="single" w:sz="4" w:space="0" w:color="auto"/>
            </w:tcBorders>
            <w:shd w:val="clear" w:color="auto" w:fill="FFFFFF" w:themeFill="background1"/>
            <w:noWrap/>
            <w:hideMark/>
          </w:tcPr>
          <w:p w14:paraId="6079463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7868B43" w14:textId="551CBB12"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F994B6D"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-120,000.00</w:t>
            </w:r>
          </w:p>
        </w:tc>
      </w:tr>
      <w:tr w:rsidR="00022888" w:rsidRPr="00BF485A" w14:paraId="2223643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B9D42B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B15AB1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273</w:t>
            </w:r>
          </w:p>
        </w:tc>
        <w:tc>
          <w:tcPr>
            <w:tcW w:w="608" w:type="dxa"/>
            <w:tcBorders>
              <w:top w:val="nil"/>
              <w:left w:val="nil"/>
              <w:bottom w:val="single" w:sz="4" w:space="0" w:color="auto"/>
              <w:right w:val="single" w:sz="4" w:space="0" w:color="auto"/>
            </w:tcBorders>
            <w:shd w:val="clear" w:color="auto" w:fill="FFFFFF" w:themeFill="background1"/>
            <w:noWrap/>
            <w:hideMark/>
          </w:tcPr>
          <w:p w14:paraId="7951832B"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47220574"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7F37FE4A"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40,000.00</w:t>
            </w:r>
          </w:p>
        </w:tc>
      </w:tr>
      <w:tr w:rsidR="00022888" w:rsidRPr="00BF485A" w14:paraId="5ED6D3F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2C7FA8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CE2EC8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273</w:t>
            </w:r>
          </w:p>
        </w:tc>
        <w:tc>
          <w:tcPr>
            <w:tcW w:w="608" w:type="dxa"/>
            <w:tcBorders>
              <w:top w:val="nil"/>
              <w:left w:val="nil"/>
              <w:bottom w:val="single" w:sz="4" w:space="0" w:color="auto"/>
              <w:right w:val="single" w:sz="4" w:space="0" w:color="auto"/>
            </w:tcBorders>
            <w:shd w:val="clear" w:color="auto" w:fill="FFFFFF" w:themeFill="background1"/>
            <w:noWrap/>
            <w:hideMark/>
          </w:tcPr>
          <w:p w14:paraId="7897D412"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73AFB41E" w14:textId="5DF2BF75"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69DCD39"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80,000.00</w:t>
            </w:r>
          </w:p>
        </w:tc>
      </w:tr>
      <w:tr w:rsidR="00022888" w:rsidRPr="00BF485A" w14:paraId="2578A75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28E261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257E9C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290</w:t>
            </w:r>
          </w:p>
        </w:tc>
        <w:tc>
          <w:tcPr>
            <w:tcW w:w="608" w:type="dxa"/>
            <w:tcBorders>
              <w:top w:val="nil"/>
              <w:left w:val="nil"/>
              <w:bottom w:val="single" w:sz="4" w:space="0" w:color="auto"/>
              <w:right w:val="single" w:sz="4" w:space="0" w:color="auto"/>
            </w:tcBorders>
            <w:shd w:val="clear" w:color="auto" w:fill="FFFFFF" w:themeFill="background1"/>
            <w:noWrap/>
            <w:hideMark/>
          </w:tcPr>
          <w:p w14:paraId="11B0D575"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7F9B2A2"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HERRAMIENTAS, REFACCIONES Y ACCESORIOS MENORES</w:t>
            </w:r>
          </w:p>
        </w:tc>
        <w:tc>
          <w:tcPr>
            <w:tcW w:w="1560" w:type="dxa"/>
            <w:tcBorders>
              <w:top w:val="nil"/>
              <w:left w:val="nil"/>
              <w:bottom w:val="single" w:sz="4" w:space="0" w:color="auto"/>
              <w:right w:val="single" w:sz="4" w:space="0" w:color="auto"/>
            </w:tcBorders>
            <w:shd w:val="clear" w:color="auto" w:fill="FFFFFF" w:themeFill="background1"/>
            <w:noWrap/>
            <w:hideMark/>
          </w:tcPr>
          <w:p w14:paraId="5146D57B"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207,100.02</w:t>
            </w:r>
          </w:p>
        </w:tc>
      </w:tr>
      <w:tr w:rsidR="00022888" w:rsidRPr="00BF485A" w14:paraId="35E5FB9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0B8EF1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1B9964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291</w:t>
            </w:r>
          </w:p>
        </w:tc>
        <w:tc>
          <w:tcPr>
            <w:tcW w:w="608" w:type="dxa"/>
            <w:tcBorders>
              <w:top w:val="nil"/>
              <w:left w:val="nil"/>
              <w:bottom w:val="single" w:sz="4" w:space="0" w:color="auto"/>
              <w:right w:val="single" w:sz="4" w:space="0" w:color="auto"/>
            </w:tcBorders>
            <w:shd w:val="clear" w:color="auto" w:fill="FFFFFF" w:themeFill="background1"/>
            <w:noWrap/>
            <w:hideMark/>
          </w:tcPr>
          <w:p w14:paraId="77C6255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793397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Herramientas menores</w:t>
            </w:r>
          </w:p>
        </w:tc>
        <w:tc>
          <w:tcPr>
            <w:tcW w:w="1560" w:type="dxa"/>
            <w:tcBorders>
              <w:top w:val="nil"/>
              <w:left w:val="nil"/>
              <w:bottom w:val="single" w:sz="4" w:space="0" w:color="auto"/>
              <w:right w:val="single" w:sz="4" w:space="0" w:color="auto"/>
            </w:tcBorders>
            <w:shd w:val="clear" w:color="auto" w:fill="FFFFFF" w:themeFill="background1"/>
            <w:noWrap/>
            <w:hideMark/>
          </w:tcPr>
          <w:p w14:paraId="361099B8"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-40,000.00</w:t>
            </w:r>
          </w:p>
        </w:tc>
      </w:tr>
      <w:tr w:rsidR="00022888" w:rsidRPr="00BF485A" w14:paraId="330195D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2F292B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EF3912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291</w:t>
            </w:r>
          </w:p>
        </w:tc>
        <w:tc>
          <w:tcPr>
            <w:tcW w:w="608" w:type="dxa"/>
            <w:tcBorders>
              <w:top w:val="nil"/>
              <w:left w:val="nil"/>
              <w:bottom w:val="single" w:sz="4" w:space="0" w:color="auto"/>
              <w:right w:val="single" w:sz="4" w:space="0" w:color="auto"/>
            </w:tcBorders>
            <w:shd w:val="clear" w:color="auto" w:fill="FFFFFF" w:themeFill="background1"/>
            <w:noWrap/>
            <w:hideMark/>
          </w:tcPr>
          <w:p w14:paraId="21139B9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0844F2AF"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581EDC98"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-40,000.00</w:t>
            </w:r>
          </w:p>
        </w:tc>
      </w:tr>
      <w:tr w:rsidR="00022888" w:rsidRPr="00BF485A" w14:paraId="55233AA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EDD9AF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68FC5D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291</w:t>
            </w:r>
          </w:p>
        </w:tc>
        <w:tc>
          <w:tcPr>
            <w:tcW w:w="608" w:type="dxa"/>
            <w:tcBorders>
              <w:top w:val="nil"/>
              <w:left w:val="nil"/>
              <w:bottom w:val="single" w:sz="4" w:space="0" w:color="auto"/>
              <w:right w:val="single" w:sz="4" w:space="0" w:color="auto"/>
            </w:tcBorders>
            <w:shd w:val="clear" w:color="auto" w:fill="FFFFFF" w:themeFill="background1"/>
            <w:noWrap/>
            <w:hideMark/>
          </w:tcPr>
          <w:p w14:paraId="04A65C9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7D3BEF30" w14:textId="38AD86ED"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F5403D0"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-120,000.00</w:t>
            </w:r>
          </w:p>
        </w:tc>
      </w:tr>
      <w:tr w:rsidR="00022888" w:rsidRPr="00BF485A" w14:paraId="5DFCFF9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38EB8E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558E07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291</w:t>
            </w:r>
          </w:p>
        </w:tc>
        <w:tc>
          <w:tcPr>
            <w:tcW w:w="608" w:type="dxa"/>
            <w:tcBorders>
              <w:top w:val="nil"/>
              <w:left w:val="nil"/>
              <w:bottom w:val="single" w:sz="4" w:space="0" w:color="auto"/>
              <w:right w:val="single" w:sz="4" w:space="0" w:color="auto"/>
            </w:tcBorders>
            <w:shd w:val="clear" w:color="auto" w:fill="FFFFFF" w:themeFill="background1"/>
            <w:noWrap/>
            <w:hideMark/>
          </w:tcPr>
          <w:p w14:paraId="4DA73D6B"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23EC2111"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34BD51E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w:t>
            </w:r>
          </w:p>
        </w:tc>
      </w:tr>
      <w:tr w:rsidR="00022888" w:rsidRPr="00BF485A" w14:paraId="6B11864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DE6EFF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F8FDC7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291</w:t>
            </w:r>
          </w:p>
        </w:tc>
        <w:tc>
          <w:tcPr>
            <w:tcW w:w="608" w:type="dxa"/>
            <w:tcBorders>
              <w:top w:val="nil"/>
              <w:left w:val="nil"/>
              <w:bottom w:val="single" w:sz="4" w:space="0" w:color="auto"/>
              <w:right w:val="single" w:sz="4" w:space="0" w:color="auto"/>
            </w:tcBorders>
            <w:shd w:val="clear" w:color="auto" w:fill="FFFFFF" w:themeFill="background1"/>
            <w:noWrap/>
            <w:hideMark/>
          </w:tcPr>
          <w:p w14:paraId="3D08F0D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1B0BF90B" w14:textId="746F54EA"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55DD06C"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70,000.00</w:t>
            </w:r>
          </w:p>
        </w:tc>
      </w:tr>
      <w:tr w:rsidR="00022888" w:rsidRPr="00BF485A" w14:paraId="7114BB92"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58C00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59CBF14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292</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7FF54DF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00BC2C7D"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Refacciones y accesorios menores de edificios</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4E03565B"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090AE6C9"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6CC58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3EE29EB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292</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16EEAD3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5D76EFD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36DAF58D"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6274361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244683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55ECC7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292</w:t>
            </w:r>
          </w:p>
        </w:tc>
        <w:tc>
          <w:tcPr>
            <w:tcW w:w="608" w:type="dxa"/>
            <w:tcBorders>
              <w:top w:val="nil"/>
              <w:left w:val="nil"/>
              <w:bottom w:val="single" w:sz="4" w:space="0" w:color="auto"/>
              <w:right w:val="single" w:sz="4" w:space="0" w:color="auto"/>
            </w:tcBorders>
            <w:shd w:val="clear" w:color="auto" w:fill="FFFFFF" w:themeFill="background1"/>
            <w:noWrap/>
            <w:hideMark/>
          </w:tcPr>
          <w:p w14:paraId="70D7AE5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D47B1F9" w14:textId="324A5415"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2834ED5"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-20,000.00</w:t>
            </w:r>
          </w:p>
        </w:tc>
      </w:tr>
      <w:tr w:rsidR="00022888" w:rsidRPr="00BF485A" w14:paraId="7D78A829"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4CF69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lastRenderedPageBreak/>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669CC29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292</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26E1FC7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46A014E3"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064E1B4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w:t>
            </w:r>
          </w:p>
        </w:tc>
      </w:tr>
      <w:tr w:rsidR="00022888" w:rsidRPr="00BF485A" w14:paraId="16CE6868"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D8306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38C5642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292</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079F7D9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0CA0D7E7" w14:textId="2DABBBD6"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1187838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19,000.00</w:t>
            </w:r>
          </w:p>
        </w:tc>
      </w:tr>
      <w:tr w:rsidR="00022888" w:rsidRPr="00BF485A" w14:paraId="0DEAF5E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788096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8DD103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293</w:t>
            </w:r>
          </w:p>
        </w:tc>
        <w:tc>
          <w:tcPr>
            <w:tcW w:w="608" w:type="dxa"/>
            <w:tcBorders>
              <w:top w:val="nil"/>
              <w:left w:val="nil"/>
              <w:bottom w:val="single" w:sz="4" w:space="0" w:color="auto"/>
              <w:right w:val="single" w:sz="4" w:space="0" w:color="auto"/>
            </w:tcBorders>
            <w:shd w:val="clear" w:color="auto" w:fill="FFFFFF" w:themeFill="background1"/>
            <w:noWrap/>
            <w:hideMark/>
          </w:tcPr>
          <w:p w14:paraId="23C4652D"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06A3C9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Refacciones y accesorios menores de mobiliario  y</w:t>
            </w:r>
          </w:p>
        </w:tc>
        <w:tc>
          <w:tcPr>
            <w:tcW w:w="1560" w:type="dxa"/>
            <w:tcBorders>
              <w:top w:val="nil"/>
              <w:left w:val="nil"/>
              <w:bottom w:val="single" w:sz="4" w:space="0" w:color="auto"/>
              <w:right w:val="single" w:sz="4" w:space="0" w:color="auto"/>
            </w:tcBorders>
            <w:shd w:val="clear" w:color="auto" w:fill="FFFFFF" w:themeFill="background1"/>
            <w:noWrap/>
            <w:hideMark/>
          </w:tcPr>
          <w:p w14:paraId="46A39DD6"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635F5D7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9E9877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EFF08E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293</w:t>
            </w:r>
          </w:p>
        </w:tc>
        <w:tc>
          <w:tcPr>
            <w:tcW w:w="608" w:type="dxa"/>
            <w:tcBorders>
              <w:top w:val="nil"/>
              <w:left w:val="nil"/>
              <w:bottom w:val="single" w:sz="4" w:space="0" w:color="auto"/>
              <w:right w:val="single" w:sz="4" w:space="0" w:color="auto"/>
            </w:tcBorders>
            <w:shd w:val="clear" w:color="auto" w:fill="FFFFFF" w:themeFill="background1"/>
            <w:noWrap/>
            <w:hideMark/>
          </w:tcPr>
          <w:p w14:paraId="79050E28"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51FD13F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4F48356"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587E219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C90CB2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9CDC6B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293</w:t>
            </w:r>
          </w:p>
        </w:tc>
        <w:tc>
          <w:tcPr>
            <w:tcW w:w="608" w:type="dxa"/>
            <w:tcBorders>
              <w:top w:val="nil"/>
              <w:left w:val="nil"/>
              <w:bottom w:val="single" w:sz="4" w:space="0" w:color="auto"/>
              <w:right w:val="single" w:sz="4" w:space="0" w:color="auto"/>
            </w:tcBorders>
            <w:shd w:val="clear" w:color="auto" w:fill="FFFFFF" w:themeFill="background1"/>
            <w:noWrap/>
            <w:hideMark/>
          </w:tcPr>
          <w:p w14:paraId="264C715C"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5DA58FF7" w14:textId="7908502E"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3390E3C1"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-20,000.00</w:t>
            </w:r>
          </w:p>
        </w:tc>
      </w:tr>
      <w:tr w:rsidR="00022888" w:rsidRPr="00BF485A" w14:paraId="7FDB43B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9DBFD8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799925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294</w:t>
            </w:r>
          </w:p>
        </w:tc>
        <w:tc>
          <w:tcPr>
            <w:tcW w:w="608" w:type="dxa"/>
            <w:tcBorders>
              <w:top w:val="nil"/>
              <w:left w:val="nil"/>
              <w:bottom w:val="single" w:sz="4" w:space="0" w:color="auto"/>
              <w:right w:val="single" w:sz="4" w:space="0" w:color="auto"/>
            </w:tcBorders>
            <w:shd w:val="clear" w:color="auto" w:fill="FFFFFF" w:themeFill="background1"/>
            <w:noWrap/>
            <w:hideMark/>
          </w:tcPr>
          <w:p w14:paraId="2990B25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2F172C3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 xml:space="preserve">Refacciones y accesorios menores de equipo de </w:t>
            </w:r>
            <w:proofErr w:type="spellStart"/>
            <w:r w:rsidRPr="002D613F">
              <w:rPr>
                <w:rFonts w:ascii="Arial" w:eastAsia="Times New Roman" w:hAnsi="Arial" w:cs="Arial"/>
                <w:color w:val="000000"/>
                <w:sz w:val="20"/>
                <w:szCs w:val="20"/>
                <w:lang w:eastAsia="es-MX"/>
              </w:rPr>
              <w:t>cómp</w:t>
            </w:r>
            <w:proofErr w:type="spellEnd"/>
          </w:p>
        </w:tc>
        <w:tc>
          <w:tcPr>
            <w:tcW w:w="1560" w:type="dxa"/>
            <w:tcBorders>
              <w:top w:val="nil"/>
              <w:left w:val="nil"/>
              <w:bottom w:val="single" w:sz="4" w:space="0" w:color="auto"/>
              <w:right w:val="single" w:sz="4" w:space="0" w:color="auto"/>
            </w:tcBorders>
            <w:shd w:val="clear" w:color="auto" w:fill="FFFFFF" w:themeFill="background1"/>
            <w:noWrap/>
            <w:hideMark/>
          </w:tcPr>
          <w:p w14:paraId="27082E0C"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3CC6DE1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9C0EC7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93D55B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294</w:t>
            </w:r>
          </w:p>
        </w:tc>
        <w:tc>
          <w:tcPr>
            <w:tcW w:w="608" w:type="dxa"/>
            <w:tcBorders>
              <w:top w:val="nil"/>
              <w:left w:val="nil"/>
              <w:bottom w:val="single" w:sz="4" w:space="0" w:color="auto"/>
              <w:right w:val="single" w:sz="4" w:space="0" w:color="auto"/>
            </w:tcBorders>
            <w:shd w:val="clear" w:color="auto" w:fill="FFFFFF" w:themeFill="background1"/>
            <w:noWrap/>
            <w:hideMark/>
          </w:tcPr>
          <w:p w14:paraId="610F4E2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23366991"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97C9E0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61587D5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442DBB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3F3E0A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294</w:t>
            </w:r>
          </w:p>
        </w:tc>
        <w:tc>
          <w:tcPr>
            <w:tcW w:w="608" w:type="dxa"/>
            <w:tcBorders>
              <w:top w:val="nil"/>
              <w:left w:val="nil"/>
              <w:bottom w:val="single" w:sz="4" w:space="0" w:color="auto"/>
              <w:right w:val="single" w:sz="4" w:space="0" w:color="auto"/>
            </w:tcBorders>
            <w:shd w:val="clear" w:color="auto" w:fill="FFFFFF" w:themeFill="background1"/>
            <w:noWrap/>
            <w:hideMark/>
          </w:tcPr>
          <w:p w14:paraId="3DFD88E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427B09BF" w14:textId="4592EBE9"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0531C4D3"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-50,000.00</w:t>
            </w:r>
          </w:p>
        </w:tc>
      </w:tr>
      <w:tr w:rsidR="00022888" w:rsidRPr="00BF485A" w14:paraId="4365692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ACE20C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0CCD49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294</w:t>
            </w:r>
          </w:p>
        </w:tc>
        <w:tc>
          <w:tcPr>
            <w:tcW w:w="608" w:type="dxa"/>
            <w:tcBorders>
              <w:top w:val="nil"/>
              <w:left w:val="nil"/>
              <w:bottom w:val="single" w:sz="4" w:space="0" w:color="auto"/>
              <w:right w:val="single" w:sz="4" w:space="0" w:color="auto"/>
            </w:tcBorders>
            <w:shd w:val="clear" w:color="auto" w:fill="FFFFFF" w:themeFill="background1"/>
            <w:noWrap/>
            <w:hideMark/>
          </w:tcPr>
          <w:p w14:paraId="7D03FA8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CAEA88B"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7384A972"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20,000.00</w:t>
            </w:r>
          </w:p>
        </w:tc>
      </w:tr>
      <w:tr w:rsidR="00022888" w:rsidRPr="00BF485A" w14:paraId="5B5C039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4800F5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FD9D82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294</w:t>
            </w:r>
          </w:p>
        </w:tc>
        <w:tc>
          <w:tcPr>
            <w:tcW w:w="608" w:type="dxa"/>
            <w:tcBorders>
              <w:top w:val="nil"/>
              <w:left w:val="nil"/>
              <w:bottom w:val="single" w:sz="4" w:space="0" w:color="auto"/>
              <w:right w:val="single" w:sz="4" w:space="0" w:color="auto"/>
            </w:tcBorders>
            <w:shd w:val="clear" w:color="auto" w:fill="FFFFFF" w:themeFill="background1"/>
            <w:noWrap/>
            <w:hideMark/>
          </w:tcPr>
          <w:p w14:paraId="4345E53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6B77971E" w14:textId="4DF9F216"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65ED4AD0"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w:t>
            </w:r>
          </w:p>
        </w:tc>
      </w:tr>
      <w:tr w:rsidR="00022888" w:rsidRPr="00BF485A" w14:paraId="5A19DB9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401FB7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B18CEA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295</w:t>
            </w:r>
          </w:p>
        </w:tc>
        <w:tc>
          <w:tcPr>
            <w:tcW w:w="608" w:type="dxa"/>
            <w:tcBorders>
              <w:top w:val="nil"/>
              <w:left w:val="nil"/>
              <w:bottom w:val="single" w:sz="4" w:space="0" w:color="auto"/>
              <w:right w:val="single" w:sz="4" w:space="0" w:color="auto"/>
            </w:tcBorders>
            <w:shd w:val="clear" w:color="auto" w:fill="FFFFFF" w:themeFill="background1"/>
            <w:noWrap/>
            <w:hideMark/>
          </w:tcPr>
          <w:p w14:paraId="51BC04ED"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3515DD6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 xml:space="preserve">Refacciones y accesorios menores de equipo e </w:t>
            </w:r>
            <w:proofErr w:type="spellStart"/>
            <w:r w:rsidRPr="002D613F">
              <w:rPr>
                <w:rFonts w:ascii="Arial" w:eastAsia="Times New Roman" w:hAnsi="Arial" w:cs="Arial"/>
                <w:color w:val="000000"/>
                <w:sz w:val="20"/>
                <w:szCs w:val="20"/>
                <w:lang w:eastAsia="es-MX"/>
              </w:rPr>
              <w:t>instr</w:t>
            </w:r>
            <w:proofErr w:type="spellEnd"/>
          </w:p>
        </w:tc>
        <w:tc>
          <w:tcPr>
            <w:tcW w:w="1560" w:type="dxa"/>
            <w:tcBorders>
              <w:top w:val="nil"/>
              <w:left w:val="nil"/>
              <w:bottom w:val="single" w:sz="4" w:space="0" w:color="auto"/>
              <w:right w:val="single" w:sz="4" w:space="0" w:color="auto"/>
            </w:tcBorders>
            <w:shd w:val="clear" w:color="auto" w:fill="FFFFFF" w:themeFill="background1"/>
            <w:noWrap/>
            <w:hideMark/>
          </w:tcPr>
          <w:p w14:paraId="22DB821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-10,000.00</w:t>
            </w:r>
          </w:p>
        </w:tc>
      </w:tr>
      <w:tr w:rsidR="00022888" w:rsidRPr="00BF485A" w14:paraId="55E1633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D09C45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ABCFB1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295</w:t>
            </w:r>
          </w:p>
        </w:tc>
        <w:tc>
          <w:tcPr>
            <w:tcW w:w="608" w:type="dxa"/>
            <w:tcBorders>
              <w:top w:val="nil"/>
              <w:left w:val="nil"/>
              <w:bottom w:val="single" w:sz="4" w:space="0" w:color="auto"/>
              <w:right w:val="single" w:sz="4" w:space="0" w:color="auto"/>
            </w:tcBorders>
            <w:shd w:val="clear" w:color="auto" w:fill="FFFFFF" w:themeFill="background1"/>
            <w:noWrap/>
            <w:hideMark/>
          </w:tcPr>
          <w:p w14:paraId="6EF98CE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69E605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34E1CF7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-10,000.00</w:t>
            </w:r>
          </w:p>
        </w:tc>
      </w:tr>
      <w:tr w:rsidR="00022888" w:rsidRPr="00BF485A" w14:paraId="718FC64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2A93F4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1EC728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295</w:t>
            </w:r>
          </w:p>
        </w:tc>
        <w:tc>
          <w:tcPr>
            <w:tcW w:w="608" w:type="dxa"/>
            <w:tcBorders>
              <w:top w:val="nil"/>
              <w:left w:val="nil"/>
              <w:bottom w:val="single" w:sz="4" w:space="0" w:color="auto"/>
              <w:right w:val="single" w:sz="4" w:space="0" w:color="auto"/>
            </w:tcBorders>
            <w:shd w:val="clear" w:color="auto" w:fill="FFFFFF" w:themeFill="background1"/>
            <w:noWrap/>
            <w:hideMark/>
          </w:tcPr>
          <w:p w14:paraId="16F1D386"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564C7D8A" w14:textId="52985FB3"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4F790A5F"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-10,000.00</w:t>
            </w:r>
          </w:p>
        </w:tc>
      </w:tr>
      <w:tr w:rsidR="00022888" w:rsidRPr="00BF485A" w14:paraId="747AC5C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3B6CE5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715AD3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296</w:t>
            </w:r>
          </w:p>
        </w:tc>
        <w:tc>
          <w:tcPr>
            <w:tcW w:w="608" w:type="dxa"/>
            <w:tcBorders>
              <w:top w:val="nil"/>
              <w:left w:val="nil"/>
              <w:bottom w:val="single" w:sz="4" w:space="0" w:color="auto"/>
              <w:right w:val="single" w:sz="4" w:space="0" w:color="auto"/>
            </w:tcBorders>
            <w:shd w:val="clear" w:color="auto" w:fill="FFFFFF" w:themeFill="background1"/>
            <w:noWrap/>
            <w:hideMark/>
          </w:tcPr>
          <w:p w14:paraId="65A26B1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22F280CF"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 xml:space="preserve">Refacciones y accesorios menores de equipo de </w:t>
            </w:r>
            <w:proofErr w:type="spellStart"/>
            <w:r w:rsidRPr="002D613F">
              <w:rPr>
                <w:rFonts w:ascii="Arial" w:eastAsia="Times New Roman" w:hAnsi="Arial" w:cs="Arial"/>
                <w:color w:val="000000"/>
                <w:sz w:val="20"/>
                <w:szCs w:val="20"/>
                <w:lang w:eastAsia="es-MX"/>
              </w:rPr>
              <w:t>tran</w:t>
            </w:r>
            <w:proofErr w:type="spellEnd"/>
          </w:p>
        </w:tc>
        <w:tc>
          <w:tcPr>
            <w:tcW w:w="1560" w:type="dxa"/>
            <w:tcBorders>
              <w:top w:val="nil"/>
              <w:left w:val="nil"/>
              <w:bottom w:val="single" w:sz="4" w:space="0" w:color="auto"/>
              <w:right w:val="single" w:sz="4" w:space="0" w:color="auto"/>
            </w:tcBorders>
            <w:shd w:val="clear" w:color="auto" w:fill="FFFFFF" w:themeFill="background1"/>
            <w:noWrap/>
            <w:hideMark/>
          </w:tcPr>
          <w:p w14:paraId="4C4454EC"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197,100.02</w:t>
            </w:r>
          </w:p>
        </w:tc>
      </w:tr>
      <w:tr w:rsidR="00022888" w:rsidRPr="00BF485A" w14:paraId="4BDD8D5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501B67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DC29B9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296</w:t>
            </w:r>
          </w:p>
        </w:tc>
        <w:tc>
          <w:tcPr>
            <w:tcW w:w="608" w:type="dxa"/>
            <w:tcBorders>
              <w:top w:val="nil"/>
              <w:left w:val="nil"/>
              <w:bottom w:val="single" w:sz="4" w:space="0" w:color="auto"/>
              <w:right w:val="single" w:sz="4" w:space="0" w:color="auto"/>
            </w:tcBorders>
            <w:shd w:val="clear" w:color="auto" w:fill="FFFFFF" w:themeFill="background1"/>
            <w:noWrap/>
            <w:hideMark/>
          </w:tcPr>
          <w:p w14:paraId="3DD718CA"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FDED4A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2291BBC7"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80,000.00</w:t>
            </w:r>
          </w:p>
        </w:tc>
      </w:tr>
      <w:tr w:rsidR="00022888" w:rsidRPr="00BF485A" w14:paraId="5C42B22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D8450D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81D58B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296</w:t>
            </w:r>
          </w:p>
        </w:tc>
        <w:tc>
          <w:tcPr>
            <w:tcW w:w="608" w:type="dxa"/>
            <w:tcBorders>
              <w:top w:val="nil"/>
              <w:left w:val="nil"/>
              <w:bottom w:val="single" w:sz="4" w:space="0" w:color="auto"/>
              <w:right w:val="single" w:sz="4" w:space="0" w:color="auto"/>
            </w:tcBorders>
            <w:shd w:val="clear" w:color="auto" w:fill="FFFFFF" w:themeFill="background1"/>
            <w:noWrap/>
            <w:hideMark/>
          </w:tcPr>
          <w:p w14:paraId="08E02DF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B4FD790" w14:textId="09491CB0"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10D74B2"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-600,000.00</w:t>
            </w:r>
          </w:p>
        </w:tc>
      </w:tr>
      <w:tr w:rsidR="00022888" w:rsidRPr="00BF485A" w14:paraId="44280E9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5B91B5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95ADA0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296</w:t>
            </w:r>
          </w:p>
        </w:tc>
        <w:tc>
          <w:tcPr>
            <w:tcW w:w="608" w:type="dxa"/>
            <w:tcBorders>
              <w:top w:val="nil"/>
              <w:left w:val="nil"/>
              <w:bottom w:val="single" w:sz="4" w:space="0" w:color="auto"/>
              <w:right w:val="single" w:sz="4" w:space="0" w:color="auto"/>
            </w:tcBorders>
            <w:shd w:val="clear" w:color="auto" w:fill="FFFFFF" w:themeFill="background1"/>
            <w:noWrap/>
            <w:hideMark/>
          </w:tcPr>
          <w:p w14:paraId="1D6A4CCE"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21138A8"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39B732E3"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180,000.00</w:t>
            </w:r>
          </w:p>
        </w:tc>
      </w:tr>
      <w:tr w:rsidR="00022888" w:rsidRPr="00BF485A" w14:paraId="35D044D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FC4DF2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EB166E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296</w:t>
            </w:r>
          </w:p>
        </w:tc>
        <w:tc>
          <w:tcPr>
            <w:tcW w:w="608" w:type="dxa"/>
            <w:tcBorders>
              <w:top w:val="nil"/>
              <w:left w:val="nil"/>
              <w:bottom w:val="single" w:sz="4" w:space="0" w:color="auto"/>
              <w:right w:val="single" w:sz="4" w:space="0" w:color="auto"/>
            </w:tcBorders>
            <w:shd w:val="clear" w:color="auto" w:fill="FFFFFF" w:themeFill="background1"/>
            <w:noWrap/>
            <w:hideMark/>
          </w:tcPr>
          <w:p w14:paraId="06C6A62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0DE12360" w14:textId="3A3117B1"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1116E15C"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500,000.00</w:t>
            </w:r>
          </w:p>
        </w:tc>
      </w:tr>
      <w:tr w:rsidR="00022888" w:rsidRPr="00BF485A" w14:paraId="2A8A062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1EDAB5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5D3347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296</w:t>
            </w:r>
          </w:p>
        </w:tc>
        <w:tc>
          <w:tcPr>
            <w:tcW w:w="608" w:type="dxa"/>
            <w:tcBorders>
              <w:top w:val="nil"/>
              <w:left w:val="nil"/>
              <w:bottom w:val="single" w:sz="4" w:space="0" w:color="auto"/>
              <w:right w:val="single" w:sz="4" w:space="0" w:color="auto"/>
            </w:tcBorders>
            <w:shd w:val="clear" w:color="auto" w:fill="FFFFFF" w:themeFill="background1"/>
            <w:noWrap/>
            <w:hideMark/>
          </w:tcPr>
          <w:p w14:paraId="7291CAB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5E19F15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244C9F5A"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117,100.02</w:t>
            </w:r>
          </w:p>
        </w:tc>
      </w:tr>
      <w:tr w:rsidR="00022888" w:rsidRPr="00BF485A" w14:paraId="723D6E9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C19EFF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A169CC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296</w:t>
            </w:r>
          </w:p>
        </w:tc>
        <w:tc>
          <w:tcPr>
            <w:tcW w:w="608" w:type="dxa"/>
            <w:tcBorders>
              <w:top w:val="nil"/>
              <w:left w:val="nil"/>
              <w:bottom w:val="single" w:sz="4" w:space="0" w:color="auto"/>
              <w:right w:val="single" w:sz="4" w:space="0" w:color="auto"/>
            </w:tcBorders>
            <w:shd w:val="clear" w:color="auto" w:fill="FFFFFF" w:themeFill="background1"/>
            <w:noWrap/>
            <w:hideMark/>
          </w:tcPr>
          <w:p w14:paraId="30889EC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240</w:t>
            </w:r>
          </w:p>
        </w:tc>
        <w:tc>
          <w:tcPr>
            <w:tcW w:w="5693" w:type="dxa"/>
            <w:tcBorders>
              <w:top w:val="nil"/>
              <w:left w:val="nil"/>
              <w:bottom w:val="single" w:sz="4" w:space="0" w:color="auto"/>
              <w:right w:val="single" w:sz="4" w:space="0" w:color="auto"/>
            </w:tcBorders>
            <w:shd w:val="clear" w:color="auto" w:fill="FFFFFF" w:themeFill="background1"/>
            <w:noWrap/>
            <w:hideMark/>
          </w:tcPr>
          <w:p w14:paraId="043F61FB"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0E9E8412"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17,100.02</w:t>
            </w:r>
          </w:p>
        </w:tc>
      </w:tr>
      <w:tr w:rsidR="00022888" w:rsidRPr="00BF485A" w14:paraId="5EF6345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9C9999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614EE0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296</w:t>
            </w:r>
          </w:p>
        </w:tc>
        <w:tc>
          <w:tcPr>
            <w:tcW w:w="608" w:type="dxa"/>
            <w:tcBorders>
              <w:top w:val="nil"/>
              <w:left w:val="nil"/>
              <w:bottom w:val="single" w:sz="4" w:space="0" w:color="auto"/>
              <w:right w:val="single" w:sz="4" w:space="0" w:color="auto"/>
            </w:tcBorders>
            <w:shd w:val="clear" w:color="auto" w:fill="FFFFFF" w:themeFill="background1"/>
            <w:noWrap/>
            <w:hideMark/>
          </w:tcPr>
          <w:p w14:paraId="6BFC254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5693" w:type="dxa"/>
            <w:tcBorders>
              <w:top w:val="nil"/>
              <w:left w:val="nil"/>
              <w:bottom w:val="single" w:sz="4" w:space="0" w:color="auto"/>
              <w:right w:val="single" w:sz="4" w:space="0" w:color="auto"/>
            </w:tcBorders>
            <w:shd w:val="clear" w:color="auto" w:fill="FFFFFF" w:themeFill="background1"/>
            <w:noWrap/>
            <w:hideMark/>
          </w:tcPr>
          <w:p w14:paraId="43302C54"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2A216A42"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100,000.00</w:t>
            </w:r>
          </w:p>
        </w:tc>
      </w:tr>
      <w:tr w:rsidR="00022888" w:rsidRPr="00BF485A" w14:paraId="183085C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6433A6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C23ABB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298</w:t>
            </w:r>
          </w:p>
        </w:tc>
        <w:tc>
          <w:tcPr>
            <w:tcW w:w="608" w:type="dxa"/>
            <w:tcBorders>
              <w:top w:val="nil"/>
              <w:left w:val="nil"/>
              <w:bottom w:val="single" w:sz="4" w:space="0" w:color="auto"/>
              <w:right w:val="single" w:sz="4" w:space="0" w:color="auto"/>
            </w:tcBorders>
            <w:shd w:val="clear" w:color="auto" w:fill="FFFFFF" w:themeFill="background1"/>
            <w:noWrap/>
            <w:hideMark/>
          </w:tcPr>
          <w:p w14:paraId="7F7ED3A8"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3F8AC7F2"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Refacciones y accesorios menores de maquinaria y o</w:t>
            </w:r>
          </w:p>
        </w:tc>
        <w:tc>
          <w:tcPr>
            <w:tcW w:w="1560" w:type="dxa"/>
            <w:tcBorders>
              <w:top w:val="nil"/>
              <w:left w:val="nil"/>
              <w:bottom w:val="single" w:sz="4" w:space="0" w:color="auto"/>
              <w:right w:val="single" w:sz="4" w:space="0" w:color="auto"/>
            </w:tcBorders>
            <w:shd w:val="clear" w:color="auto" w:fill="FFFFFF" w:themeFill="background1"/>
            <w:noWrap/>
            <w:hideMark/>
          </w:tcPr>
          <w:p w14:paraId="4A2568C1"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100,000.00</w:t>
            </w:r>
          </w:p>
        </w:tc>
      </w:tr>
      <w:tr w:rsidR="00022888" w:rsidRPr="00BF485A" w14:paraId="43D5543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889496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5D20F5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298</w:t>
            </w:r>
          </w:p>
        </w:tc>
        <w:tc>
          <w:tcPr>
            <w:tcW w:w="608" w:type="dxa"/>
            <w:tcBorders>
              <w:top w:val="nil"/>
              <w:left w:val="nil"/>
              <w:bottom w:val="single" w:sz="4" w:space="0" w:color="auto"/>
              <w:right w:val="single" w:sz="4" w:space="0" w:color="auto"/>
            </w:tcBorders>
            <w:shd w:val="clear" w:color="auto" w:fill="FFFFFF" w:themeFill="background1"/>
            <w:noWrap/>
            <w:hideMark/>
          </w:tcPr>
          <w:p w14:paraId="46A47B4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2F19ABAF"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06DC1319"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100,000.00</w:t>
            </w:r>
          </w:p>
        </w:tc>
      </w:tr>
      <w:tr w:rsidR="00022888" w:rsidRPr="00BF485A" w14:paraId="7CF6AC3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A0D7DC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2A012E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298</w:t>
            </w:r>
          </w:p>
        </w:tc>
        <w:tc>
          <w:tcPr>
            <w:tcW w:w="608" w:type="dxa"/>
            <w:tcBorders>
              <w:top w:val="nil"/>
              <w:left w:val="nil"/>
              <w:bottom w:val="single" w:sz="4" w:space="0" w:color="auto"/>
              <w:right w:val="single" w:sz="4" w:space="0" w:color="auto"/>
            </w:tcBorders>
            <w:shd w:val="clear" w:color="auto" w:fill="FFFFFF" w:themeFill="background1"/>
            <w:noWrap/>
            <w:hideMark/>
          </w:tcPr>
          <w:p w14:paraId="720274FE"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634F3A3E" w14:textId="017EE2F8"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17A5408"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-380,000.00</w:t>
            </w:r>
          </w:p>
        </w:tc>
      </w:tr>
      <w:tr w:rsidR="00022888" w:rsidRPr="00BF485A" w14:paraId="26EA30C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E3AB1C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CC1C38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298</w:t>
            </w:r>
          </w:p>
        </w:tc>
        <w:tc>
          <w:tcPr>
            <w:tcW w:w="608" w:type="dxa"/>
            <w:tcBorders>
              <w:top w:val="nil"/>
              <w:left w:val="nil"/>
              <w:bottom w:val="single" w:sz="4" w:space="0" w:color="auto"/>
              <w:right w:val="single" w:sz="4" w:space="0" w:color="auto"/>
            </w:tcBorders>
            <w:shd w:val="clear" w:color="auto" w:fill="FFFFFF" w:themeFill="background1"/>
            <w:noWrap/>
            <w:hideMark/>
          </w:tcPr>
          <w:p w14:paraId="4076F566"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nil"/>
              <w:left w:val="nil"/>
              <w:bottom w:val="single" w:sz="4" w:space="0" w:color="auto"/>
              <w:right w:val="single" w:sz="4" w:space="0" w:color="auto"/>
            </w:tcBorders>
            <w:shd w:val="clear" w:color="auto" w:fill="FFFFFF" w:themeFill="background1"/>
            <w:noWrap/>
            <w:hideMark/>
          </w:tcPr>
          <w:p w14:paraId="2EB11E5A"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w:t>
            </w:r>
          </w:p>
        </w:tc>
        <w:tc>
          <w:tcPr>
            <w:tcW w:w="1560" w:type="dxa"/>
            <w:tcBorders>
              <w:top w:val="nil"/>
              <w:left w:val="nil"/>
              <w:bottom w:val="single" w:sz="4" w:space="0" w:color="auto"/>
              <w:right w:val="single" w:sz="4" w:space="0" w:color="auto"/>
            </w:tcBorders>
            <w:shd w:val="clear" w:color="auto" w:fill="FFFFFF" w:themeFill="background1"/>
            <w:noWrap/>
            <w:hideMark/>
          </w:tcPr>
          <w:p w14:paraId="5BE6236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150,000.00</w:t>
            </w:r>
          </w:p>
        </w:tc>
      </w:tr>
      <w:tr w:rsidR="00022888" w:rsidRPr="00BF485A" w14:paraId="0845984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15DA81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1057E5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298</w:t>
            </w:r>
          </w:p>
        </w:tc>
        <w:tc>
          <w:tcPr>
            <w:tcW w:w="608" w:type="dxa"/>
            <w:tcBorders>
              <w:top w:val="nil"/>
              <w:left w:val="nil"/>
              <w:bottom w:val="single" w:sz="4" w:space="0" w:color="auto"/>
              <w:right w:val="single" w:sz="4" w:space="0" w:color="auto"/>
            </w:tcBorders>
            <w:shd w:val="clear" w:color="auto" w:fill="FFFFFF" w:themeFill="background1"/>
            <w:noWrap/>
            <w:hideMark/>
          </w:tcPr>
          <w:p w14:paraId="4ACD04E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364319AE"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473CF310"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30,000.00</w:t>
            </w:r>
          </w:p>
        </w:tc>
      </w:tr>
      <w:tr w:rsidR="00022888" w:rsidRPr="00BF485A" w14:paraId="7CD442D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0EF07F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D10C54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298</w:t>
            </w:r>
          </w:p>
        </w:tc>
        <w:tc>
          <w:tcPr>
            <w:tcW w:w="608" w:type="dxa"/>
            <w:tcBorders>
              <w:top w:val="nil"/>
              <w:left w:val="nil"/>
              <w:bottom w:val="single" w:sz="4" w:space="0" w:color="auto"/>
              <w:right w:val="single" w:sz="4" w:space="0" w:color="auto"/>
            </w:tcBorders>
            <w:shd w:val="clear" w:color="auto" w:fill="FFFFFF" w:themeFill="background1"/>
            <w:noWrap/>
            <w:hideMark/>
          </w:tcPr>
          <w:p w14:paraId="276DF48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404A21C0" w14:textId="40B40E5E"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76FDAC9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300,000.00</w:t>
            </w:r>
          </w:p>
        </w:tc>
      </w:tr>
      <w:tr w:rsidR="00022888" w:rsidRPr="00BF485A" w14:paraId="239853F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6157F08"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1B74E04"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300</w:t>
            </w:r>
          </w:p>
        </w:tc>
        <w:tc>
          <w:tcPr>
            <w:tcW w:w="608" w:type="dxa"/>
            <w:tcBorders>
              <w:top w:val="nil"/>
              <w:left w:val="nil"/>
              <w:bottom w:val="single" w:sz="4" w:space="0" w:color="auto"/>
              <w:right w:val="single" w:sz="4" w:space="0" w:color="auto"/>
            </w:tcBorders>
            <w:shd w:val="clear" w:color="auto" w:fill="FFFFFF" w:themeFill="background1"/>
            <w:noWrap/>
            <w:hideMark/>
          </w:tcPr>
          <w:p w14:paraId="6038CFE2" w14:textId="77777777" w:rsidR="00022888" w:rsidRPr="002D613F" w:rsidRDefault="00022888" w:rsidP="002D613F">
            <w:pPr>
              <w:spacing w:after="0" w:line="240" w:lineRule="auto"/>
              <w:ind w:left="134"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7E8C0889" w14:textId="77777777" w:rsidR="00022888" w:rsidRPr="002D613F" w:rsidRDefault="00022888" w:rsidP="002D613F">
            <w:pPr>
              <w:spacing w:after="0" w:line="240" w:lineRule="auto"/>
              <w:ind w:left="90"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SERVICIOS GENERALES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5D305E23" w14:textId="77777777" w:rsidR="00022888" w:rsidRPr="002D613F" w:rsidRDefault="00022888" w:rsidP="00464558">
            <w:pPr>
              <w:spacing w:after="0" w:line="240" w:lineRule="auto"/>
              <w:ind w:left="111"/>
              <w:jc w:val="right"/>
              <w:rPr>
                <w:rFonts w:ascii="Arial" w:eastAsia="Times New Roman" w:hAnsi="Arial" w:cs="Arial"/>
                <w:b/>
                <w:bCs/>
                <w:color w:val="FF0000"/>
                <w:sz w:val="20"/>
                <w:szCs w:val="20"/>
                <w:lang w:eastAsia="es-MX"/>
              </w:rPr>
            </w:pPr>
            <w:r w:rsidRPr="002D613F">
              <w:rPr>
                <w:rFonts w:ascii="Arial" w:eastAsia="Times New Roman" w:hAnsi="Arial" w:cs="Arial"/>
                <w:b/>
                <w:bCs/>
                <w:color w:val="FF0000"/>
                <w:sz w:val="20"/>
                <w:szCs w:val="20"/>
                <w:lang w:eastAsia="es-MX"/>
              </w:rPr>
              <w:t>-2,328,086.98</w:t>
            </w:r>
          </w:p>
        </w:tc>
      </w:tr>
      <w:tr w:rsidR="00022888" w:rsidRPr="00BF485A" w14:paraId="0179304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5DABA4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328CD1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310</w:t>
            </w:r>
          </w:p>
        </w:tc>
        <w:tc>
          <w:tcPr>
            <w:tcW w:w="608" w:type="dxa"/>
            <w:tcBorders>
              <w:top w:val="nil"/>
              <w:left w:val="nil"/>
              <w:bottom w:val="single" w:sz="4" w:space="0" w:color="auto"/>
              <w:right w:val="single" w:sz="4" w:space="0" w:color="auto"/>
            </w:tcBorders>
            <w:shd w:val="clear" w:color="auto" w:fill="FFFFFF" w:themeFill="background1"/>
            <w:noWrap/>
            <w:hideMark/>
          </w:tcPr>
          <w:p w14:paraId="5F50FE5D"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13B1E2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BÁSICOS</w:t>
            </w:r>
          </w:p>
        </w:tc>
        <w:tc>
          <w:tcPr>
            <w:tcW w:w="1560" w:type="dxa"/>
            <w:tcBorders>
              <w:top w:val="nil"/>
              <w:left w:val="nil"/>
              <w:bottom w:val="single" w:sz="4" w:space="0" w:color="auto"/>
              <w:right w:val="single" w:sz="4" w:space="0" w:color="auto"/>
            </w:tcBorders>
            <w:shd w:val="clear" w:color="auto" w:fill="FFFFFF" w:themeFill="background1"/>
            <w:noWrap/>
            <w:hideMark/>
          </w:tcPr>
          <w:p w14:paraId="1400E5B6"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-507,152.00</w:t>
            </w:r>
          </w:p>
        </w:tc>
      </w:tr>
      <w:tr w:rsidR="00022888" w:rsidRPr="00BF485A" w14:paraId="7FCA090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13E511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EB8A5E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311</w:t>
            </w:r>
          </w:p>
        </w:tc>
        <w:tc>
          <w:tcPr>
            <w:tcW w:w="608" w:type="dxa"/>
            <w:tcBorders>
              <w:top w:val="nil"/>
              <w:left w:val="nil"/>
              <w:bottom w:val="single" w:sz="4" w:space="0" w:color="auto"/>
              <w:right w:val="single" w:sz="4" w:space="0" w:color="auto"/>
            </w:tcBorders>
            <w:shd w:val="clear" w:color="auto" w:fill="FFFFFF" w:themeFill="background1"/>
            <w:noWrap/>
            <w:hideMark/>
          </w:tcPr>
          <w:p w14:paraId="3CC1AB7B"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6CDC690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Energía eléctrica</w:t>
            </w:r>
          </w:p>
        </w:tc>
        <w:tc>
          <w:tcPr>
            <w:tcW w:w="1560" w:type="dxa"/>
            <w:tcBorders>
              <w:top w:val="nil"/>
              <w:left w:val="nil"/>
              <w:bottom w:val="single" w:sz="4" w:space="0" w:color="auto"/>
              <w:right w:val="single" w:sz="4" w:space="0" w:color="auto"/>
            </w:tcBorders>
            <w:shd w:val="clear" w:color="auto" w:fill="FFFFFF" w:themeFill="background1"/>
            <w:noWrap/>
            <w:hideMark/>
          </w:tcPr>
          <w:p w14:paraId="5EB5CEC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-367,152.00</w:t>
            </w:r>
          </w:p>
        </w:tc>
      </w:tr>
      <w:tr w:rsidR="00022888" w:rsidRPr="00BF485A" w14:paraId="7E4412B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4C9F50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2C9646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311</w:t>
            </w:r>
          </w:p>
        </w:tc>
        <w:tc>
          <w:tcPr>
            <w:tcW w:w="608" w:type="dxa"/>
            <w:tcBorders>
              <w:top w:val="nil"/>
              <w:left w:val="nil"/>
              <w:bottom w:val="single" w:sz="4" w:space="0" w:color="auto"/>
              <w:right w:val="single" w:sz="4" w:space="0" w:color="auto"/>
            </w:tcBorders>
            <w:shd w:val="clear" w:color="auto" w:fill="FFFFFF" w:themeFill="background1"/>
            <w:noWrap/>
            <w:hideMark/>
          </w:tcPr>
          <w:p w14:paraId="131DCE5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98189F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995AE13"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65,000.00</w:t>
            </w:r>
          </w:p>
        </w:tc>
      </w:tr>
      <w:tr w:rsidR="00022888" w:rsidRPr="00BF485A" w14:paraId="0CB0939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48E4A5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1C712C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311</w:t>
            </w:r>
          </w:p>
        </w:tc>
        <w:tc>
          <w:tcPr>
            <w:tcW w:w="608" w:type="dxa"/>
            <w:tcBorders>
              <w:top w:val="nil"/>
              <w:left w:val="nil"/>
              <w:bottom w:val="single" w:sz="4" w:space="0" w:color="auto"/>
              <w:right w:val="single" w:sz="4" w:space="0" w:color="auto"/>
            </w:tcBorders>
            <w:shd w:val="clear" w:color="auto" w:fill="FFFFFF" w:themeFill="background1"/>
            <w:noWrap/>
            <w:hideMark/>
          </w:tcPr>
          <w:p w14:paraId="3D27F29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40939C8C" w14:textId="50762AEE"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9E9781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25,000.00</w:t>
            </w:r>
          </w:p>
        </w:tc>
      </w:tr>
      <w:tr w:rsidR="00022888" w:rsidRPr="00BF485A" w14:paraId="04432E4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D1A2F1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08C6FA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311</w:t>
            </w:r>
          </w:p>
        </w:tc>
        <w:tc>
          <w:tcPr>
            <w:tcW w:w="608" w:type="dxa"/>
            <w:tcBorders>
              <w:top w:val="nil"/>
              <w:left w:val="nil"/>
              <w:bottom w:val="single" w:sz="4" w:space="0" w:color="auto"/>
              <w:right w:val="single" w:sz="4" w:space="0" w:color="auto"/>
            </w:tcBorders>
            <w:shd w:val="clear" w:color="auto" w:fill="FFFFFF" w:themeFill="background1"/>
            <w:noWrap/>
            <w:hideMark/>
          </w:tcPr>
          <w:p w14:paraId="46A4107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F17906D"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660C631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40,000.00</w:t>
            </w:r>
          </w:p>
        </w:tc>
      </w:tr>
      <w:tr w:rsidR="00022888" w:rsidRPr="00BF485A" w14:paraId="6A9754F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051F12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29CCC2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311</w:t>
            </w:r>
          </w:p>
        </w:tc>
        <w:tc>
          <w:tcPr>
            <w:tcW w:w="608" w:type="dxa"/>
            <w:tcBorders>
              <w:top w:val="nil"/>
              <w:left w:val="nil"/>
              <w:bottom w:val="single" w:sz="4" w:space="0" w:color="auto"/>
              <w:right w:val="single" w:sz="4" w:space="0" w:color="auto"/>
            </w:tcBorders>
            <w:shd w:val="clear" w:color="auto" w:fill="FFFFFF" w:themeFill="background1"/>
            <w:noWrap/>
            <w:hideMark/>
          </w:tcPr>
          <w:p w14:paraId="545067A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2BA5651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0322D6CE"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-432,152.00</w:t>
            </w:r>
          </w:p>
        </w:tc>
      </w:tr>
      <w:tr w:rsidR="00022888" w:rsidRPr="00BF485A" w14:paraId="2F9A19C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AA316B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DAB67E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311</w:t>
            </w:r>
          </w:p>
        </w:tc>
        <w:tc>
          <w:tcPr>
            <w:tcW w:w="608" w:type="dxa"/>
            <w:tcBorders>
              <w:top w:val="nil"/>
              <w:left w:val="nil"/>
              <w:bottom w:val="single" w:sz="4" w:space="0" w:color="auto"/>
              <w:right w:val="single" w:sz="4" w:space="0" w:color="auto"/>
            </w:tcBorders>
            <w:shd w:val="clear" w:color="auto" w:fill="FFFFFF" w:themeFill="background1"/>
            <w:noWrap/>
            <w:hideMark/>
          </w:tcPr>
          <w:p w14:paraId="63BE3207"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240</w:t>
            </w:r>
          </w:p>
        </w:tc>
        <w:tc>
          <w:tcPr>
            <w:tcW w:w="5693" w:type="dxa"/>
            <w:tcBorders>
              <w:top w:val="nil"/>
              <w:left w:val="nil"/>
              <w:bottom w:val="single" w:sz="4" w:space="0" w:color="auto"/>
              <w:right w:val="single" w:sz="4" w:space="0" w:color="auto"/>
            </w:tcBorders>
            <w:shd w:val="clear" w:color="auto" w:fill="FFFFFF" w:themeFill="background1"/>
            <w:noWrap/>
            <w:hideMark/>
          </w:tcPr>
          <w:p w14:paraId="12923566"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0E17516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667,848.00</w:t>
            </w:r>
          </w:p>
        </w:tc>
      </w:tr>
      <w:tr w:rsidR="00022888" w:rsidRPr="00BF485A" w14:paraId="6D0F322F"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DCE1A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45CAB4F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311</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0C8E338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465B0E1E"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2E397376"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-1,100,000.00</w:t>
            </w:r>
          </w:p>
        </w:tc>
      </w:tr>
      <w:tr w:rsidR="00022888" w:rsidRPr="00BF485A" w14:paraId="7D7A7444"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05176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0D5ECA1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312</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087AC253"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687D9CF4"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Gas</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35FB1C53"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r>
      <w:tr w:rsidR="00022888" w:rsidRPr="00BF485A" w14:paraId="196081DF" w14:textId="77777777" w:rsidTr="00A26EC8">
        <w:trPr>
          <w:trHeight w:val="402"/>
        </w:trPr>
        <w:tc>
          <w:tcPr>
            <w:tcW w:w="585" w:type="dxa"/>
            <w:tcBorders>
              <w:top w:val="nil"/>
              <w:left w:val="single" w:sz="4" w:space="0" w:color="auto"/>
              <w:bottom w:val="single" w:sz="4" w:space="0" w:color="auto"/>
              <w:right w:val="single" w:sz="4" w:space="0" w:color="auto"/>
            </w:tcBorders>
            <w:shd w:val="clear" w:color="000000" w:fill="FFFFFF"/>
            <w:noWrap/>
            <w:hideMark/>
          </w:tcPr>
          <w:p w14:paraId="5DCB45E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5A4633E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312</w:t>
            </w:r>
          </w:p>
        </w:tc>
        <w:tc>
          <w:tcPr>
            <w:tcW w:w="608" w:type="dxa"/>
            <w:tcBorders>
              <w:top w:val="nil"/>
              <w:left w:val="nil"/>
              <w:bottom w:val="single" w:sz="4" w:space="0" w:color="auto"/>
              <w:right w:val="single" w:sz="4" w:space="0" w:color="auto"/>
            </w:tcBorders>
            <w:shd w:val="clear" w:color="000000" w:fill="FFFFFF"/>
            <w:noWrap/>
            <w:hideMark/>
          </w:tcPr>
          <w:p w14:paraId="5241A4C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000000" w:fill="FFFFFF"/>
            <w:noWrap/>
            <w:hideMark/>
          </w:tcPr>
          <w:p w14:paraId="3B5AE57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000000" w:fill="FFFFFF"/>
            <w:noWrap/>
            <w:hideMark/>
          </w:tcPr>
          <w:p w14:paraId="29220682" w14:textId="4FC1E416" w:rsidR="004D6420"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p w14:paraId="5C57F868" w14:textId="3D8D706E" w:rsidR="00022888" w:rsidRPr="004D6420" w:rsidRDefault="004D6420" w:rsidP="004D6420">
            <w:pPr>
              <w:tabs>
                <w:tab w:val="left" w:pos="1358"/>
              </w:tabs>
              <w:rPr>
                <w:rFonts w:ascii="Arial" w:eastAsia="Times New Roman" w:hAnsi="Arial" w:cs="Arial"/>
                <w:sz w:val="20"/>
                <w:szCs w:val="20"/>
                <w:lang w:eastAsia="es-MX"/>
              </w:rPr>
            </w:pPr>
            <w:r>
              <w:rPr>
                <w:rFonts w:ascii="Arial" w:eastAsia="Times New Roman" w:hAnsi="Arial" w:cs="Arial"/>
                <w:sz w:val="20"/>
                <w:szCs w:val="20"/>
                <w:lang w:eastAsia="es-MX"/>
              </w:rPr>
              <w:tab/>
            </w:r>
          </w:p>
        </w:tc>
      </w:tr>
      <w:tr w:rsidR="00022888" w:rsidRPr="00BF485A" w14:paraId="0346A270"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62F6E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lastRenderedPageBreak/>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3DA763F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312</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59B30FB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456DB0AC" w14:textId="39D04039"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1C1F993E"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-1,000.00</w:t>
            </w:r>
          </w:p>
        </w:tc>
      </w:tr>
      <w:tr w:rsidR="00022888" w:rsidRPr="00BF485A" w14:paraId="21A49B35"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D25E0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6C6E2D5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312</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59CEBB5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6AF71815"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2463BF0A"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w:t>
            </w:r>
          </w:p>
        </w:tc>
      </w:tr>
      <w:tr w:rsidR="00022888" w:rsidRPr="00BF485A" w14:paraId="2CEE5B5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2E2F90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879356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314</w:t>
            </w:r>
          </w:p>
        </w:tc>
        <w:tc>
          <w:tcPr>
            <w:tcW w:w="608" w:type="dxa"/>
            <w:tcBorders>
              <w:top w:val="nil"/>
              <w:left w:val="nil"/>
              <w:bottom w:val="single" w:sz="4" w:space="0" w:color="auto"/>
              <w:right w:val="single" w:sz="4" w:space="0" w:color="auto"/>
            </w:tcBorders>
            <w:shd w:val="clear" w:color="auto" w:fill="FFFFFF" w:themeFill="background1"/>
            <w:noWrap/>
            <w:hideMark/>
          </w:tcPr>
          <w:p w14:paraId="7D0357EF"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45154A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Telefonía tradicional</w:t>
            </w:r>
          </w:p>
        </w:tc>
        <w:tc>
          <w:tcPr>
            <w:tcW w:w="1560" w:type="dxa"/>
            <w:tcBorders>
              <w:top w:val="nil"/>
              <w:left w:val="nil"/>
              <w:bottom w:val="single" w:sz="4" w:space="0" w:color="auto"/>
              <w:right w:val="single" w:sz="4" w:space="0" w:color="auto"/>
            </w:tcBorders>
            <w:shd w:val="clear" w:color="auto" w:fill="FFFFFF" w:themeFill="background1"/>
            <w:noWrap/>
            <w:hideMark/>
          </w:tcPr>
          <w:p w14:paraId="3F2942A4"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-120,000.00</w:t>
            </w:r>
          </w:p>
        </w:tc>
      </w:tr>
      <w:tr w:rsidR="00022888" w:rsidRPr="00BF485A" w14:paraId="59AC38D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F337A5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4EA267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314</w:t>
            </w:r>
          </w:p>
        </w:tc>
        <w:tc>
          <w:tcPr>
            <w:tcW w:w="608" w:type="dxa"/>
            <w:tcBorders>
              <w:top w:val="nil"/>
              <w:left w:val="nil"/>
              <w:bottom w:val="single" w:sz="4" w:space="0" w:color="auto"/>
              <w:right w:val="single" w:sz="4" w:space="0" w:color="auto"/>
            </w:tcBorders>
            <w:shd w:val="clear" w:color="auto" w:fill="FFFFFF" w:themeFill="background1"/>
            <w:noWrap/>
            <w:hideMark/>
          </w:tcPr>
          <w:p w14:paraId="25D3680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3A4B57A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76E3320"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-120,000.00</w:t>
            </w:r>
          </w:p>
        </w:tc>
      </w:tr>
      <w:tr w:rsidR="00022888" w:rsidRPr="00BF485A" w14:paraId="0240331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F0CED9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E02914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314</w:t>
            </w:r>
          </w:p>
        </w:tc>
        <w:tc>
          <w:tcPr>
            <w:tcW w:w="608" w:type="dxa"/>
            <w:tcBorders>
              <w:top w:val="nil"/>
              <w:left w:val="nil"/>
              <w:bottom w:val="single" w:sz="4" w:space="0" w:color="auto"/>
              <w:right w:val="single" w:sz="4" w:space="0" w:color="auto"/>
            </w:tcBorders>
            <w:shd w:val="clear" w:color="auto" w:fill="FFFFFF" w:themeFill="background1"/>
            <w:noWrap/>
            <w:hideMark/>
          </w:tcPr>
          <w:p w14:paraId="738BC36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53D34CCF" w14:textId="23618CCE"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C3682AE"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-150,000.00</w:t>
            </w:r>
          </w:p>
        </w:tc>
      </w:tr>
      <w:tr w:rsidR="00022888" w:rsidRPr="00BF485A" w14:paraId="096FBFD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3F5BA9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503677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314</w:t>
            </w:r>
          </w:p>
        </w:tc>
        <w:tc>
          <w:tcPr>
            <w:tcW w:w="608" w:type="dxa"/>
            <w:tcBorders>
              <w:top w:val="nil"/>
              <w:left w:val="nil"/>
              <w:bottom w:val="single" w:sz="4" w:space="0" w:color="auto"/>
              <w:right w:val="single" w:sz="4" w:space="0" w:color="auto"/>
            </w:tcBorders>
            <w:shd w:val="clear" w:color="auto" w:fill="FFFFFF" w:themeFill="background1"/>
            <w:noWrap/>
            <w:hideMark/>
          </w:tcPr>
          <w:p w14:paraId="5EA5AE9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52735E4"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1C4B224E"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30,000.00</w:t>
            </w:r>
          </w:p>
        </w:tc>
      </w:tr>
      <w:tr w:rsidR="00022888" w:rsidRPr="00BF485A" w14:paraId="3A35D5B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F1F42B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D50503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316</w:t>
            </w:r>
          </w:p>
        </w:tc>
        <w:tc>
          <w:tcPr>
            <w:tcW w:w="608" w:type="dxa"/>
            <w:tcBorders>
              <w:top w:val="nil"/>
              <w:left w:val="nil"/>
              <w:bottom w:val="single" w:sz="4" w:space="0" w:color="auto"/>
              <w:right w:val="single" w:sz="4" w:space="0" w:color="auto"/>
            </w:tcBorders>
            <w:shd w:val="clear" w:color="auto" w:fill="FFFFFF" w:themeFill="background1"/>
            <w:noWrap/>
            <w:hideMark/>
          </w:tcPr>
          <w:p w14:paraId="5D22E623"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EE3AC7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de telecomunicaciones y satélites</w:t>
            </w:r>
          </w:p>
        </w:tc>
        <w:tc>
          <w:tcPr>
            <w:tcW w:w="1560" w:type="dxa"/>
            <w:tcBorders>
              <w:top w:val="nil"/>
              <w:left w:val="nil"/>
              <w:bottom w:val="single" w:sz="4" w:space="0" w:color="auto"/>
              <w:right w:val="single" w:sz="4" w:space="0" w:color="auto"/>
            </w:tcBorders>
            <w:shd w:val="clear" w:color="auto" w:fill="FFFFFF" w:themeFill="background1"/>
            <w:noWrap/>
            <w:hideMark/>
          </w:tcPr>
          <w:p w14:paraId="1F5C7D0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0DC73DC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E552C6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494E0C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316</w:t>
            </w:r>
          </w:p>
        </w:tc>
        <w:tc>
          <w:tcPr>
            <w:tcW w:w="608" w:type="dxa"/>
            <w:tcBorders>
              <w:top w:val="nil"/>
              <w:left w:val="nil"/>
              <w:bottom w:val="single" w:sz="4" w:space="0" w:color="auto"/>
              <w:right w:val="single" w:sz="4" w:space="0" w:color="auto"/>
            </w:tcBorders>
            <w:shd w:val="clear" w:color="auto" w:fill="FFFFFF" w:themeFill="background1"/>
            <w:noWrap/>
            <w:hideMark/>
          </w:tcPr>
          <w:p w14:paraId="3E801413"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528EF85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51D905F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43D11BA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F99119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E43DC9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316</w:t>
            </w:r>
          </w:p>
        </w:tc>
        <w:tc>
          <w:tcPr>
            <w:tcW w:w="608" w:type="dxa"/>
            <w:tcBorders>
              <w:top w:val="nil"/>
              <w:left w:val="nil"/>
              <w:bottom w:val="single" w:sz="4" w:space="0" w:color="auto"/>
              <w:right w:val="single" w:sz="4" w:space="0" w:color="auto"/>
            </w:tcBorders>
            <w:shd w:val="clear" w:color="auto" w:fill="FFFFFF" w:themeFill="background1"/>
            <w:noWrap/>
            <w:hideMark/>
          </w:tcPr>
          <w:p w14:paraId="2C7167F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5AD440C" w14:textId="1E80FAE1"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33183C61"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-20,000.00</w:t>
            </w:r>
          </w:p>
        </w:tc>
      </w:tr>
      <w:tr w:rsidR="00022888" w:rsidRPr="00BF485A" w14:paraId="0F2FC2F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81F656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78325E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320</w:t>
            </w:r>
          </w:p>
        </w:tc>
        <w:tc>
          <w:tcPr>
            <w:tcW w:w="608" w:type="dxa"/>
            <w:tcBorders>
              <w:top w:val="nil"/>
              <w:left w:val="nil"/>
              <w:bottom w:val="single" w:sz="4" w:space="0" w:color="auto"/>
              <w:right w:val="single" w:sz="4" w:space="0" w:color="auto"/>
            </w:tcBorders>
            <w:shd w:val="clear" w:color="auto" w:fill="FFFFFF" w:themeFill="background1"/>
            <w:noWrap/>
            <w:hideMark/>
          </w:tcPr>
          <w:p w14:paraId="7D51A27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3FD2E58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DE ARRENDAMIENTO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18BC69B3"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204,000.00</w:t>
            </w:r>
          </w:p>
        </w:tc>
      </w:tr>
      <w:tr w:rsidR="00022888" w:rsidRPr="00BF485A" w14:paraId="4537883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656FD0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236E9F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321</w:t>
            </w:r>
          </w:p>
        </w:tc>
        <w:tc>
          <w:tcPr>
            <w:tcW w:w="608" w:type="dxa"/>
            <w:tcBorders>
              <w:top w:val="nil"/>
              <w:left w:val="nil"/>
              <w:bottom w:val="single" w:sz="4" w:space="0" w:color="auto"/>
              <w:right w:val="single" w:sz="4" w:space="0" w:color="auto"/>
            </w:tcBorders>
            <w:shd w:val="clear" w:color="auto" w:fill="FFFFFF" w:themeFill="background1"/>
            <w:noWrap/>
            <w:hideMark/>
          </w:tcPr>
          <w:p w14:paraId="4FB96C9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7878C8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Arrendamiento de terrenos</w:t>
            </w:r>
          </w:p>
        </w:tc>
        <w:tc>
          <w:tcPr>
            <w:tcW w:w="1560" w:type="dxa"/>
            <w:tcBorders>
              <w:top w:val="nil"/>
              <w:left w:val="nil"/>
              <w:bottom w:val="single" w:sz="4" w:space="0" w:color="auto"/>
              <w:right w:val="single" w:sz="4" w:space="0" w:color="auto"/>
            </w:tcBorders>
            <w:shd w:val="clear" w:color="auto" w:fill="FFFFFF" w:themeFill="background1"/>
            <w:noWrap/>
            <w:hideMark/>
          </w:tcPr>
          <w:p w14:paraId="46264525"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-10,000.00</w:t>
            </w:r>
          </w:p>
        </w:tc>
      </w:tr>
      <w:tr w:rsidR="00022888" w:rsidRPr="00BF485A" w14:paraId="3A2539E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E707AE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C286F4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321</w:t>
            </w:r>
          </w:p>
        </w:tc>
        <w:tc>
          <w:tcPr>
            <w:tcW w:w="608" w:type="dxa"/>
            <w:tcBorders>
              <w:top w:val="nil"/>
              <w:left w:val="nil"/>
              <w:bottom w:val="single" w:sz="4" w:space="0" w:color="auto"/>
              <w:right w:val="single" w:sz="4" w:space="0" w:color="auto"/>
            </w:tcBorders>
            <w:shd w:val="clear" w:color="auto" w:fill="FFFFFF" w:themeFill="background1"/>
            <w:noWrap/>
            <w:hideMark/>
          </w:tcPr>
          <w:p w14:paraId="7641AB7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505BE8A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0F9CC7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-10,000.00</w:t>
            </w:r>
          </w:p>
        </w:tc>
      </w:tr>
      <w:tr w:rsidR="00022888" w:rsidRPr="00BF485A" w14:paraId="2FA717A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12C5DD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E19D18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321</w:t>
            </w:r>
          </w:p>
        </w:tc>
        <w:tc>
          <w:tcPr>
            <w:tcW w:w="608" w:type="dxa"/>
            <w:tcBorders>
              <w:top w:val="nil"/>
              <w:left w:val="nil"/>
              <w:bottom w:val="single" w:sz="4" w:space="0" w:color="auto"/>
              <w:right w:val="single" w:sz="4" w:space="0" w:color="auto"/>
            </w:tcBorders>
            <w:shd w:val="clear" w:color="auto" w:fill="FFFFFF" w:themeFill="background1"/>
            <w:noWrap/>
            <w:hideMark/>
          </w:tcPr>
          <w:p w14:paraId="1F883DF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48BE650E" w14:textId="439CBB00"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4B379DA1"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-40,000.00</w:t>
            </w:r>
          </w:p>
        </w:tc>
      </w:tr>
      <w:tr w:rsidR="00022888" w:rsidRPr="00BF485A" w14:paraId="7B77C50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8427C2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9A1463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321</w:t>
            </w:r>
          </w:p>
        </w:tc>
        <w:tc>
          <w:tcPr>
            <w:tcW w:w="608" w:type="dxa"/>
            <w:tcBorders>
              <w:top w:val="nil"/>
              <w:left w:val="nil"/>
              <w:bottom w:val="single" w:sz="4" w:space="0" w:color="auto"/>
              <w:right w:val="single" w:sz="4" w:space="0" w:color="auto"/>
            </w:tcBorders>
            <w:shd w:val="clear" w:color="auto" w:fill="FFFFFF" w:themeFill="background1"/>
            <w:noWrap/>
            <w:hideMark/>
          </w:tcPr>
          <w:p w14:paraId="6B0ED33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32C8CF46"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5CC48D90"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30,000.00</w:t>
            </w:r>
          </w:p>
        </w:tc>
      </w:tr>
      <w:tr w:rsidR="00022888" w:rsidRPr="00BF485A" w14:paraId="39903FF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CCF413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6069FF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322</w:t>
            </w:r>
          </w:p>
        </w:tc>
        <w:tc>
          <w:tcPr>
            <w:tcW w:w="608" w:type="dxa"/>
            <w:tcBorders>
              <w:top w:val="nil"/>
              <w:left w:val="nil"/>
              <w:bottom w:val="single" w:sz="4" w:space="0" w:color="auto"/>
              <w:right w:val="single" w:sz="4" w:space="0" w:color="auto"/>
            </w:tcBorders>
            <w:shd w:val="clear" w:color="auto" w:fill="FFFFFF" w:themeFill="background1"/>
            <w:noWrap/>
            <w:hideMark/>
          </w:tcPr>
          <w:p w14:paraId="7732D82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749A8CA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Arrendamiento de edificios</w:t>
            </w:r>
          </w:p>
        </w:tc>
        <w:tc>
          <w:tcPr>
            <w:tcW w:w="1560" w:type="dxa"/>
            <w:tcBorders>
              <w:top w:val="nil"/>
              <w:left w:val="nil"/>
              <w:bottom w:val="single" w:sz="4" w:space="0" w:color="auto"/>
              <w:right w:val="single" w:sz="4" w:space="0" w:color="auto"/>
            </w:tcBorders>
            <w:shd w:val="clear" w:color="auto" w:fill="FFFFFF" w:themeFill="background1"/>
            <w:noWrap/>
            <w:hideMark/>
          </w:tcPr>
          <w:p w14:paraId="6812F00E"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-30,000.00</w:t>
            </w:r>
          </w:p>
        </w:tc>
      </w:tr>
      <w:tr w:rsidR="00022888" w:rsidRPr="00BF485A" w14:paraId="77278D8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DF3FD9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4546F8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322</w:t>
            </w:r>
          </w:p>
        </w:tc>
        <w:tc>
          <w:tcPr>
            <w:tcW w:w="608" w:type="dxa"/>
            <w:tcBorders>
              <w:top w:val="nil"/>
              <w:left w:val="nil"/>
              <w:bottom w:val="single" w:sz="4" w:space="0" w:color="auto"/>
              <w:right w:val="single" w:sz="4" w:space="0" w:color="auto"/>
            </w:tcBorders>
            <w:shd w:val="clear" w:color="auto" w:fill="FFFFFF" w:themeFill="background1"/>
            <w:noWrap/>
            <w:hideMark/>
          </w:tcPr>
          <w:p w14:paraId="7647A0F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34F7783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14CC2802"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-30,000.00</w:t>
            </w:r>
          </w:p>
        </w:tc>
      </w:tr>
      <w:tr w:rsidR="00022888" w:rsidRPr="00BF485A" w14:paraId="49BFB7A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36D1B6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BC0400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322</w:t>
            </w:r>
          </w:p>
        </w:tc>
        <w:tc>
          <w:tcPr>
            <w:tcW w:w="608" w:type="dxa"/>
            <w:tcBorders>
              <w:top w:val="nil"/>
              <w:left w:val="nil"/>
              <w:bottom w:val="single" w:sz="4" w:space="0" w:color="auto"/>
              <w:right w:val="single" w:sz="4" w:space="0" w:color="auto"/>
            </w:tcBorders>
            <w:shd w:val="clear" w:color="auto" w:fill="FFFFFF" w:themeFill="background1"/>
            <w:noWrap/>
            <w:hideMark/>
          </w:tcPr>
          <w:p w14:paraId="2964A2E2"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4C9923E" w14:textId="08A0A04D"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13FC1BB5"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-40,000.00</w:t>
            </w:r>
          </w:p>
        </w:tc>
      </w:tr>
      <w:tr w:rsidR="00022888" w:rsidRPr="00BF485A" w14:paraId="612F7C2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AF59E1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BBFC8E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322</w:t>
            </w:r>
          </w:p>
        </w:tc>
        <w:tc>
          <w:tcPr>
            <w:tcW w:w="608" w:type="dxa"/>
            <w:tcBorders>
              <w:top w:val="nil"/>
              <w:left w:val="nil"/>
              <w:bottom w:val="single" w:sz="4" w:space="0" w:color="auto"/>
              <w:right w:val="single" w:sz="4" w:space="0" w:color="auto"/>
            </w:tcBorders>
            <w:shd w:val="clear" w:color="auto" w:fill="FFFFFF" w:themeFill="background1"/>
            <w:noWrap/>
            <w:hideMark/>
          </w:tcPr>
          <w:p w14:paraId="278C18B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449E1966"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004138D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w:t>
            </w:r>
          </w:p>
        </w:tc>
      </w:tr>
      <w:tr w:rsidR="00022888" w:rsidRPr="00BF485A" w14:paraId="6AC30D3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5BBE14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3BD5C1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323</w:t>
            </w:r>
          </w:p>
        </w:tc>
        <w:tc>
          <w:tcPr>
            <w:tcW w:w="608" w:type="dxa"/>
            <w:tcBorders>
              <w:top w:val="nil"/>
              <w:left w:val="nil"/>
              <w:bottom w:val="single" w:sz="4" w:space="0" w:color="auto"/>
              <w:right w:val="single" w:sz="4" w:space="0" w:color="auto"/>
            </w:tcBorders>
            <w:shd w:val="clear" w:color="auto" w:fill="FFFFFF" w:themeFill="background1"/>
            <w:noWrap/>
            <w:hideMark/>
          </w:tcPr>
          <w:p w14:paraId="5282EAB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37290AD"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Arrendamiento de mobiliario y equipo de administra</w:t>
            </w:r>
          </w:p>
        </w:tc>
        <w:tc>
          <w:tcPr>
            <w:tcW w:w="1560" w:type="dxa"/>
            <w:tcBorders>
              <w:top w:val="nil"/>
              <w:left w:val="nil"/>
              <w:bottom w:val="single" w:sz="4" w:space="0" w:color="auto"/>
              <w:right w:val="single" w:sz="4" w:space="0" w:color="auto"/>
            </w:tcBorders>
            <w:shd w:val="clear" w:color="auto" w:fill="FFFFFF" w:themeFill="background1"/>
            <w:noWrap/>
            <w:hideMark/>
          </w:tcPr>
          <w:p w14:paraId="5D24E070"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-60,000.00</w:t>
            </w:r>
          </w:p>
        </w:tc>
      </w:tr>
      <w:tr w:rsidR="00022888" w:rsidRPr="00BF485A" w14:paraId="2FA64D8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7DFD43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0DD5A3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323</w:t>
            </w:r>
          </w:p>
        </w:tc>
        <w:tc>
          <w:tcPr>
            <w:tcW w:w="608" w:type="dxa"/>
            <w:tcBorders>
              <w:top w:val="nil"/>
              <w:left w:val="nil"/>
              <w:bottom w:val="single" w:sz="4" w:space="0" w:color="auto"/>
              <w:right w:val="single" w:sz="4" w:space="0" w:color="auto"/>
            </w:tcBorders>
            <w:shd w:val="clear" w:color="auto" w:fill="FFFFFF" w:themeFill="background1"/>
            <w:noWrap/>
            <w:hideMark/>
          </w:tcPr>
          <w:p w14:paraId="06DB8D3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2FC5FDA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59A1CF9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-60,000.00</w:t>
            </w:r>
          </w:p>
        </w:tc>
      </w:tr>
      <w:tr w:rsidR="00022888" w:rsidRPr="00BF485A" w14:paraId="77C711F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9F8A37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2A4A06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323</w:t>
            </w:r>
          </w:p>
        </w:tc>
        <w:tc>
          <w:tcPr>
            <w:tcW w:w="608" w:type="dxa"/>
            <w:tcBorders>
              <w:top w:val="nil"/>
              <w:left w:val="nil"/>
              <w:bottom w:val="single" w:sz="4" w:space="0" w:color="auto"/>
              <w:right w:val="single" w:sz="4" w:space="0" w:color="auto"/>
            </w:tcBorders>
            <w:shd w:val="clear" w:color="auto" w:fill="FFFFFF" w:themeFill="background1"/>
            <w:noWrap/>
            <w:hideMark/>
          </w:tcPr>
          <w:p w14:paraId="30AAF09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8DC312A" w14:textId="5E6A60BE"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2256D21B"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-110,000.00</w:t>
            </w:r>
          </w:p>
        </w:tc>
      </w:tr>
      <w:tr w:rsidR="00022888" w:rsidRPr="00BF485A" w14:paraId="6764010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B09783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554B7A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323</w:t>
            </w:r>
          </w:p>
        </w:tc>
        <w:tc>
          <w:tcPr>
            <w:tcW w:w="608" w:type="dxa"/>
            <w:tcBorders>
              <w:top w:val="nil"/>
              <w:left w:val="nil"/>
              <w:bottom w:val="single" w:sz="4" w:space="0" w:color="auto"/>
              <w:right w:val="single" w:sz="4" w:space="0" w:color="auto"/>
            </w:tcBorders>
            <w:shd w:val="clear" w:color="auto" w:fill="FFFFFF" w:themeFill="background1"/>
            <w:noWrap/>
            <w:hideMark/>
          </w:tcPr>
          <w:p w14:paraId="3E16894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019DACE2" w14:textId="2CBBF2BA"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18FE1B2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50,000.00</w:t>
            </w:r>
          </w:p>
        </w:tc>
      </w:tr>
      <w:tr w:rsidR="00022888" w:rsidRPr="00BF485A" w14:paraId="017EE88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28863C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569104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325</w:t>
            </w:r>
          </w:p>
        </w:tc>
        <w:tc>
          <w:tcPr>
            <w:tcW w:w="608" w:type="dxa"/>
            <w:tcBorders>
              <w:top w:val="nil"/>
              <w:left w:val="nil"/>
              <w:bottom w:val="single" w:sz="4" w:space="0" w:color="auto"/>
              <w:right w:val="single" w:sz="4" w:space="0" w:color="auto"/>
            </w:tcBorders>
            <w:shd w:val="clear" w:color="auto" w:fill="FFFFFF" w:themeFill="background1"/>
            <w:noWrap/>
            <w:hideMark/>
          </w:tcPr>
          <w:p w14:paraId="6AA34498"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48B7E4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Arrendamiento de equipo de transporte</w:t>
            </w:r>
          </w:p>
        </w:tc>
        <w:tc>
          <w:tcPr>
            <w:tcW w:w="1560" w:type="dxa"/>
            <w:tcBorders>
              <w:top w:val="nil"/>
              <w:left w:val="nil"/>
              <w:bottom w:val="single" w:sz="4" w:space="0" w:color="auto"/>
              <w:right w:val="single" w:sz="4" w:space="0" w:color="auto"/>
            </w:tcBorders>
            <w:shd w:val="clear" w:color="auto" w:fill="FFFFFF" w:themeFill="background1"/>
            <w:noWrap/>
            <w:hideMark/>
          </w:tcPr>
          <w:p w14:paraId="4677EAF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32,000.00</w:t>
            </w:r>
          </w:p>
        </w:tc>
      </w:tr>
      <w:tr w:rsidR="00022888" w:rsidRPr="00BF485A" w14:paraId="23712F2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CAAEC6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43C7DE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325</w:t>
            </w:r>
          </w:p>
        </w:tc>
        <w:tc>
          <w:tcPr>
            <w:tcW w:w="608" w:type="dxa"/>
            <w:tcBorders>
              <w:top w:val="nil"/>
              <w:left w:val="nil"/>
              <w:bottom w:val="single" w:sz="4" w:space="0" w:color="auto"/>
              <w:right w:val="single" w:sz="4" w:space="0" w:color="auto"/>
            </w:tcBorders>
            <w:shd w:val="clear" w:color="auto" w:fill="FFFFFF" w:themeFill="background1"/>
            <w:noWrap/>
            <w:hideMark/>
          </w:tcPr>
          <w:p w14:paraId="5FB6820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7A7E79D"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F6D6964"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32,000.00</w:t>
            </w:r>
          </w:p>
        </w:tc>
      </w:tr>
      <w:tr w:rsidR="00022888" w:rsidRPr="00BF485A" w14:paraId="21ECAD8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82B589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1F370A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325</w:t>
            </w:r>
          </w:p>
        </w:tc>
        <w:tc>
          <w:tcPr>
            <w:tcW w:w="608" w:type="dxa"/>
            <w:tcBorders>
              <w:top w:val="nil"/>
              <w:left w:val="nil"/>
              <w:bottom w:val="single" w:sz="4" w:space="0" w:color="auto"/>
              <w:right w:val="single" w:sz="4" w:space="0" w:color="auto"/>
            </w:tcBorders>
            <w:shd w:val="clear" w:color="auto" w:fill="FFFFFF" w:themeFill="background1"/>
            <w:noWrap/>
            <w:hideMark/>
          </w:tcPr>
          <w:p w14:paraId="3334920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02D3D418" w14:textId="2A994FDA"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137C4841"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32,000.00</w:t>
            </w:r>
          </w:p>
        </w:tc>
      </w:tr>
      <w:tr w:rsidR="00022888" w:rsidRPr="00BF485A" w14:paraId="2906D1F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FCAACB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D511F6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326</w:t>
            </w:r>
          </w:p>
        </w:tc>
        <w:tc>
          <w:tcPr>
            <w:tcW w:w="608" w:type="dxa"/>
            <w:tcBorders>
              <w:top w:val="nil"/>
              <w:left w:val="nil"/>
              <w:bottom w:val="single" w:sz="4" w:space="0" w:color="auto"/>
              <w:right w:val="single" w:sz="4" w:space="0" w:color="auto"/>
            </w:tcBorders>
            <w:shd w:val="clear" w:color="auto" w:fill="FFFFFF" w:themeFill="background1"/>
            <w:noWrap/>
            <w:hideMark/>
          </w:tcPr>
          <w:p w14:paraId="5C2DB4D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607F657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 xml:space="preserve">Arrendamiento de maquinaria, otros equipos y </w:t>
            </w:r>
            <w:proofErr w:type="spellStart"/>
            <w:r w:rsidRPr="002D613F">
              <w:rPr>
                <w:rFonts w:ascii="Arial" w:eastAsia="Times New Roman" w:hAnsi="Arial" w:cs="Arial"/>
                <w:color w:val="000000"/>
                <w:sz w:val="20"/>
                <w:szCs w:val="20"/>
                <w:lang w:eastAsia="es-MX"/>
              </w:rPr>
              <w:t>herra</w:t>
            </w:r>
            <w:proofErr w:type="spellEnd"/>
          </w:p>
        </w:tc>
        <w:tc>
          <w:tcPr>
            <w:tcW w:w="1560" w:type="dxa"/>
            <w:tcBorders>
              <w:top w:val="nil"/>
              <w:left w:val="nil"/>
              <w:bottom w:val="single" w:sz="4" w:space="0" w:color="auto"/>
              <w:right w:val="single" w:sz="4" w:space="0" w:color="auto"/>
            </w:tcBorders>
            <w:shd w:val="clear" w:color="auto" w:fill="FFFFFF" w:themeFill="background1"/>
            <w:noWrap/>
            <w:hideMark/>
          </w:tcPr>
          <w:p w14:paraId="1264330A"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265,000.00</w:t>
            </w:r>
          </w:p>
        </w:tc>
      </w:tr>
      <w:tr w:rsidR="00022888" w:rsidRPr="00BF485A" w14:paraId="0904A61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5B0ACB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5DEE21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326</w:t>
            </w:r>
          </w:p>
        </w:tc>
        <w:tc>
          <w:tcPr>
            <w:tcW w:w="608" w:type="dxa"/>
            <w:tcBorders>
              <w:top w:val="nil"/>
              <w:left w:val="nil"/>
              <w:bottom w:val="single" w:sz="4" w:space="0" w:color="auto"/>
              <w:right w:val="single" w:sz="4" w:space="0" w:color="auto"/>
            </w:tcBorders>
            <w:shd w:val="clear" w:color="auto" w:fill="FFFFFF" w:themeFill="background1"/>
            <w:noWrap/>
            <w:hideMark/>
          </w:tcPr>
          <w:p w14:paraId="32945EA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00FF0AE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5351ED2C"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265,000.00</w:t>
            </w:r>
          </w:p>
        </w:tc>
      </w:tr>
      <w:tr w:rsidR="00022888" w:rsidRPr="00BF485A" w14:paraId="484E3BC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264EEB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526AFF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326</w:t>
            </w:r>
          </w:p>
        </w:tc>
        <w:tc>
          <w:tcPr>
            <w:tcW w:w="608" w:type="dxa"/>
            <w:tcBorders>
              <w:top w:val="nil"/>
              <w:left w:val="nil"/>
              <w:bottom w:val="single" w:sz="4" w:space="0" w:color="auto"/>
              <w:right w:val="single" w:sz="4" w:space="0" w:color="auto"/>
            </w:tcBorders>
            <w:shd w:val="clear" w:color="auto" w:fill="FFFFFF" w:themeFill="background1"/>
            <w:noWrap/>
            <w:hideMark/>
          </w:tcPr>
          <w:p w14:paraId="78391CCC"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4212B34C" w14:textId="3163E45A"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27547BE"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-340,000.00</w:t>
            </w:r>
          </w:p>
        </w:tc>
      </w:tr>
      <w:tr w:rsidR="00022888" w:rsidRPr="00BF485A" w14:paraId="28E0007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C57655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FD832C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326</w:t>
            </w:r>
          </w:p>
        </w:tc>
        <w:tc>
          <w:tcPr>
            <w:tcW w:w="608" w:type="dxa"/>
            <w:tcBorders>
              <w:top w:val="nil"/>
              <w:left w:val="nil"/>
              <w:bottom w:val="single" w:sz="4" w:space="0" w:color="auto"/>
              <w:right w:val="single" w:sz="4" w:space="0" w:color="auto"/>
            </w:tcBorders>
            <w:shd w:val="clear" w:color="auto" w:fill="FFFFFF" w:themeFill="background1"/>
            <w:noWrap/>
            <w:hideMark/>
          </w:tcPr>
          <w:p w14:paraId="642079D2"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4CEE475A"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6C342E45"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290,000.00</w:t>
            </w:r>
          </w:p>
        </w:tc>
      </w:tr>
      <w:tr w:rsidR="00022888" w:rsidRPr="00BF485A" w14:paraId="4CBF737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47E57D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DFD2DB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326</w:t>
            </w:r>
          </w:p>
        </w:tc>
        <w:tc>
          <w:tcPr>
            <w:tcW w:w="608" w:type="dxa"/>
            <w:tcBorders>
              <w:top w:val="nil"/>
              <w:left w:val="nil"/>
              <w:bottom w:val="single" w:sz="4" w:space="0" w:color="auto"/>
              <w:right w:val="single" w:sz="4" w:space="0" w:color="auto"/>
            </w:tcBorders>
            <w:shd w:val="clear" w:color="auto" w:fill="FFFFFF" w:themeFill="background1"/>
            <w:noWrap/>
            <w:hideMark/>
          </w:tcPr>
          <w:p w14:paraId="24D0D347"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7A460B01" w14:textId="7D86B1CC"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6C2118C0"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315,000.00</w:t>
            </w:r>
          </w:p>
        </w:tc>
      </w:tr>
      <w:tr w:rsidR="00022888" w:rsidRPr="00BF485A" w14:paraId="19ADC25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7BD5D7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6B88CA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327</w:t>
            </w:r>
          </w:p>
        </w:tc>
        <w:tc>
          <w:tcPr>
            <w:tcW w:w="608" w:type="dxa"/>
            <w:tcBorders>
              <w:top w:val="nil"/>
              <w:left w:val="nil"/>
              <w:bottom w:val="single" w:sz="4" w:space="0" w:color="auto"/>
              <w:right w:val="single" w:sz="4" w:space="0" w:color="auto"/>
            </w:tcBorders>
            <w:shd w:val="clear" w:color="auto" w:fill="FFFFFF" w:themeFill="background1"/>
            <w:noWrap/>
            <w:hideMark/>
          </w:tcPr>
          <w:p w14:paraId="50F7DED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02DD772"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Arrendamiento de activos intangibles</w:t>
            </w:r>
          </w:p>
        </w:tc>
        <w:tc>
          <w:tcPr>
            <w:tcW w:w="1560" w:type="dxa"/>
            <w:tcBorders>
              <w:top w:val="nil"/>
              <w:left w:val="nil"/>
              <w:bottom w:val="single" w:sz="4" w:space="0" w:color="auto"/>
              <w:right w:val="single" w:sz="4" w:space="0" w:color="auto"/>
            </w:tcBorders>
            <w:shd w:val="clear" w:color="auto" w:fill="FFFFFF" w:themeFill="background1"/>
            <w:noWrap/>
            <w:hideMark/>
          </w:tcPr>
          <w:p w14:paraId="09AF005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7,000.00</w:t>
            </w:r>
          </w:p>
        </w:tc>
      </w:tr>
      <w:tr w:rsidR="00022888" w:rsidRPr="00BF485A" w14:paraId="7EE0E9E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A05FD5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2D4DC1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327</w:t>
            </w:r>
          </w:p>
        </w:tc>
        <w:tc>
          <w:tcPr>
            <w:tcW w:w="608" w:type="dxa"/>
            <w:tcBorders>
              <w:top w:val="nil"/>
              <w:left w:val="nil"/>
              <w:bottom w:val="single" w:sz="4" w:space="0" w:color="auto"/>
              <w:right w:val="single" w:sz="4" w:space="0" w:color="auto"/>
            </w:tcBorders>
            <w:shd w:val="clear" w:color="auto" w:fill="FFFFFF" w:themeFill="background1"/>
            <w:noWrap/>
            <w:hideMark/>
          </w:tcPr>
          <w:p w14:paraId="0B0CC80F"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0463AF8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F51C434"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7,000.00</w:t>
            </w:r>
          </w:p>
        </w:tc>
      </w:tr>
      <w:tr w:rsidR="00022888" w:rsidRPr="00BF485A" w14:paraId="59C4B10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57991F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3E27FB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327</w:t>
            </w:r>
          </w:p>
        </w:tc>
        <w:tc>
          <w:tcPr>
            <w:tcW w:w="608" w:type="dxa"/>
            <w:tcBorders>
              <w:top w:val="nil"/>
              <w:left w:val="nil"/>
              <w:bottom w:val="single" w:sz="4" w:space="0" w:color="auto"/>
              <w:right w:val="single" w:sz="4" w:space="0" w:color="auto"/>
            </w:tcBorders>
            <w:shd w:val="clear" w:color="auto" w:fill="FFFFFF" w:themeFill="background1"/>
            <w:noWrap/>
            <w:hideMark/>
          </w:tcPr>
          <w:p w14:paraId="534B2D8E"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061F8DE9" w14:textId="08B689BB" w:rsidR="00022888" w:rsidRPr="002D613F" w:rsidRDefault="00127A92"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0393D7A6"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-5,000.00</w:t>
            </w:r>
          </w:p>
        </w:tc>
      </w:tr>
      <w:tr w:rsidR="00022888" w:rsidRPr="00BF485A" w14:paraId="58611E6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9C83C7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1C3D8A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327</w:t>
            </w:r>
          </w:p>
        </w:tc>
        <w:tc>
          <w:tcPr>
            <w:tcW w:w="608" w:type="dxa"/>
            <w:tcBorders>
              <w:top w:val="nil"/>
              <w:left w:val="nil"/>
              <w:bottom w:val="single" w:sz="4" w:space="0" w:color="auto"/>
              <w:right w:val="single" w:sz="4" w:space="0" w:color="auto"/>
            </w:tcBorders>
            <w:shd w:val="clear" w:color="auto" w:fill="FFFFFF" w:themeFill="background1"/>
            <w:noWrap/>
            <w:hideMark/>
          </w:tcPr>
          <w:p w14:paraId="115A4B98"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5012B50C" w14:textId="062BA786"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127A92"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78B87B5A"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12,000.00</w:t>
            </w:r>
          </w:p>
        </w:tc>
      </w:tr>
      <w:tr w:rsidR="00022888" w:rsidRPr="00BF485A" w14:paraId="154858D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0D87F9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CA33E0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330</w:t>
            </w:r>
          </w:p>
        </w:tc>
        <w:tc>
          <w:tcPr>
            <w:tcW w:w="608" w:type="dxa"/>
            <w:tcBorders>
              <w:top w:val="nil"/>
              <w:left w:val="nil"/>
              <w:bottom w:val="single" w:sz="4" w:space="0" w:color="auto"/>
              <w:right w:val="single" w:sz="4" w:space="0" w:color="auto"/>
            </w:tcBorders>
            <w:shd w:val="clear" w:color="auto" w:fill="FFFFFF" w:themeFill="background1"/>
            <w:noWrap/>
            <w:hideMark/>
          </w:tcPr>
          <w:p w14:paraId="0D8ECC7D"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3A479141"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PROFESIONALES, CIENTÍFICOS, TÉCNICOS Y O</w:t>
            </w:r>
          </w:p>
        </w:tc>
        <w:tc>
          <w:tcPr>
            <w:tcW w:w="1560" w:type="dxa"/>
            <w:tcBorders>
              <w:top w:val="nil"/>
              <w:left w:val="nil"/>
              <w:bottom w:val="single" w:sz="4" w:space="0" w:color="auto"/>
              <w:right w:val="single" w:sz="4" w:space="0" w:color="auto"/>
            </w:tcBorders>
            <w:shd w:val="clear" w:color="auto" w:fill="FFFFFF" w:themeFill="background1"/>
            <w:noWrap/>
            <w:hideMark/>
          </w:tcPr>
          <w:p w14:paraId="669C4D24"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161,000.00</w:t>
            </w:r>
          </w:p>
        </w:tc>
      </w:tr>
      <w:tr w:rsidR="00022888" w:rsidRPr="00BF485A" w14:paraId="4F01B1BE"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83EB4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46E5896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331</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6ED4743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677AD58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legales, de contabilidad, auditoría y re</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6E5F09A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-10,000.00</w:t>
            </w:r>
          </w:p>
        </w:tc>
      </w:tr>
      <w:tr w:rsidR="00022888" w:rsidRPr="00BF485A" w14:paraId="64E39302"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0CA5D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7343A89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331</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05A851A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2551133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325AEA84"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-10,000.00</w:t>
            </w:r>
          </w:p>
        </w:tc>
      </w:tr>
      <w:tr w:rsidR="00022888" w:rsidRPr="00BF485A" w14:paraId="2571D47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98B916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A555EC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331</w:t>
            </w:r>
          </w:p>
        </w:tc>
        <w:tc>
          <w:tcPr>
            <w:tcW w:w="608" w:type="dxa"/>
            <w:tcBorders>
              <w:top w:val="nil"/>
              <w:left w:val="nil"/>
              <w:bottom w:val="single" w:sz="4" w:space="0" w:color="auto"/>
              <w:right w:val="single" w:sz="4" w:space="0" w:color="auto"/>
            </w:tcBorders>
            <w:shd w:val="clear" w:color="auto" w:fill="FFFFFF" w:themeFill="background1"/>
            <w:noWrap/>
            <w:hideMark/>
          </w:tcPr>
          <w:p w14:paraId="4820D92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F3741C6" w14:textId="0C92E1DA" w:rsidR="00022888" w:rsidRPr="002D613F" w:rsidRDefault="00022888" w:rsidP="00A1397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w:t>
            </w:r>
            <w:r w:rsidR="00A1397F">
              <w:rPr>
                <w:rFonts w:ascii="Arial" w:eastAsia="Times New Roman" w:hAnsi="Arial" w:cs="Arial"/>
                <w:i/>
                <w:iCs/>
                <w:color w:val="000000"/>
                <w:sz w:val="20"/>
                <w:szCs w:val="20"/>
                <w:u w:val="single"/>
                <w:lang w:eastAsia="es-MX"/>
              </w:rPr>
              <w:t>ó</w:t>
            </w:r>
            <w:r w:rsidRPr="002D613F">
              <w:rPr>
                <w:rFonts w:ascii="Arial" w:eastAsia="Times New Roman" w:hAnsi="Arial" w:cs="Arial"/>
                <w:i/>
                <w:iCs/>
                <w:color w:val="000000"/>
                <w:sz w:val="20"/>
                <w:szCs w:val="20"/>
                <w:u w:val="single"/>
                <w:lang w:eastAsia="es-MX"/>
              </w:rPr>
              <w:t>n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5E320E4"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-10,000.00</w:t>
            </w:r>
          </w:p>
        </w:tc>
      </w:tr>
      <w:tr w:rsidR="00022888" w:rsidRPr="00BF485A" w14:paraId="00AB3266" w14:textId="77777777" w:rsidTr="00A26EC8">
        <w:trPr>
          <w:trHeight w:val="402"/>
        </w:trPr>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14:paraId="1AF0F35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lastRenderedPageBreak/>
              <w:t>8230</w:t>
            </w:r>
          </w:p>
        </w:tc>
        <w:tc>
          <w:tcPr>
            <w:tcW w:w="480" w:type="dxa"/>
            <w:tcBorders>
              <w:top w:val="single" w:sz="4" w:space="0" w:color="auto"/>
              <w:left w:val="nil"/>
              <w:bottom w:val="single" w:sz="4" w:space="0" w:color="auto"/>
              <w:right w:val="single" w:sz="4" w:space="0" w:color="auto"/>
            </w:tcBorders>
            <w:shd w:val="clear" w:color="000000" w:fill="FFFFFF"/>
            <w:noWrap/>
            <w:hideMark/>
          </w:tcPr>
          <w:p w14:paraId="28B4DC4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332</w:t>
            </w:r>
          </w:p>
        </w:tc>
        <w:tc>
          <w:tcPr>
            <w:tcW w:w="608" w:type="dxa"/>
            <w:tcBorders>
              <w:top w:val="single" w:sz="4" w:space="0" w:color="auto"/>
              <w:left w:val="nil"/>
              <w:bottom w:val="single" w:sz="4" w:space="0" w:color="auto"/>
              <w:right w:val="single" w:sz="4" w:space="0" w:color="auto"/>
            </w:tcBorders>
            <w:shd w:val="clear" w:color="000000" w:fill="FFFFFF"/>
            <w:noWrap/>
            <w:hideMark/>
          </w:tcPr>
          <w:p w14:paraId="3D72563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000000" w:fill="FFFFFF"/>
            <w:noWrap/>
            <w:hideMark/>
          </w:tcPr>
          <w:p w14:paraId="666198E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 xml:space="preserve">Servicios de diseño, arquitectura, ingeniería y </w:t>
            </w:r>
            <w:proofErr w:type="spellStart"/>
            <w:r w:rsidRPr="002D613F">
              <w:rPr>
                <w:rFonts w:ascii="Arial" w:eastAsia="Times New Roman" w:hAnsi="Arial" w:cs="Arial"/>
                <w:color w:val="000000"/>
                <w:sz w:val="20"/>
                <w:szCs w:val="20"/>
                <w:lang w:eastAsia="es-MX"/>
              </w:rPr>
              <w:t>ac</w:t>
            </w:r>
            <w:proofErr w:type="spellEnd"/>
          </w:p>
        </w:tc>
        <w:tc>
          <w:tcPr>
            <w:tcW w:w="1560" w:type="dxa"/>
            <w:tcBorders>
              <w:top w:val="single" w:sz="4" w:space="0" w:color="auto"/>
              <w:left w:val="nil"/>
              <w:bottom w:val="single" w:sz="4" w:space="0" w:color="auto"/>
              <w:right w:val="single" w:sz="4" w:space="0" w:color="auto"/>
            </w:tcBorders>
            <w:shd w:val="clear" w:color="000000" w:fill="FFFFFF"/>
            <w:noWrap/>
            <w:hideMark/>
          </w:tcPr>
          <w:p w14:paraId="493490F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190,000.00</w:t>
            </w:r>
          </w:p>
        </w:tc>
      </w:tr>
      <w:tr w:rsidR="00022888" w:rsidRPr="00BF485A" w14:paraId="1C16E432" w14:textId="77777777" w:rsidTr="00A26EC8">
        <w:trPr>
          <w:trHeight w:val="402"/>
        </w:trPr>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14:paraId="42B9298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000000" w:fill="FFFFFF"/>
            <w:noWrap/>
            <w:hideMark/>
          </w:tcPr>
          <w:p w14:paraId="547AFBE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332</w:t>
            </w:r>
          </w:p>
        </w:tc>
        <w:tc>
          <w:tcPr>
            <w:tcW w:w="608" w:type="dxa"/>
            <w:tcBorders>
              <w:top w:val="single" w:sz="4" w:space="0" w:color="auto"/>
              <w:left w:val="nil"/>
              <w:bottom w:val="single" w:sz="4" w:space="0" w:color="auto"/>
              <w:right w:val="single" w:sz="4" w:space="0" w:color="auto"/>
            </w:tcBorders>
            <w:shd w:val="clear" w:color="000000" w:fill="FFFFFF"/>
            <w:noWrap/>
            <w:hideMark/>
          </w:tcPr>
          <w:p w14:paraId="0D1ECCC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single" w:sz="4" w:space="0" w:color="auto"/>
              <w:left w:val="nil"/>
              <w:bottom w:val="single" w:sz="4" w:space="0" w:color="auto"/>
              <w:right w:val="single" w:sz="4" w:space="0" w:color="auto"/>
            </w:tcBorders>
            <w:shd w:val="clear" w:color="000000" w:fill="FFFFFF"/>
            <w:noWrap/>
            <w:hideMark/>
          </w:tcPr>
          <w:p w14:paraId="71A19094"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5E346BC2"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190,000.00</w:t>
            </w:r>
          </w:p>
        </w:tc>
      </w:tr>
      <w:tr w:rsidR="00022888" w:rsidRPr="00BF485A" w14:paraId="3CF4B2B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53D092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195502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332</w:t>
            </w:r>
          </w:p>
        </w:tc>
        <w:tc>
          <w:tcPr>
            <w:tcW w:w="608" w:type="dxa"/>
            <w:tcBorders>
              <w:top w:val="nil"/>
              <w:left w:val="nil"/>
              <w:bottom w:val="single" w:sz="4" w:space="0" w:color="auto"/>
              <w:right w:val="single" w:sz="4" w:space="0" w:color="auto"/>
            </w:tcBorders>
            <w:shd w:val="clear" w:color="auto" w:fill="FFFFFF" w:themeFill="background1"/>
            <w:noWrap/>
            <w:hideMark/>
          </w:tcPr>
          <w:p w14:paraId="58317F8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7DF53155" w14:textId="6D5C1296" w:rsidR="00022888" w:rsidRPr="002D613F" w:rsidRDefault="00022888" w:rsidP="00A1397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w:t>
            </w:r>
            <w:r w:rsidR="00A1397F">
              <w:rPr>
                <w:rFonts w:ascii="Arial" w:eastAsia="Times New Roman" w:hAnsi="Arial" w:cs="Arial"/>
                <w:i/>
                <w:iCs/>
                <w:color w:val="000000"/>
                <w:sz w:val="20"/>
                <w:szCs w:val="20"/>
                <w:u w:val="single"/>
                <w:lang w:eastAsia="es-MX"/>
              </w:rPr>
              <w:t>ó</w:t>
            </w:r>
            <w:r w:rsidRPr="002D613F">
              <w:rPr>
                <w:rFonts w:ascii="Arial" w:eastAsia="Times New Roman" w:hAnsi="Arial" w:cs="Arial"/>
                <w:i/>
                <w:iCs/>
                <w:color w:val="000000"/>
                <w:sz w:val="20"/>
                <w:szCs w:val="20"/>
                <w:u w:val="single"/>
                <w:lang w:eastAsia="es-MX"/>
              </w:rPr>
              <w:t>n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42727B65"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-170,000.00</w:t>
            </w:r>
          </w:p>
        </w:tc>
      </w:tr>
      <w:tr w:rsidR="00022888" w:rsidRPr="00BF485A" w14:paraId="1086575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27945A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172582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332</w:t>
            </w:r>
          </w:p>
        </w:tc>
        <w:tc>
          <w:tcPr>
            <w:tcW w:w="608" w:type="dxa"/>
            <w:tcBorders>
              <w:top w:val="nil"/>
              <w:left w:val="nil"/>
              <w:bottom w:val="single" w:sz="4" w:space="0" w:color="auto"/>
              <w:right w:val="single" w:sz="4" w:space="0" w:color="auto"/>
            </w:tcBorders>
            <w:shd w:val="clear" w:color="auto" w:fill="FFFFFF" w:themeFill="background1"/>
            <w:noWrap/>
            <w:hideMark/>
          </w:tcPr>
          <w:p w14:paraId="2AACE8B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nil"/>
              <w:left w:val="nil"/>
              <w:bottom w:val="single" w:sz="4" w:space="0" w:color="auto"/>
              <w:right w:val="single" w:sz="4" w:space="0" w:color="auto"/>
            </w:tcBorders>
            <w:shd w:val="clear" w:color="auto" w:fill="FFFFFF" w:themeFill="background1"/>
            <w:noWrap/>
            <w:hideMark/>
          </w:tcPr>
          <w:p w14:paraId="4668D427"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w:t>
            </w:r>
          </w:p>
        </w:tc>
        <w:tc>
          <w:tcPr>
            <w:tcW w:w="1560" w:type="dxa"/>
            <w:tcBorders>
              <w:top w:val="nil"/>
              <w:left w:val="nil"/>
              <w:bottom w:val="single" w:sz="4" w:space="0" w:color="auto"/>
              <w:right w:val="single" w:sz="4" w:space="0" w:color="auto"/>
            </w:tcBorders>
            <w:shd w:val="clear" w:color="auto" w:fill="FFFFFF" w:themeFill="background1"/>
            <w:noWrap/>
            <w:hideMark/>
          </w:tcPr>
          <w:p w14:paraId="3E9FB8EE"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170,000.00</w:t>
            </w:r>
          </w:p>
        </w:tc>
      </w:tr>
      <w:tr w:rsidR="00022888" w:rsidRPr="00BF485A" w14:paraId="6527C53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CD2102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1C3918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332</w:t>
            </w:r>
          </w:p>
        </w:tc>
        <w:tc>
          <w:tcPr>
            <w:tcW w:w="608" w:type="dxa"/>
            <w:tcBorders>
              <w:top w:val="nil"/>
              <w:left w:val="nil"/>
              <w:bottom w:val="single" w:sz="4" w:space="0" w:color="auto"/>
              <w:right w:val="single" w:sz="4" w:space="0" w:color="auto"/>
            </w:tcBorders>
            <w:shd w:val="clear" w:color="auto" w:fill="FFFFFF" w:themeFill="background1"/>
            <w:noWrap/>
            <w:hideMark/>
          </w:tcPr>
          <w:p w14:paraId="76B383B8"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5FD11E5B"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74867447"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40,000.00</w:t>
            </w:r>
          </w:p>
        </w:tc>
      </w:tr>
      <w:tr w:rsidR="00022888" w:rsidRPr="00BF485A" w14:paraId="417C803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1C5F83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2D148E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332</w:t>
            </w:r>
          </w:p>
        </w:tc>
        <w:tc>
          <w:tcPr>
            <w:tcW w:w="608" w:type="dxa"/>
            <w:tcBorders>
              <w:top w:val="nil"/>
              <w:left w:val="nil"/>
              <w:bottom w:val="single" w:sz="4" w:space="0" w:color="auto"/>
              <w:right w:val="single" w:sz="4" w:space="0" w:color="auto"/>
            </w:tcBorders>
            <w:shd w:val="clear" w:color="auto" w:fill="FFFFFF" w:themeFill="background1"/>
            <w:noWrap/>
            <w:hideMark/>
          </w:tcPr>
          <w:p w14:paraId="11E597D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2FFFAEA3" w14:textId="606E2F5C" w:rsidR="00022888" w:rsidRPr="002D613F" w:rsidRDefault="00022888" w:rsidP="00A1397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Tesorer</w:t>
            </w:r>
            <w:r w:rsidR="00A1397F">
              <w:rPr>
                <w:rFonts w:ascii="Arial" w:eastAsia="Times New Roman" w:hAnsi="Arial" w:cs="Arial"/>
                <w:i/>
                <w:iCs/>
                <w:color w:val="000000"/>
                <w:sz w:val="20"/>
                <w:szCs w:val="20"/>
                <w:u w:val="single"/>
                <w:lang w:eastAsia="es-MX"/>
              </w:rPr>
              <w:t>í</w:t>
            </w:r>
            <w:r w:rsidRPr="002D613F">
              <w:rPr>
                <w:rFonts w:ascii="Arial" w:eastAsia="Times New Roman" w:hAnsi="Arial" w:cs="Arial"/>
                <w:i/>
                <w:iCs/>
                <w:color w:val="000000"/>
                <w:sz w:val="20"/>
                <w:szCs w:val="20"/>
                <w:u w:val="single"/>
                <w:lang w:eastAsia="es-MX"/>
              </w:rPr>
              <w:t>a</w:t>
            </w:r>
          </w:p>
        </w:tc>
        <w:tc>
          <w:tcPr>
            <w:tcW w:w="1560" w:type="dxa"/>
            <w:tcBorders>
              <w:top w:val="nil"/>
              <w:left w:val="nil"/>
              <w:bottom w:val="single" w:sz="4" w:space="0" w:color="auto"/>
              <w:right w:val="single" w:sz="4" w:space="0" w:color="auto"/>
            </w:tcBorders>
            <w:shd w:val="clear" w:color="auto" w:fill="FFFFFF" w:themeFill="background1"/>
            <w:noWrap/>
            <w:hideMark/>
          </w:tcPr>
          <w:p w14:paraId="7EDB6346"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150,000.00</w:t>
            </w:r>
          </w:p>
        </w:tc>
      </w:tr>
      <w:tr w:rsidR="00022888" w:rsidRPr="00BF485A" w14:paraId="7644E9D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050C8A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62D96D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334</w:t>
            </w:r>
          </w:p>
        </w:tc>
        <w:tc>
          <w:tcPr>
            <w:tcW w:w="608" w:type="dxa"/>
            <w:tcBorders>
              <w:top w:val="nil"/>
              <w:left w:val="nil"/>
              <w:bottom w:val="single" w:sz="4" w:space="0" w:color="auto"/>
              <w:right w:val="single" w:sz="4" w:space="0" w:color="auto"/>
            </w:tcBorders>
            <w:shd w:val="clear" w:color="auto" w:fill="FFFFFF" w:themeFill="background1"/>
            <w:noWrap/>
            <w:hideMark/>
          </w:tcPr>
          <w:p w14:paraId="6E0175F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917BB8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de capacitación</w:t>
            </w:r>
          </w:p>
        </w:tc>
        <w:tc>
          <w:tcPr>
            <w:tcW w:w="1560" w:type="dxa"/>
            <w:tcBorders>
              <w:top w:val="nil"/>
              <w:left w:val="nil"/>
              <w:bottom w:val="single" w:sz="4" w:space="0" w:color="auto"/>
              <w:right w:val="single" w:sz="4" w:space="0" w:color="auto"/>
            </w:tcBorders>
            <w:shd w:val="clear" w:color="auto" w:fill="FFFFFF" w:themeFill="background1"/>
            <w:noWrap/>
            <w:hideMark/>
          </w:tcPr>
          <w:p w14:paraId="2E831838"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-19,000.00</w:t>
            </w:r>
          </w:p>
        </w:tc>
      </w:tr>
      <w:tr w:rsidR="00022888" w:rsidRPr="00BF485A" w14:paraId="4D4157B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CCAF01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0694AE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334</w:t>
            </w:r>
          </w:p>
        </w:tc>
        <w:tc>
          <w:tcPr>
            <w:tcW w:w="608" w:type="dxa"/>
            <w:tcBorders>
              <w:top w:val="nil"/>
              <w:left w:val="nil"/>
              <w:bottom w:val="single" w:sz="4" w:space="0" w:color="auto"/>
              <w:right w:val="single" w:sz="4" w:space="0" w:color="auto"/>
            </w:tcBorders>
            <w:shd w:val="clear" w:color="auto" w:fill="FFFFFF" w:themeFill="background1"/>
            <w:noWrap/>
            <w:hideMark/>
          </w:tcPr>
          <w:p w14:paraId="026AF0F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5BA9CE1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1C539329"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-19,000.00</w:t>
            </w:r>
          </w:p>
        </w:tc>
      </w:tr>
      <w:tr w:rsidR="00022888" w:rsidRPr="00BF485A" w14:paraId="1C625AB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ECF272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C1DDFE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334</w:t>
            </w:r>
          </w:p>
        </w:tc>
        <w:tc>
          <w:tcPr>
            <w:tcW w:w="608" w:type="dxa"/>
            <w:tcBorders>
              <w:top w:val="nil"/>
              <w:left w:val="nil"/>
              <w:bottom w:val="single" w:sz="4" w:space="0" w:color="auto"/>
              <w:right w:val="single" w:sz="4" w:space="0" w:color="auto"/>
            </w:tcBorders>
            <w:shd w:val="clear" w:color="auto" w:fill="FFFFFF" w:themeFill="background1"/>
            <w:noWrap/>
            <w:hideMark/>
          </w:tcPr>
          <w:p w14:paraId="3124825B"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60A9AF2E" w14:textId="16B555DB"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8B2548C"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-20,000.00</w:t>
            </w:r>
          </w:p>
        </w:tc>
      </w:tr>
      <w:tr w:rsidR="00022888" w:rsidRPr="00BF485A" w14:paraId="0DAE65E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43F393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882837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334</w:t>
            </w:r>
          </w:p>
        </w:tc>
        <w:tc>
          <w:tcPr>
            <w:tcW w:w="608" w:type="dxa"/>
            <w:tcBorders>
              <w:top w:val="nil"/>
              <w:left w:val="nil"/>
              <w:bottom w:val="single" w:sz="4" w:space="0" w:color="auto"/>
              <w:right w:val="single" w:sz="4" w:space="0" w:color="auto"/>
            </w:tcBorders>
            <w:shd w:val="clear" w:color="auto" w:fill="FFFFFF" w:themeFill="background1"/>
            <w:noWrap/>
            <w:hideMark/>
          </w:tcPr>
          <w:p w14:paraId="11FA449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492574CC" w14:textId="75257536"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CFE9532"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w:t>
            </w:r>
          </w:p>
        </w:tc>
      </w:tr>
      <w:tr w:rsidR="00022888" w:rsidRPr="00BF485A" w14:paraId="5A9FE25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687EE0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7C2D18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340</w:t>
            </w:r>
          </w:p>
        </w:tc>
        <w:tc>
          <w:tcPr>
            <w:tcW w:w="608" w:type="dxa"/>
            <w:tcBorders>
              <w:top w:val="nil"/>
              <w:left w:val="nil"/>
              <w:bottom w:val="single" w:sz="4" w:space="0" w:color="auto"/>
              <w:right w:val="single" w:sz="4" w:space="0" w:color="auto"/>
            </w:tcBorders>
            <w:shd w:val="clear" w:color="auto" w:fill="FFFFFF" w:themeFill="background1"/>
            <w:noWrap/>
            <w:hideMark/>
          </w:tcPr>
          <w:p w14:paraId="67ED7D1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CE3B82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FINANCIEROS, BANCARIOS Y COMERCIALES</w:t>
            </w:r>
          </w:p>
        </w:tc>
        <w:tc>
          <w:tcPr>
            <w:tcW w:w="1560" w:type="dxa"/>
            <w:tcBorders>
              <w:top w:val="nil"/>
              <w:left w:val="nil"/>
              <w:bottom w:val="single" w:sz="4" w:space="0" w:color="auto"/>
              <w:right w:val="single" w:sz="4" w:space="0" w:color="auto"/>
            </w:tcBorders>
            <w:shd w:val="clear" w:color="auto" w:fill="FFFFFF" w:themeFill="background1"/>
            <w:noWrap/>
            <w:hideMark/>
          </w:tcPr>
          <w:p w14:paraId="671CE591"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-29,955.61</w:t>
            </w:r>
          </w:p>
        </w:tc>
      </w:tr>
      <w:tr w:rsidR="00022888" w:rsidRPr="00BF485A" w14:paraId="3DB18D9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2BBD8D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B7A556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341</w:t>
            </w:r>
          </w:p>
        </w:tc>
        <w:tc>
          <w:tcPr>
            <w:tcW w:w="608" w:type="dxa"/>
            <w:tcBorders>
              <w:top w:val="nil"/>
              <w:left w:val="nil"/>
              <w:bottom w:val="single" w:sz="4" w:space="0" w:color="auto"/>
              <w:right w:val="single" w:sz="4" w:space="0" w:color="auto"/>
            </w:tcBorders>
            <w:shd w:val="clear" w:color="auto" w:fill="FFFFFF" w:themeFill="background1"/>
            <w:noWrap/>
            <w:hideMark/>
          </w:tcPr>
          <w:p w14:paraId="5F2BD53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2FA0908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financieros y bancarios</w:t>
            </w:r>
          </w:p>
        </w:tc>
        <w:tc>
          <w:tcPr>
            <w:tcW w:w="1560" w:type="dxa"/>
            <w:tcBorders>
              <w:top w:val="nil"/>
              <w:left w:val="nil"/>
              <w:bottom w:val="single" w:sz="4" w:space="0" w:color="auto"/>
              <w:right w:val="single" w:sz="4" w:space="0" w:color="auto"/>
            </w:tcBorders>
            <w:shd w:val="clear" w:color="auto" w:fill="FFFFFF" w:themeFill="background1"/>
            <w:noWrap/>
            <w:hideMark/>
          </w:tcPr>
          <w:p w14:paraId="3DD55F30"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10,000.00</w:t>
            </w:r>
          </w:p>
        </w:tc>
      </w:tr>
      <w:tr w:rsidR="00022888" w:rsidRPr="00BF485A" w14:paraId="20EBDBCB" w14:textId="77777777" w:rsidTr="004D6420">
        <w:trPr>
          <w:trHeight w:val="347"/>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F922CA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5C6F49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341</w:t>
            </w:r>
          </w:p>
        </w:tc>
        <w:tc>
          <w:tcPr>
            <w:tcW w:w="608" w:type="dxa"/>
            <w:tcBorders>
              <w:top w:val="nil"/>
              <w:left w:val="nil"/>
              <w:bottom w:val="single" w:sz="4" w:space="0" w:color="auto"/>
              <w:right w:val="single" w:sz="4" w:space="0" w:color="auto"/>
            </w:tcBorders>
            <w:shd w:val="clear" w:color="auto" w:fill="FFFFFF" w:themeFill="background1"/>
            <w:noWrap/>
            <w:hideMark/>
          </w:tcPr>
          <w:p w14:paraId="3CA2A92A"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4740755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0EE27695"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10,000.00</w:t>
            </w:r>
          </w:p>
        </w:tc>
      </w:tr>
      <w:tr w:rsidR="00022888" w:rsidRPr="00BF485A" w14:paraId="5F53102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35BADE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F2C12E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341</w:t>
            </w:r>
          </w:p>
        </w:tc>
        <w:tc>
          <w:tcPr>
            <w:tcW w:w="608" w:type="dxa"/>
            <w:tcBorders>
              <w:top w:val="nil"/>
              <w:left w:val="nil"/>
              <w:bottom w:val="single" w:sz="4" w:space="0" w:color="auto"/>
              <w:right w:val="single" w:sz="4" w:space="0" w:color="auto"/>
            </w:tcBorders>
            <w:shd w:val="clear" w:color="auto" w:fill="FFFFFF" w:themeFill="background1"/>
            <w:noWrap/>
            <w:hideMark/>
          </w:tcPr>
          <w:p w14:paraId="18DDC51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0EDDE9E8" w14:textId="6092BE45"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2631CC1"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w:t>
            </w:r>
          </w:p>
        </w:tc>
      </w:tr>
      <w:tr w:rsidR="00022888" w:rsidRPr="00BF485A" w14:paraId="55BDED2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09F5B5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C801B2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341</w:t>
            </w:r>
          </w:p>
        </w:tc>
        <w:tc>
          <w:tcPr>
            <w:tcW w:w="608" w:type="dxa"/>
            <w:tcBorders>
              <w:top w:val="nil"/>
              <w:left w:val="nil"/>
              <w:bottom w:val="single" w:sz="4" w:space="0" w:color="auto"/>
              <w:right w:val="single" w:sz="4" w:space="0" w:color="auto"/>
            </w:tcBorders>
            <w:shd w:val="clear" w:color="auto" w:fill="FFFFFF" w:themeFill="background1"/>
            <w:noWrap/>
            <w:hideMark/>
          </w:tcPr>
          <w:p w14:paraId="699DAADC"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60B0AD03"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74EA25E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w:t>
            </w:r>
          </w:p>
        </w:tc>
      </w:tr>
      <w:tr w:rsidR="00022888" w:rsidRPr="00BF485A" w14:paraId="4D854C0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23F0AE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791A8F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344</w:t>
            </w:r>
          </w:p>
        </w:tc>
        <w:tc>
          <w:tcPr>
            <w:tcW w:w="608" w:type="dxa"/>
            <w:tcBorders>
              <w:top w:val="nil"/>
              <w:left w:val="nil"/>
              <w:bottom w:val="single" w:sz="4" w:space="0" w:color="auto"/>
              <w:right w:val="single" w:sz="4" w:space="0" w:color="auto"/>
            </w:tcBorders>
            <w:shd w:val="clear" w:color="auto" w:fill="FFFFFF" w:themeFill="background1"/>
            <w:noWrap/>
            <w:hideMark/>
          </w:tcPr>
          <w:p w14:paraId="2A0CDBEF"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A5E3A9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Seguros de responsabilidad patrimonial y fianzas</w:t>
            </w:r>
          </w:p>
        </w:tc>
        <w:tc>
          <w:tcPr>
            <w:tcW w:w="1560" w:type="dxa"/>
            <w:tcBorders>
              <w:top w:val="nil"/>
              <w:left w:val="nil"/>
              <w:bottom w:val="single" w:sz="4" w:space="0" w:color="auto"/>
              <w:right w:val="single" w:sz="4" w:space="0" w:color="auto"/>
            </w:tcBorders>
            <w:shd w:val="clear" w:color="auto" w:fill="FFFFFF" w:themeFill="background1"/>
            <w:noWrap/>
            <w:hideMark/>
          </w:tcPr>
          <w:p w14:paraId="1BF97EE1"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10,000.00</w:t>
            </w:r>
          </w:p>
        </w:tc>
      </w:tr>
      <w:tr w:rsidR="00022888" w:rsidRPr="00BF485A" w14:paraId="7A693DE9" w14:textId="77777777" w:rsidTr="004D6420">
        <w:trPr>
          <w:trHeight w:val="313"/>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DC2EE5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A3EE0E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344</w:t>
            </w:r>
          </w:p>
        </w:tc>
        <w:tc>
          <w:tcPr>
            <w:tcW w:w="608" w:type="dxa"/>
            <w:tcBorders>
              <w:top w:val="nil"/>
              <w:left w:val="nil"/>
              <w:bottom w:val="single" w:sz="4" w:space="0" w:color="auto"/>
              <w:right w:val="single" w:sz="4" w:space="0" w:color="auto"/>
            </w:tcBorders>
            <w:shd w:val="clear" w:color="auto" w:fill="FFFFFF" w:themeFill="background1"/>
            <w:noWrap/>
            <w:hideMark/>
          </w:tcPr>
          <w:p w14:paraId="2947524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302BCBB4"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1B32796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10,000.00</w:t>
            </w:r>
          </w:p>
        </w:tc>
      </w:tr>
      <w:tr w:rsidR="00022888" w:rsidRPr="00BF485A" w14:paraId="40B37A7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279026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75D7BC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344</w:t>
            </w:r>
          </w:p>
        </w:tc>
        <w:tc>
          <w:tcPr>
            <w:tcW w:w="608" w:type="dxa"/>
            <w:tcBorders>
              <w:top w:val="nil"/>
              <w:left w:val="nil"/>
              <w:bottom w:val="single" w:sz="4" w:space="0" w:color="auto"/>
              <w:right w:val="single" w:sz="4" w:space="0" w:color="auto"/>
            </w:tcBorders>
            <w:shd w:val="clear" w:color="auto" w:fill="FFFFFF" w:themeFill="background1"/>
            <w:noWrap/>
            <w:hideMark/>
          </w:tcPr>
          <w:p w14:paraId="0862B67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4DFEFB60"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Propio</w:t>
            </w:r>
          </w:p>
        </w:tc>
        <w:tc>
          <w:tcPr>
            <w:tcW w:w="1560" w:type="dxa"/>
            <w:tcBorders>
              <w:top w:val="nil"/>
              <w:left w:val="nil"/>
              <w:bottom w:val="single" w:sz="4" w:space="0" w:color="auto"/>
              <w:right w:val="single" w:sz="4" w:space="0" w:color="auto"/>
            </w:tcBorders>
            <w:shd w:val="clear" w:color="auto" w:fill="FFFFFF" w:themeFill="background1"/>
            <w:noWrap/>
            <w:hideMark/>
          </w:tcPr>
          <w:p w14:paraId="49FE6D4A"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-25,000.00</w:t>
            </w:r>
          </w:p>
        </w:tc>
      </w:tr>
      <w:tr w:rsidR="00022888" w:rsidRPr="00BF485A" w14:paraId="41D88BA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06CEA4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D63E26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344</w:t>
            </w:r>
          </w:p>
        </w:tc>
        <w:tc>
          <w:tcPr>
            <w:tcW w:w="608" w:type="dxa"/>
            <w:tcBorders>
              <w:top w:val="nil"/>
              <w:left w:val="nil"/>
              <w:bottom w:val="single" w:sz="4" w:space="0" w:color="auto"/>
              <w:right w:val="single" w:sz="4" w:space="0" w:color="auto"/>
            </w:tcBorders>
            <w:shd w:val="clear" w:color="auto" w:fill="FFFFFF" w:themeFill="background1"/>
            <w:noWrap/>
            <w:hideMark/>
          </w:tcPr>
          <w:p w14:paraId="6BF28AD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52C58E75" w14:textId="2DC270FE"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7FF7006E"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35,000.00</w:t>
            </w:r>
          </w:p>
        </w:tc>
      </w:tr>
      <w:tr w:rsidR="00022888" w:rsidRPr="00BF485A" w14:paraId="7D85980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B732E5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CC46AF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345</w:t>
            </w:r>
          </w:p>
        </w:tc>
        <w:tc>
          <w:tcPr>
            <w:tcW w:w="608" w:type="dxa"/>
            <w:tcBorders>
              <w:top w:val="nil"/>
              <w:left w:val="nil"/>
              <w:bottom w:val="single" w:sz="4" w:space="0" w:color="auto"/>
              <w:right w:val="single" w:sz="4" w:space="0" w:color="auto"/>
            </w:tcBorders>
            <w:shd w:val="clear" w:color="auto" w:fill="FFFFFF" w:themeFill="background1"/>
            <w:noWrap/>
            <w:hideMark/>
          </w:tcPr>
          <w:p w14:paraId="1648262D"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68ED58D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Seguro de bienes patrimoniales</w:t>
            </w:r>
          </w:p>
        </w:tc>
        <w:tc>
          <w:tcPr>
            <w:tcW w:w="1560" w:type="dxa"/>
            <w:tcBorders>
              <w:top w:val="nil"/>
              <w:left w:val="nil"/>
              <w:bottom w:val="single" w:sz="4" w:space="0" w:color="auto"/>
              <w:right w:val="single" w:sz="4" w:space="0" w:color="auto"/>
            </w:tcBorders>
            <w:shd w:val="clear" w:color="auto" w:fill="FFFFFF" w:themeFill="background1"/>
            <w:noWrap/>
            <w:hideMark/>
          </w:tcPr>
          <w:p w14:paraId="74766820"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-74,955.61</w:t>
            </w:r>
          </w:p>
        </w:tc>
      </w:tr>
      <w:tr w:rsidR="00022888" w:rsidRPr="00BF485A" w14:paraId="6EAFDAE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925F68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06F2C2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345</w:t>
            </w:r>
          </w:p>
        </w:tc>
        <w:tc>
          <w:tcPr>
            <w:tcW w:w="608" w:type="dxa"/>
            <w:tcBorders>
              <w:top w:val="nil"/>
              <w:left w:val="nil"/>
              <w:bottom w:val="single" w:sz="4" w:space="0" w:color="auto"/>
              <w:right w:val="single" w:sz="4" w:space="0" w:color="auto"/>
            </w:tcBorders>
            <w:shd w:val="clear" w:color="auto" w:fill="FFFFFF" w:themeFill="background1"/>
            <w:noWrap/>
            <w:hideMark/>
          </w:tcPr>
          <w:p w14:paraId="13FD93D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021E218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58F94A9A"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-100,000.00</w:t>
            </w:r>
          </w:p>
        </w:tc>
      </w:tr>
      <w:tr w:rsidR="00022888" w:rsidRPr="00BF485A" w14:paraId="77CD1D9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B6CA78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264C6E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345</w:t>
            </w:r>
          </w:p>
        </w:tc>
        <w:tc>
          <w:tcPr>
            <w:tcW w:w="608" w:type="dxa"/>
            <w:tcBorders>
              <w:top w:val="nil"/>
              <w:left w:val="nil"/>
              <w:bottom w:val="single" w:sz="4" w:space="0" w:color="auto"/>
              <w:right w:val="single" w:sz="4" w:space="0" w:color="auto"/>
            </w:tcBorders>
            <w:shd w:val="clear" w:color="auto" w:fill="FFFFFF" w:themeFill="background1"/>
            <w:noWrap/>
            <w:hideMark/>
          </w:tcPr>
          <w:p w14:paraId="2F2E8CE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7E0CB6B" w14:textId="397F2F62"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5E89C9D"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-100,000.00</w:t>
            </w:r>
          </w:p>
        </w:tc>
      </w:tr>
      <w:tr w:rsidR="00022888" w:rsidRPr="00BF485A" w14:paraId="783009BE" w14:textId="77777777" w:rsidTr="004D6420">
        <w:trPr>
          <w:trHeight w:val="249"/>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2F4C25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2D1062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345</w:t>
            </w:r>
          </w:p>
        </w:tc>
        <w:tc>
          <w:tcPr>
            <w:tcW w:w="608" w:type="dxa"/>
            <w:tcBorders>
              <w:top w:val="nil"/>
              <w:left w:val="nil"/>
              <w:bottom w:val="single" w:sz="4" w:space="0" w:color="auto"/>
              <w:right w:val="single" w:sz="4" w:space="0" w:color="auto"/>
            </w:tcBorders>
            <w:shd w:val="clear" w:color="auto" w:fill="FFFFFF" w:themeFill="background1"/>
            <w:noWrap/>
            <w:hideMark/>
          </w:tcPr>
          <w:p w14:paraId="37E70CD8"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35E4972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1D87A776"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25,044.39</w:t>
            </w:r>
          </w:p>
        </w:tc>
      </w:tr>
      <w:tr w:rsidR="00022888" w:rsidRPr="00BF485A" w14:paraId="7B717D2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5F2C0D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CDD245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345</w:t>
            </w:r>
          </w:p>
        </w:tc>
        <w:tc>
          <w:tcPr>
            <w:tcW w:w="608" w:type="dxa"/>
            <w:tcBorders>
              <w:top w:val="nil"/>
              <w:left w:val="nil"/>
              <w:bottom w:val="single" w:sz="4" w:space="0" w:color="auto"/>
              <w:right w:val="single" w:sz="4" w:space="0" w:color="auto"/>
            </w:tcBorders>
            <w:shd w:val="clear" w:color="auto" w:fill="FFFFFF" w:themeFill="background1"/>
            <w:noWrap/>
            <w:hideMark/>
          </w:tcPr>
          <w:p w14:paraId="3AC8F45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240</w:t>
            </w:r>
          </w:p>
        </w:tc>
        <w:tc>
          <w:tcPr>
            <w:tcW w:w="5693" w:type="dxa"/>
            <w:tcBorders>
              <w:top w:val="nil"/>
              <w:left w:val="nil"/>
              <w:bottom w:val="single" w:sz="4" w:space="0" w:color="auto"/>
              <w:right w:val="single" w:sz="4" w:space="0" w:color="auto"/>
            </w:tcBorders>
            <w:shd w:val="clear" w:color="auto" w:fill="FFFFFF" w:themeFill="background1"/>
            <w:noWrap/>
            <w:hideMark/>
          </w:tcPr>
          <w:p w14:paraId="4A520D9C"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48E1045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25,044.39</w:t>
            </w:r>
          </w:p>
        </w:tc>
      </w:tr>
      <w:tr w:rsidR="00022888" w:rsidRPr="00BF485A" w14:paraId="02151E77" w14:textId="77777777" w:rsidTr="004D6420">
        <w:trPr>
          <w:trHeight w:val="275"/>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BDB872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FDBD2E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347</w:t>
            </w:r>
          </w:p>
        </w:tc>
        <w:tc>
          <w:tcPr>
            <w:tcW w:w="608" w:type="dxa"/>
            <w:tcBorders>
              <w:top w:val="nil"/>
              <w:left w:val="nil"/>
              <w:bottom w:val="single" w:sz="4" w:space="0" w:color="auto"/>
              <w:right w:val="single" w:sz="4" w:space="0" w:color="auto"/>
            </w:tcBorders>
            <w:shd w:val="clear" w:color="auto" w:fill="FFFFFF" w:themeFill="background1"/>
            <w:noWrap/>
            <w:hideMark/>
          </w:tcPr>
          <w:p w14:paraId="6F37DB6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CE93B0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Fletes y maniobras</w:t>
            </w:r>
          </w:p>
        </w:tc>
        <w:tc>
          <w:tcPr>
            <w:tcW w:w="1560" w:type="dxa"/>
            <w:tcBorders>
              <w:top w:val="nil"/>
              <w:left w:val="nil"/>
              <w:bottom w:val="single" w:sz="4" w:space="0" w:color="auto"/>
              <w:right w:val="single" w:sz="4" w:space="0" w:color="auto"/>
            </w:tcBorders>
            <w:shd w:val="clear" w:color="auto" w:fill="FFFFFF" w:themeFill="background1"/>
            <w:noWrap/>
            <w:hideMark/>
          </w:tcPr>
          <w:p w14:paraId="2A89C346"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25,000.00</w:t>
            </w:r>
          </w:p>
        </w:tc>
      </w:tr>
      <w:tr w:rsidR="00022888" w:rsidRPr="00BF485A" w14:paraId="210BBAD9" w14:textId="77777777" w:rsidTr="004D6420">
        <w:trPr>
          <w:trHeight w:val="295"/>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F3E5A0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6108B2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347</w:t>
            </w:r>
          </w:p>
        </w:tc>
        <w:tc>
          <w:tcPr>
            <w:tcW w:w="608" w:type="dxa"/>
            <w:tcBorders>
              <w:top w:val="nil"/>
              <w:left w:val="nil"/>
              <w:bottom w:val="single" w:sz="4" w:space="0" w:color="auto"/>
              <w:right w:val="single" w:sz="4" w:space="0" w:color="auto"/>
            </w:tcBorders>
            <w:shd w:val="clear" w:color="auto" w:fill="FFFFFF" w:themeFill="background1"/>
            <w:noWrap/>
            <w:hideMark/>
          </w:tcPr>
          <w:p w14:paraId="13B6073F"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4940AD5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5146B7F3"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25,000.00</w:t>
            </w:r>
          </w:p>
        </w:tc>
      </w:tr>
      <w:tr w:rsidR="00022888" w:rsidRPr="00BF485A" w14:paraId="3C38495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A0BDAF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3DB2DA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347</w:t>
            </w:r>
          </w:p>
        </w:tc>
        <w:tc>
          <w:tcPr>
            <w:tcW w:w="608" w:type="dxa"/>
            <w:tcBorders>
              <w:top w:val="nil"/>
              <w:left w:val="nil"/>
              <w:bottom w:val="single" w:sz="4" w:space="0" w:color="auto"/>
              <w:right w:val="single" w:sz="4" w:space="0" w:color="auto"/>
            </w:tcBorders>
            <w:shd w:val="clear" w:color="auto" w:fill="FFFFFF" w:themeFill="background1"/>
            <w:noWrap/>
            <w:hideMark/>
          </w:tcPr>
          <w:p w14:paraId="5A738BA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DC07429" w14:textId="3F504B75"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B35061C"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-60,000.00</w:t>
            </w:r>
          </w:p>
        </w:tc>
      </w:tr>
      <w:tr w:rsidR="00022888" w:rsidRPr="00BF485A" w14:paraId="53A0023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6639C4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66E1BD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347</w:t>
            </w:r>
          </w:p>
        </w:tc>
        <w:tc>
          <w:tcPr>
            <w:tcW w:w="608" w:type="dxa"/>
            <w:tcBorders>
              <w:top w:val="nil"/>
              <w:left w:val="nil"/>
              <w:bottom w:val="single" w:sz="4" w:space="0" w:color="auto"/>
              <w:right w:val="single" w:sz="4" w:space="0" w:color="auto"/>
            </w:tcBorders>
            <w:shd w:val="clear" w:color="auto" w:fill="FFFFFF" w:themeFill="background1"/>
            <w:noWrap/>
            <w:hideMark/>
          </w:tcPr>
          <w:p w14:paraId="092DEF3B"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nil"/>
              <w:left w:val="nil"/>
              <w:bottom w:val="single" w:sz="4" w:space="0" w:color="auto"/>
              <w:right w:val="single" w:sz="4" w:space="0" w:color="auto"/>
            </w:tcBorders>
            <w:shd w:val="clear" w:color="auto" w:fill="FFFFFF" w:themeFill="background1"/>
            <w:noWrap/>
            <w:hideMark/>
          </w:tcPr>
          <w:p w14:paraId="423F56CB"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 aguas residuales</w:t>
            </w:r>
          </w:p>
        </w:tc>
        <w:tc>
          <w:tcPr>
            <w:tcW w:w="1560" w:type="dxa"/>
            <w:tcBorders>
              <w:top w:val="nil"/>
              <w:left w:val="nil"/>
              <w:bottom w:val="single" w:sz="4" w:space="0" w:color="auto"/>
              <w:right w:val="single" w:sz="4" w:space="0" w:color="auto"/>
            </w:tcBorders>
            <w:shd w:val="clear" w:color="auto" w:fill="FFFFFF" w:themeFill="background1"/>
            <w:noWrap/>
            <w:hideMark/>
          </w:tcPr>
          <w:p w14:paraId="12F1719B"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w:t>
            </w:r>
          </w:p>
        </w:tc>
      </w:tr>
      <w:tr w:rsidR="00022888" w:rsidRPr="00BF485A" w14:paraId="61A9252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C8155E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8C8CCD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347</w:t>
            </w:r>
          </w:p>
        </w:tc>
        <w:tc>
          <w:tcPr>
            <w:tcW w:w="608" w:type="dxa"/>
            <w:tcBorders>
              <w:top w:val="nil"/>
              <w:left w:val="nil"/>
              <w:bottom w:val="single" w:sz="4" w:space="0" w:color="auto"/>
              <w:right w:val="single" w:sz="4" w:space="0" w:color="auto"/>
            </w:tcBorders>
            <w:shd w:val="clear" w:color="auto" w:fill="FFFFFF" w:themeFill="background1"/>
            <w:noWrap/>
            <w:hideMark/>
          </w:tcPr>
          <w:p w14:paraId="5A682D9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69AA3553"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41CC9CD3"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30,000.00</w:t>
            </w:r>
          </w:p>
        </w:tc>
      </w:tr>
      <w:tr w:rsidR="00022888" w:rsidRPr="00BF485A" w14:paraId="427803B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103A64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40EF2D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347</w:t>
            </w:r>
          </w:p>
        </w:tc>
        <w:tc>
          <w:tcPr>
            <w:tcW w:w="608" w:type="dxa"/>
            <w:tcBorders>
              <w:top w:val="nil"/>
              <w:left w:val="nil"/>
              <w:bottom w:val="single" w:sz="4" w:space="0" w:color="auto"/>
              <w:right w:val="single" w:sz="4" w:space="0" w:color="auto"/>
            </w:tcBorders>
            <w:shd w:val="clear" w:color="auto" w:fill="FFFFFF" w:themeFill="background1"/>
            <w:noWrap/>
            <w:hideMark/>
          </w:tcPr>
          <w:p w14:paraId="7C8633E2"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43815DF6" w14:textId="7696863A"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54FE7FC1"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45,000.00</w:t>
            </w:r>
          </w:p>
        </w:tc>
      </w:tr>
      <w:tr w:rsidR="00022888" w:rsidRPr="00BF485A" w14:paraId="3182FF3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132DC2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734436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350</w:t>
            </w:r>
          </w:p>
        </w:tc>
        <w:tc>
          <w:tcPr>
            <w:tcW w:w="608" w:type="dxa"/>
            <w:tcBorders>
              <w:top w:val="nil"/>
              <w:left w:val="nil"/>
              <w:bottom w:val="single" w:sz="4" w:space="0" w:color="auto"/>
              <w:right w:val="single" w:sz="4" w:space="0" w:color="auto"/>
            </w:tcBorders>
            <w:shd w:val="clear" w:color="auto" w:fill="FFFFFF" w:themeFill="background1"/>
            <w:noWrap/>
            <w:hideMark/>
          </w:tcPr>
          <w:p w14:paraId="5B0B40C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9C000A2"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DE INSTALACIÓN, REPARACIÓN, MANTENIMIENT</w:t>
            </w:r>
          </w:p>
        </w:tc>
        <w:tc>
          <w:tcPr>
            <w:tcW w:w="1560" w:type="dxa"/>
            <w:tcBorders>
              <w:top w:val="nil"/>
              <w:left w:val="nil"/>
              <w:bottom w:val="single" w:sz="4" w:space="0" w:color="auto"/>
              <w:right w:val="single" w:sz="4" w:space="0" w:color="auto"/>
            </w:tcBorders>
            <w:shd w:val="clear" w:color="auto" w:fill="FFFFFF" w:themeFill="background1"/>
            <w:noWrap/>
            <w:hideMark/>
          </w:tcPr>
          <w:p w14:paraId="35E51C7F"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-1,455,000.00</w:t>
            </w:r>
          </w:p>
        </w:tc>
      </w:tr>
      <w:tr w:rsidR="00022888" w:rsidRPr="00BF485A" w14:paraId="40E4A73B" w14:textId="77777777" w:rsidTr="004D6420">
        <w:trPr>
          <w:trHeight w:val="353"/>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985BAF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A629BB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351</w:t>
            </w:r>
          </w:p>
        </w:tc>
        <w:tc>
          <w:tcPr>
            <w:tcW w:w="608" w:type="dxa"/>
            <w:tcBorders>
              <w:top w:val="nil"/>
              <w:left w:val="nil"/>
              <w:bottom w:val="single" w:sz="4" w:space="0" w:color="auto"/>
              <w:right w:val="single" w:sz="4" w:space="0" w:color="auto"/>
            </w:tcBorders>
            <w:shd w:val="clear" w:color="auto" w:fill="FFFFFF" w:themeFill="background1"/>
            <w:noWrap/>
            <w:hideMark/>
          </w:tcPr>
          <w:p w14:paraId="63FC198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96C921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Conservación y mantenimiento menor de inmuebles</w:t>
            </w:r>
          </w:p>
        </w:tc>
        <w:tc>
          <w:tcPr>
            <w:tcW w:w="1560" w:type="dxa"/>
            <w:tcBorders>
              <w:top w:val="nil"/>
              <w:left w:val="nil"/>
              <w:bottom w:val="single" w:sz="4" w:space="0" w:color="auto"/>
              <w:right w:val="single" w:sz="4" w:space="0" w:color="auto"/>
            </w:tcBorders>
            <w:shd w:val="clear" w:color="auto" w:fill="FFFFFF" w:themeFill="background1"/>
            <w:noWrap/>
            <w:hideMark/>
          </w:tcPr>
          <w:p w14:paraId="352E00E2"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-1,215,000.00</w:t>
            </w:r>
          </w:p>
        </w:tc>
      </w:tr>
      <w:tr w:rsidR="00022888" w:rsidRPr="00BF485A" w14:paraId="3CBE6C5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EF0671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7AEA87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351</w:t>
            </w:r>
          </w:p>
        </w:tc>
        <w:tc>
          <w:tcPr>
            <w:tcW w:w="608" w:type="dxa"/>
            <w:tcBorders>
              <w:top w:val="nil"/>
              <w:left w:val="nil"/>
              <w:bottom w:val="single" w:sz="4" w:space="0" w:color="auto"/>
              <w:right w:val="single" w:sz="4" w:space="0" w:color="auto"/>
            </w:tcBorders>
            <w:shd w:val="clear" w:color="auto" w:fill="FFFFFF" w:themeFill="background1"/>
            <w:noWrap/>
            <w:hideMark/>
          </w:tcPr>
          <w:p w14:paraId="52823E1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6994D62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0DE8F2FC"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-1,215,000.00</w:t>
            </w:r>
          </w:p>
        </w:tc>
      </w:tr>
      <w:tr w:rsidR="00022888" w:rsidRPr="00BF485A" w14:paraId="12A078F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04F015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1F29E1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351</w:t>
            </w:r>
          </w:p>
        </w:tc>
        <w:tc>
          <w:tcPr>
            <w:tcW w:w="608" w:type="dxa"/>
            <w:tcBorders>
              <w:top w:val="nil"/>
              <w:left w:val="nil"/>
              <w:bottom w:val="single" w:sz="4" w:space="0" w:color="auto"/>
              <w:right w:val="single" w:sz="4" w:space="0" w:color="auto"/>
            </w:tcBorders>
            <w:shd w:val="clear" w:color="auto" w:fill="FFFFFF" w:themeFill="background1"/>
            <w:noWrap/>
            <w:hideMark/>
          </w:tcPr>
          <w:p w14:paraId="73A71F5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6D69F750" w14:textId="5EE3AC1E"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1541A696"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-1,350,000.00</w:t>
            </w:r>
          </w:p>
        </w:tc>
      </w:tr>
      <w:tr w:rsidR="00022888" w:rsidRPr="00BF485A" w14:paraId="2ED29D4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14DAFF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C636EF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351</w:t>
            </w:r>
          </w:p>
        </w:tc>
        <w:tc>
          <w:tcPr>
            <w:tcW w:w="608" w:type="dxa"/>
            <w:tcBorders>
              <w:top w:val="nil"/>
              <w:left w:val="nil"/>
              <w:bottom w:val="single" w:sz="4" w:space="0" w:color="auto"/>
              <w:right w:val="single" w:sz="4" w:space="0" w:color="auto"/>
            </w:tcBorders>
            <w:shd w:val="clear" w:color="auto" w:fill="FFFFFF" w:themeFill="background1"/>
            <w:noWrap/>
            <w:hideMark/>
          </w:tcPr>
          <w:p w14:paraId="5DA4DF5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nil"/>
              <w:left w:val="nil"/>
              <w:bottom w:val="single" w:sz="4" w:space="0" w:color="auto"/>
              <w:right w:val="single" w:sz="4" w:space="0" w:color="auto"/>
            </w:tcBorders>
            <w:shd w:val="clear" w:color="auto" w:fill="FFFFFF" w:themeFill="background1"/>
            <w:noWrap/>
            <w:hideMark/>
          </w:tcPr>
          <w:p w14:paraId="1918A569"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w:t>
            </w:r>
          </w:p>
        </w:tc>
        <w:tc>
          <w:tcPr>
            <w:tcW w:w="1560" w:type="dxa"/>
            <w:tcBorders>
              <w:top w:val="nil"/>
              <w:left w:val="nil"/>
              <w:bottom w:val="single" w:sz="4" w:space="0" w:color="auto"/>
              <w:right w:val="single" w:sz="4" w:space="0" w:color="auto"/>
            </w:tcBorders>
            <w:shd w:val="clear" w:color="auto" w:fill="FFFFFF" w:themeFill="background1"/>
            <w:noWrap/>
            <w:hideMark/>
          </w:tcPr>
          <w:p w14:paraId="618E6557"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90,000.00</w:t>
            </w:r>
          </w:p>
        </w:tc>
      </w:tr>
      <w:tr w:rsidR="00022888" w:rsidRPr="00BF485A" w14:paraId="09CD997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0E8DBD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046137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351</w:t>
            </w:r>
          </w:p>
        </w:tc>
        <w:tc>
          <w:tcPr>
            <w:tcW w:w="608" w:type="dxa"/>
            <w:tcBorders>
              <w:top w:val="nil"/>
              <w:left w:val="nil"/>
              <w:bottom w:val="single" w:sz="4" w:space="0" w:color="auto"/>
              <w:right w:val="single" w:sz="4" w:space="0" w:color="auto"/>
            </w:tcBorders>
            <w:shd w:val="clear" w:color="auto" w:fill="FFFFFF" w:themeFill="background1"/>
            <w:noWrap/>
            <w:hideMark/>
          </w:tcPr>
          <w:p w14:paraId="7B6629C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95CA350"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11F1F195"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30,000.00</w:t>
            </w:r>
          </w:p>
        </w:tc>
      </w:tr>
      <w:tr w:rsidR="00022888" w:rsidRPr="00BF485A" w14:paraId="2270458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F85A79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57A8C7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351</w:t>
            </w:r>
          </w:p>
        </w:tc>
        <w:tc>
          <w:tcPr>
            <w:tcW w:w="608" w:type="dxa"/>
            <w:tcBorders>
              <w:top w:val="nil"/>
              <w:left w:val="nil"/>
              <w:bottom w:val="single" w:sz="4" w:space="0" w:color="auto"/>
              <w:right w:val="single" w:sz="4" w:space="0" w:color="auto"/>
            </w:tcBorders>
            <w:shd w:val="clear" w:color="auto" w:fill="FFFFFF" w:themeFill="background1"/>
            <w:noWrap/>
            <w:hideMark/>
          </w:tcPr>
          <w:p w14:paraId="396B97C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6FABAD39" w14:textId="7385D8BB"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2821596C"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15,000.00</w:t>
            </w:r>
          </w:p>
        </w:tc>
      </w:tr>
      <w:tr w:rsidR="00022888" w:rsidRPr="00BF485A" w14:paraId="2687555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826FAF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A77C4A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352</w:t>
            </w:r>
          </w:p>
        </w:tc>
        <w:tc>
          <w:tcPr>
            <w:tcW w:w="608" w:type="dxa"/>
            <w:tcBorders>
              <w:top w:val="nil"/>
              <w:left w:val="nil"/>
              <w:bottom w:val="single" w:sz="4" w:space="0" w:color="auto"/>
              <w:right w:val="single" w:sz="4" w:space="0" w:color="auto"/>
            </w:tcBorders>
            <w:shd w:val="clear" w:color="auto" w:fill="FFFFFF" w:themeFill="background1"/>
            <w:noWrap/>
            <w:hideMark/>
          </w:tcPr>
          <w:p w14:paraId="7FC0277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9B6D02F"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 xml:space="preserve">Instalación, reparación y mantenimiento de </w:t>
            </w:r>
            <w:proofErr w:type="spellStart"/>
            <w:r w:rsidRPr="002D613F">
              <w:rPr>
                <w:rFonts w:ascii="Arial" w:eastAsia="Times New Roman" w:hAnsi="Arial" w:cs="Arial"/>
                <w:color w:val="000000"/>
                <w:sz w:val="20"/>
                <w:szCs w:val="20"/>
                <w:lang w:eastAsia="es-MX"/>
              </w:rPr>
              <w:t>mobilia</w:t>
            </w:r>
            <w:proofErr w:type="spellEnd"/>
          </w:p>
        </w:tc>
        <w:tc>
          <w:tcPr>
            <w:tcW w:w="1560" w:type="dxa"/>
            <w:tcBorders>
              <w:top w:val="nil"/>
              <w:left w:val="nil"/>
              <w:bottom w:val="single" w:sz="4" w:space="0" w:color="auto"/>
              <w:right w:val="single" w:sz="4" w:space="0" w:color="auto"/>
            </w:tcBorders>
            <w:shd w:val="clear" w:color="auto" w:fill="FFFFFF" w:themeFill="background1"/>
            <w:noWrap/>
            <w:hideMark/>
          </w:tcPr>
          <w:p w14:paraId="455D475B"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2,000.00</w:t>
            </w:r>
          </w:p>
        </w:tc>
      </w:tr>
      <w:tr w:rsidR="00022888" w:rsidRPr="00BF485A" w14:paraId="0B74495C" w14:textId="77777777" w:rsidTr="004D6420">
        <w:trPr>
          <w:trHeight w:val="334"/>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0E09D1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3F6D8E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352</w:t>
            </w:r>
          </w:p>
        </w:tc>
        <w:tc>
          <w:tcPr>
            <w:tcW w:w="608" w:type="dxa"/>
            <w:tcBorders>
              <w:top w:val="nil"/>
              <w:left w:val="nil"/>
              <w:bottom w:val="single" w:sz="4" w:space="0" w:color="auto"/>
              <w:right w:val="single" w:sz="4" w:space="0" w:color="auto"/>
            </w:tcBorders>
            <w:shd w:val="clear" w:color="auto" w:fill="FFFFFF" w:themeFill="background1"/>
            <w:noWrap/>
            <w:hideMark/>
          </w:tcPr>
          <w:p w14:paraId="1FEB676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24EA2286"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453B3530"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2,000.00</w:t>
            </w:r>
          </w:p>
        </w:tc>
      </w:tr>
      <w:tr w:rsidR="00022888" w:rsidRPr="00BF485A" w14:paraId="3CE1E52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72EF68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FB3B9E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352</w:t>
            </w:r>
          </w:p>
        </w:tc>
        <w:tc>
          <w:tcPr>
            <w:tcW w:w="608" w:type="dxa"/>
            <w:tcBorders>
              <w:top w:val="nil"/>
              <w:left w:val="nil"/>
              <w:bottom w:val="single" w:sz="4" w:space="0" w:color="auto"/>
              <w:right w:val="single" w:sz="4" w:space="0" w:color="auto"/>
            </w:tcBorders>
            <w:shd w:val="clear" w:color="auto" w:fill="FFFFFF" w:themeFill="background1"/>
            <w:noWrap/>
            <w:hideMark/>
          </w:tcPr>
          <w:p w14:paraId="1CEEF91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6D65646"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37B88562"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2,000.00</w:t>
            </w:r>
          </w:p>
        </w:tc>
      </w:tr>
      <w:tr w:rsidR="00022888" w:rsidRPr="00BF485A" w14:paraId="68A9835E" w14:textId="77777777" w:rsidTr="00EF66AB">
        <w:trPr>
          <w:trHeight w:val="402"/>
        </w:trPr>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14:paraId="4121003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lastRenderedPageBreak/>
              <w:t>8230</w:t>
            </w:r>
          </w:p>
        </w:tc>
        <w:tc>
          <w:tcPr>
            <w:tcW w:w="480" w:type="dxa"/>
            <w:tcBorders>
              <w:top w:val="single" w:sz="4" w:space="0" w:color="auto"/>
              <w:left w:val="nil"/>
              <w:bottom w:val="single" w:sz="4" w:space="0" w:color="auto"/>
              <w:right w:val="single" w:sz="4" w:space="0" w:color="auto"/>
            </w:tcBorders>
            <w:shd w:val="clear" w:color="000000" w:fill="FFFFFF"/>
            <w:noWrap/>
            <w:hideMark/>
          </w:tcPr>
          <w:p w14:paraId="2A12A2F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353</w:t>
            </w:r>
          </w:p>
        </w:tc>
        <w:tc>
          <w:tcPr>
            <w:tcW w:w="608" w:type="dxa"/>
            <w:tcBorders>
              <w:top w:val="single" w:sz="4" w:space="0" w:color="auto"/>
              <w:left w:val="nil"/>
              <w:bottom w:val="single" w:sz="4" w:space="0" w:color="auto"/>
              <w:right w:val="single" w:sz="4" w:space="0" w:color="auto"/>
            </w:tcBorders>
            <w:shd w:val="clear" w:color="000000" w:fill="FFFFFF"/>
            <w:noWrap/>
            <w:hideMark/>
          </w:tcPr>
          <w:p w14:paraId="280294C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000000" w:fill="FFFFFF"/>
            <w:noWrap/>
            <w:hideMark/>
          </w:tcPr>
          <w:p w14:paraId="061369B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Instalación, reparación y mantenimiento de equipo</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31CB8B3D"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5,000.00</w:t>
            </w:r>
          </w:p>
        </w:tc>
      </w:tr>
      <w:tr w:rsidR="00022888" w:rsidRPr="00BF485A" w14:paraId="68D40A5F"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218FA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0491DA9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353</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6A7B4DD5"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1765DE11"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3A04E50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5,000.00</w:t>
            </w:r>
          </w:p>
        </w:tc>
      </w:tr>
      <w:tr w:rsidR="00022888" w:rsidRPr="00BF485A" w14:paraId="593DE57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99ED8D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DF2AE3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353</w:t>
            </w:r>
          </w:p>
        </w:tc>
        <w:tc>
          <w:tcPr>
            <w:tcW w:w="608" w:type="dxa"/>
            <w:tcBorders>
              <w:top w:val="nil"/>
              <w:left w:val="nil"/>
              <w:bottom w:val="single" w:sz="4" w:space="0" w:color="auto"/>
              <w:right w:val="single" w:sz="4" w:space="0" w:color="auto"/>
            </w:tcBorders>
            <w:shd w:val="clear" w:color="auto" w:fill="FFFFFF" w:themeFill="background1"/>
            <w:noWrap/>
            <w:hideMark/>
          </w:tcPr>
          <w:p w14:paraId="7213421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67DB1D5B" w14:textId="567EC7E3"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5C022478"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w:t>
            </w:r>
          </w:p>
        </w:tc>
      </w:tr>
      <w:tr w:rsidR="00022888" w:rsidRPr="00BF485A" w14:paraId="6FE83BE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698BFD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D04DBD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355</w:t>
            </w:r>
          </w:p>
        </w:tc>
        <w:tc>
          <w:tcPr>
            <w:tcW w:w="608" w:type="dxa"/>
            <w:tcBorders>
              <w:top w:val="nil"/>
              <w:left w:val="nil"/>
              <w:bottom w:val="single" w:sz="4" w:space="0" w:color="auto"/>
              <w:right w:val="single" w:sz="4" w:space="0" w:color="auto"/>
            </w:tcBorders>
            <w:shd w:val="clear" w:color="auto" w:fill="FFFFFF" w:themeFill="background1"/>
            <w:noWrap/>
            <w:hideMark/>
          </w:tcPr>
          <w:p w14:paraId="5E71E805"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2DEF4C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Reparación y mantenimiento de equipo de transporte</w:t>
            </w:r>
          </w:p>
        </w:tc>
        <w:tc>
          <w:tcPr>
            <w:tcW w:w="1560" w:type="dxa"/>
            <w:tcBorders>
              <w:top w:val="nil"/>
              <w:left w:val="nil"/>
              <w:bottom w:val="single" w:sz="4" w:space="0" w:color="auto"/>
              <w:right w:val="single" w:sz="4" w:space="0" w:color="auto"/>
            </w:tcBorders>
            <w:shd w:val="clear" w:color="auto" w:fill="FFFFFF" w:themeFill="background1"/>
            <w:noWrap/>
            <w:hideMark/>
          </w:tcPr>
          <w:p w14:paraId="4E60BAB9"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-20,000.00</w:t>
            </w:r>
          </w:p>
        </w:tc>
      </w:tr>
      <w:tr w:rsidR="00022888" w:rsidRPr="00BF485A" w14:paraId="312E2CE6"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B4EC79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84BA80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355</w:t>
            </w:r>
          </w:p>
        </w:tc>
        <w:tc>
          <w:tcPr>
            <w:tcW w:w="608" w:type="dxa"/>
            <w:tcBorders>
              <w:top w:val="nil"/>
              <w:left w:val="nil"/>
              <w:bottom w:val="single" w:sz="4" w:space="0" w:color="auto"/>
              <w:right w:val="single" w:sz="4" w:space="0" w:color="auto"/>
            </w:tcBorders>
            <w:shd w:val="clear" w:color="auto" w:fill="FFFFFF" w:themeFill="background1"/>
            <w:noWrap/>
            <w:hideMark/>
          </w:tcPr>
          <w:p w14:paraId="6979C28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F2962ED"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71C517C7"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-120,000.00</w:t>
            </w:r>
          </w:p>
        </w:tc>
      </w:tr>
      <w:tr w:rsidR="00022888" w:rsidRPr="00BF485A" w14:paraId="4507EB5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37D33E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53D995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355</w:t>
            </w:r>
          </w:p>
        </w:tc>
        <w:tc>
          <w:tcPr>
            <w:tcW w:w="608" w:type="dxa"/>
            <w:tcBorders>
              <w:top w:val="nil"/>
              <w:left w:val="nil"/>
              <w:bottom w:val="single" w:sz="4" w:space="0" w:color="auto"/>
              <w:right w:val="single" w:sz="4" w:space="0" w:color="auto"/>
            </w:tcBorders>
            <w:shd w:val="clear" w:color="auto" w:fill="FFFFFF" w:themeFill="background1"/>
            <w:noWrap/>
            <w:hideMark/>
          </w:tcPr>
          <w:p w14:paraId="27303F5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00FB21A3" w14:textId="112BB13F"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3D4617B2"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-280,000.00</w:t>
            </w:r>
          </w:p>
        </w:tc>
      </w:tr>
      <w:tr w:rsidR="00022888" w:rsidRPr="00BF485A" w14:paraId="05922EC4"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BDB7E0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E7FD40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355</w:t>
            </w:r>
          </w:p>
        </w:tc>
        <w:tc>
          <w:tcPr>
            <w:tcW w:w="608" w:type="dxa"/>
            <w:tcBorders>
              <w:top w:val="nil"/>
              <w:left w:val="nil"/>
              <w:bottom w:val="single" w:sz="4" w:space="0" w:color="auto"/>
              <w:right w:val="single" w:sz="4" w:space="0" w:color="auto"/>
            </w:tcBorders>
            <w:shd w:val="clear" w:color="auto" w:fill="FFFFFF" w:themeFill="background1"/>
            <w:noWrap/>
            <w:hideMark/>
          </w:tcPr>
          <w:p w14:paraId="58F6BEF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0D087461"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186569A2"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100,000.00</w:t>
            </w:r>
          </w:p>
        </w:tc>
      </w:tr>
      <w:tr w:rsidR="00022888" w:rsidRPr="00BF485A" w14:paraId="31E2F74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418D08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7055F4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355</w:t>
            </w:r>
          </w:p>
        </w:tc>
        <w:tc>
          <w:tcPr>
            <w:tcW w:w="608" w:type="dxa"/>
            <w:tcBorders>
              <w:top w:val="nil"/>
              <w:left w:val="nil"/>
              <w:bottom w:val="single" w:sz="4" w:space="0" w:color="auto"/>
              <w:right w:val="single" w:sz="4" w:space="0" w:color="auto"/>
            </w:tcBorders>
            <w:shd w:val="clear" w:color="auto" w:fill="FFFFFF" w:themeFill="background1"/>
            <w:noWrap/>
            <w:hideMark/>
          </w:tcPr>
          <w:p w14:paraId="0426020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4127FC4A" w14:textId="6748B260"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6067C7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60,000.00</w:t>
            </w:r>
          </w:p>
        </w:tc>
      </w:tr>
      <w:tr w:rsidR="00022888" w:rsidRPr="00BF485A" w14:paraId="6892C90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B34D17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454429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355</w:t>
            </w:r>
          </w:p>
        </w:tc>
        <w:tc>
          <w:tcPr>
            <w:tcW w:w="608" w:type="dxa"/>
            <w:tcBorders>
              <w:top w:val="nil"/>
              <w:left w:val="nil"/>
              <w:bottom w:val="single" w:sz="4" w:space="0" w:color="auto"/>
              <w:right w:val="single" w:sz="4" w:space="0" w:color="auto"/>
            </w:tcBorders>
            <w:shd w:val="clear" w:color="auto" w:fill="FFFFFF" w:themeFill="background1"/>
            <w:noWrap/>
            <w:hideMark/>
          </w:tcPr>
          <w:p w14:paraId="0F8C0AB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0A835F6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6CF0AFBD"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100,000.00</w:t>
            </w:r>
          </w:p>
        </w:tc>
      </w:tr>
      <w:tr w:rsidR="00022888" w:rsidRPr="00BF485A" w14:paraId="3B57952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23672E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DE2B03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355</w:t>
            </w:r>
          </w:p>
        </w:tc>
        <w:tc>
          <w:tcPr>
            <w:tcW w:w="608" w:type="dxa"/>
            <w:tcBorders>
              <w:top w:val="nil"/>
              <w:left w:val="nil"/>
              <w:bottom w:val="single" w:sz="4" w:space="0" w:color="auto"/>
              <w:right w:val="single" w:sz="4" w:space="0" w:color="auto"/>
            </w:tcBorders>
            <w:shd w:val="clear" w:color="auto" w:fill="FFFFFF" w:themeFill="background1"/>
            <w:noWrap/>
            <w:hideMark/>
          </w:tcPr>
          <w:p w14:paraId="5C8F96A2"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5693" w:type="dxa"/>
            <w:tcBorders>
              <w:top w:val="nil"/>
              <w:left w:val="nil"/>
              <w:bottom w:val="single" w:sz="4" w:space="0" w:color="auto"/>
              <w:right w:val="single" w:sz="4" w:space="0" w:color="auto"/>
            </w:tcBorders>
            <w:shd w:val="clear" w:color="auto" w:fill="FFFFFF" w:themeFill="background1"/>
            <w:noWrap/>
            <w:hideMark/>
          </w:tcPr>
          <w:p w14:paraId="0B929E78"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12D61E5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100,000.00</w:t>
            </w:r>
          </w:p>
        </w:tc>
      </w:tr>
      <w:tr w:rsidR="00022888" w:rsidRPr="00BF485A" w14:paraId="3C98386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A02AC7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39E8E1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357</w:t>
            </w:r>
          </w:p>
        </w:tc>
        <w:tc>
          <w:tcPr>
            <w:tcW w:w="608" w:type="dxa"/>
            <w:tcBorders>
              <w:top w:val="nil"/>
              <w:left w:val="nil"/>
              <w:bottom w:val="single" w:sz="4" w:space="0" w:color="auto"/>
              <w:right w:val="single" w:sz="4" w:space="0" w:color="auto"/>
            </w:tcBorders>
            <w:shd w:val="clear" w:color="auto" w:fill="FFFFFF" w:themeFill="background1"/>
            <w:noWrap/>
            <w:hideMark/>
          </w:tcPr>
          <w:p w14:paraId="34BE122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7ACB171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Instalación, reparación y mantenimiento de maquina</w:t>
            </w:r>
          </w:p>
        </w:tc>
        <w:tc>
          <w:tcPr>
            <w:tcW w:w="1560" w:type="dxa"/>
            <w:tcBorders>
              <w:top w:val="nil"/>
              <w:left w:val="nil"/>
              <w:bottom w:val="single" w:sz="4" w:space="0" w:color="auto"/>
              <w:right w:val="single" w:sz="4" w:space="0" w:color="auto"/>
            </w:tcBorders>
            <w:shd w:val="clear" w:color="auto" w:fill="FFFFFF" w:themeFill="background1"/>
            <w:noWrap/>
            <w:hideMark/>
          </w:tcPr>
          <w:p w14:paraId="5C40CA28"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125,000.00</w:t>
            </w:r>
          </w:p>
        </w:tc>
      </w:tr>
      <w:tr w:rsidR="00022888" w:rsidRPr="00BF485A" w14:paraId="4F16A3A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6B9638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12CC35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357</w:t>
            </w:r>
          </w:p>
        </w:tc>
        <w:tc>
          <w:tcPr>
            <w:tcW w:w="608" w:type="dxa"/>
            <w:tcBorders>
              <w:top w:val="nil"/>
              <w:left w:val="nil"/>
              <w:bottom w:val="single" w:sz="4" w:space="0" w:color="auto"/>
              <w:right w:val="single" w:sz="4" w:space="0" w:color="auto"/>
            </w:tcBorders>
            <w:shd w:val="clear" w:color="auto" w:fill="FFFFFF" w:themeFill="background1"/>
            <w:noWrap/>
            <w:hideMark/>
          </w:tcPr>
          <w:p w14:paraId="2D4D722F"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0F224FA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325702E4"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125,000.00</w:t>
            </w:r>
          </w:p>
        </w:tc>
      </w:tr>
      <w:tr w:rsidR="00022888" w:rsidRPr="00BF485A" w14:paraId="5CCA536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291366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7E1628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357</w:t>
            </w:r>
          </w:p>
        </w:tc>
        <w:tc>
          <w:tcPr>
            <w:tcW w:w="608" w:type="dxa"/>
            <w:tcBorders>
              <w:top w:val="nil"/>
              <w:left w:val="nil"/>
              <w:bottom w:val="single" w:sz="4" w:space="0" w:color="auto"/>
              <w:right w:val="single" w:sz="4" w:space="0" w:color="auto"/>
            </w:tcBorders>
            <w:shd w:val="clear" w:color="auto" w:fill="FFFFFF" w:themeFill="background1"/>
            <w:noWrap/>
            <w:hideMark/>
          </w:tcPr>
          <w:p w14:paraId="6C8D2BE8"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7EDA47D5" w14:textId="738E75BF"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1702AD98"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-200,000.00</w:t>
            </w:r>
          </w:p>
        </w:tc>
      </w:tr>
      <w:tr w:rsidR="00022888" w:rsidRPr="00BF485A" w14:paraId="06BFB3E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8EE25D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32F061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357</w:t>
            </w:r>
          </w:p>
        </w:tc>
        <w:tc>
          <w:tcPr>
            <w:tcW w:w="608" w:type="dxa"/>
            <w:tcBorders>
              <w:top w:val="nil"/>
              <w:left w:val="nil"/>
              <w:bottom w:val="single" w:sz="4" w:space="0" w:color="auto"/>
              <w:right w:val="single" w:sz="4" w:space="0" w:color="auto"/>
            </w:tcBorders>
            <w:shd w:val="clear" w:color="auto" w:fill="FFFFFF" w:themeFill="background1"/>
            <w:noWrap/>
            <w:hideMark/>
          </w:tcPr>
          <w:p w14:paraId="7E08AD4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nil"/>
              <w:left w:val="nil"/>
              <w:bottom w:val="single" w:sz="4" w:space="0" w:color="auto"/>
              <w:right w:val="single" w:sz="4" w:space="0" w:color="auto"/>
            </w:tcBorders>
            <w:shd w:val="clear" w:color="auto" w:fill="FFFFFF" w:themeFill="background1"/>
            <w:noWrap/>
            <w:hideMark/>
          </w:tcPr>
          <w:p w14:paraId="2DEBE38B"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w:t>
            </w:r>
          </w:p>
        </w:tc>
        <w:tc>
          <w:tcPr>
            <w:tcW w:w="1560" w:type="dxa"/>
            <w:tcBorders>
              <w:top w:val="nil"/>
              <w:left w:val="nil"/>
              <w:bottom w:val="single" w:sz="4" w:space="0" w:color="auto"/>
              <w:right w:val="single" w:sz="4" w:space="0" w:color="auto"/>
            </w:tcBorders>
            <w:shd w:val="clear" w:color="auto" w:fill="FFFFFF" w:themeFill="background1"/>
            <w:noWrap/>
            <w:hideMark/>
          </w:tcPr>
          <w:p w14:paraId="4D851D3E"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220,000.00</w:t>
            </w:r>
          </w:p>
        </w:tc>
      </w:tr>
      <w:tr w:rsidR="00022888" w:rsidRPr="00BF485A" w14:paraId="12C4D3C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364AF3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8A2506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357</w:t>
            </w:r>
          </w:p>
        </w:tc>
        <w:tc>
          <w:tcPr>
            <w:tcW w:w="608" w:type="dxa"/>
            <w:tcBorders>
              <w:top w:val="nil"/>
              <w:left w:val="nil"/>
              <w:bottom w:val="single" w:sz="4" w:space="0" w:color="auto"/>
              <w:right w:val="single" w:sz="4" w:space="0" w:color="auto"/>
            </w:tcBorders>
            <w:shd w:val="clear" w:color="auto" w:fill="FFFFFF" w:themeFill="background1"/>
            <w:noWrap/>
            <w:hideMark/>
          </w:tcPr>
          <w:p w14:paraId="15F2880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45A73BB"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6D167CF6"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w:t>
            </w:r>
          </w:p>
        </w:tc>
      </w:tr>
      <w:tr w:rsidR="00022888" w:rsidRPr="00BF485A" w14:paraId="47180A8E"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3FCDD5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6C45C5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357</w:t>
            </w:r>
          </w:p>
        </w:tc>
        <w:tc>
          <w:tcPr>
            <w:tcW w:w="608" w:type="dxa"/>
            <w:tcBorders>
              <w:top w:val="nil"/>
              <w:left w:val="nil"/>
              <w:bottom w:val="single" w:sz="4" w:space="0" w:color="auto"/>
              <w:right w:val="single" w:sz="4" w:space="0" w:color="auto"/>
            </w:tcBorders>
            <w:shd w:val="clear" w:color="auto" w:fill="FFFFFF" w:themeFill="background1"/>
            <w:noWrap/>
            <w:hideMark/>
          </w:tcPr>
          <w:p w14:paraId="2616B07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4F7BEC84" w14:textId="5D35F1A9"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602D5B65"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100,000.00</w:t>
            </w:r>
          </w:p>
        </w:tc>
      </w:tr>
      <w:tr w:rsidR="00022888" w:rsidRPr="00BF485A" w14:paraId="5D636F2B"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059D3C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11DA21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358</w:t>
            </w:r>
          </w:p>
        </w:tc>
        <w:tc>
          <w:tcPr>
            <w:tcW w:w="608" w:type="dxa"/>
            <w:tcBorders>
              <w:top w:val="nil"/>
              <w:left w:val="nil"/>
              <w:bottom w:val="single" w:sz="4" w:space="0" w:color="auto"/>
              <w:right w:val="single" w:sz="4" w:space="0" w:color="auto"/>
            </w:tcBorders>
            <w:shd w:val="clear" w:color="auto" w:fill="FFFFFF" w:themeFill="background1"/>
            <w:noWrap/>
            <w:hideMark/>
          </w:tcPr>
          <w:p w14:paraId="38DFA29F"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766E8F4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de limpieza y manejo de desechos</w:t>
            </w:r>
          </w:p>
        </w:tc>
        <w:tc>
          <w:tcPr>
            <w:tcW w:w="1560" w:type="dxa"/>
            <w:tcBorders>
              <w:top w:val="nil"/>
              <w:left w:val="nil"/>
              <w:bottom w:val="single" w:sz="4" w:space="0" w:color="auto"/>
              <w:right w:val="single" w:sz="4" w:space="0" w:color="auto"/>
            </w:tcBorders>
            <w:shd w:val="clear" w:color="auto" w:fill="FFFFFF" w:themeFill="background1"/>
            <w:noWrap/>
            <w:hideMark/>
          </w:tcPr>
          <w:p w14:paraId="0A7C4B5A"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-352,000.00</w:t>
            </w:r>
          </w:p>
        </w:tc>
      </w:tr>
      <w:tr w:rsidR="00022888" w:rsidRPr="00BF485A" w14:paraId="66B8A3B1"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AACBCA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FCE526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358</w:t>
            </w:r>
          </w:p>
        </w:tc>
        <w:tc>
          <w:tcPr>
            <w:tcW w:w="608" w:type="dxa"/>
            <w:tcBorders>
              <w:top w:val="nil"/>
              <w:left w:val="nil"/>
              <w:bottom w:val="single" w:sz="4" w:space="0" w:color="auto"/>
              <w:right w:val="single" w:sz="4" w:space="0" w:color="auto"/>
            </w:tcBorders>
            <w:shd w:val="clear" w:color="auto" w:fill="FFFFFF" w:themeFill="background1"/>
            <w:noWrap/>
            <w:hideMark/>
          </w:tcPr>
          <w:p w14:paraId="093CC77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7BBCC59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13F630BE"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-352,000.00</w:t>
            </w:r>
          </w:p>
        </w:tc>
      </w:tr>
      <w:tr w:rsidR="00022888" w:rsidRPr="00BF485A" w14:paraId="294A5F9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46C9FC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639A2E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358</w:t>
            </w:r>
          </w:p>
        </w:tc>
        <w:tc>
          <w:tcPr>
            <w:tcW w:w="608" w:type="dxa"/>
            <w:tcBorders>
              <w:top w:val="nil"/>
              <w:left w:val="nil"/>
              <w:bottom w:val="single" w:sz="4" w:space="0" w:color="auto"/>
              <w:right w:val="single" w:sz="4" w:space="0" w:color="auto"/>
            </w:tcBorders>
            <w:shd w:val="clear" w:color="auto" w:fill="FFFFFF" w:themeFill="background1"/>
            <w:noWrap/>
            <w:hideMark/>
          </w:tcPr>
          <w:p w14:paraId="4C2A5D9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05456A0" w14:textId="79721A12"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0E8BEE87"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-500,000.00</w:t>
            </w:r>
          </w:p>
        </w:tc>
      </w:tr>
      <w:tr w:rsidR="00022888" w:rsidRPr="00BF485A" w14:paraId="1F853EEA" w14:textId="77777777" w:rsidTr="004D6420">
        <w:trPr>
          <w:trHeight w:val="314"/>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5415C8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7875D8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358</w:t>
            </w:r>
          </w:p>
        </w:tc>
        <w:tc>
          <w:tcPr>
            <w:tcW w:w="608" w:type="dxa"/>
            <w:tcBorders>
              <w:top w:val="nil"/>
              <w:left w:val="nil"/>
              <w:bottom w:val="single" w:sz="4" w:space="0" w:color="auto"/>
              <w:right w:val="single" w:sz="4" w:space="0" w:color="auto"/>
            </w:tcBorders>
            <w:shd w:val="clear" w:color="auto" w:fill="FFFFFF" w:themeFill="background1"/>
            <w:noWrap/>
            <w:hideMark/>
          </w:tcPr>
          <w:p w14:paraId="7F1B6CD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5A2A5BED"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26157063"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8,000.00</w:t>
            </w:r>
          </w:p>
        </w:tc>
      </w:tr>
      <w:tr w:rsidR="00022888" w:rsidRPr="00BF485A" w14:paraId="6967A972" w14:textId="77777777" w:rsidTr="004D6420">
        <w:trPr>
          <w:trHeight w:val="335"/>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5CB4C4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33A459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358</w:t>
            </w:r>
          </w:p>
        </w:tc>
        <w:tc>
          <w:tcPr>
            <w:tcW w:w="608" w:type="dxa"/>
            <w:tcBorders>
              <w:top w:val="nil"/>
              <w:left w:val="nil"/>
              <w:bottom w:val="single" w:sz="4" w:space="0" w:color="auto"/>
              <w:right w:val="single" w:sz="4" w:space="0" w:color="auto"/>
            </w:tcBorders>
            <w:shd w:val="clear" w:color="auto" w:fill="FFFFFF" w:themeFill="background1"/>
            <w:noWrap/>
            <w:hideMark/>
          </w:tcPr>
          <w:p w14:paraId="1D8D819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58B214F6" w14:textId="23245321"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42DB12A9"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140,000.00</w:t>
            </w:r>
          </w:p>
        </w:tc>
      </w:tr>
      <w:tr w:rsidR="00022888" w:rsidRPr="00BF485A" w14:paraId="471690A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8DC624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9B29B1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360</w:t>
            </w:r>
          </w:p>
        </w:tc>
        <w:tc>
          <w:tcPr>
            <w:tcW w:w="608" w:type="dxa"/>
            <w:tcBorders>
              <w:top w:val="nil"/>
              <w:left w:val="nil"/>
              <w:bottom w:val="single" w:sz="4" w:space="0" w:color="auto"/>
              <w:right w:val="single" w:sz="4" w:space="0" w:color="auto"/>
            </w:tcBorders>
            <w:shd w:val="clear" w:color="auto" w:fill="FFFFFF" w:themeFill="background1"/>
            <w:noWrap/>
            <w:hideMark/>
          </w:tcPr>
          <w:p w14:paraId="63F50A7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A9F3EC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DE COMUNICACIÓN SOCIAL Y PUBLICIDAD</w:t>
            </w:r>
          </w:p>
        </w:tc>
        <w:tc>
          <w:tcPr>
            <w:tcW w:w="1560" w:type="dxa"/>
            <w:tcBorders>
              <w:top w:val="nil"/>
              <w:left w:val="nil"/>
              <w:bottom w:val="single" w:sz="4" w:space="0" w:color="auto"/>
              <w:right w:val="single" w:sz="4" w:space="0" w:color="auto"/>
            </w:tcBorders>
            <w:shd w:val="clear" w:color="auto" w:fill="FFFFFF" w:themeFill="background1"/>
            <w:noWrap/>
            <w:hideMark/>
          </w:tcPr>
          <w:p w14:paraId="5A3890C4"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-40,000.00</w:t>
            </w:r>
          </w:p>
        </w:tc>
      </w:tr>
      <w:tr w:rsidR="00022888" w:rsidRPr="00BF485A" w14:paraId="6D5AEA1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7B96F7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FF6765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361</w:t>
            </w:r>
          </w:p>
        </w:tc>
        <w:tc>
          <w:tcPr>
            <w:tcW w:w="608" w:type="dxa"/>
            <w:tcBorders>
              <w:top w:val="nil"/>
              <w:left w:val="nil"/>
              <w:bottom w:val="single" w:sz="4" w:space="0" w:color="auto"/>
              <w:right w:val="single" w:sz="4" w:space="0" w:color="auto"/>
            </w:tcBorders>
            <w:shd w:val="clear" w:color="auto" w:fill="FFFFFF" w:themeFill="background1"/>
            <w:noWrap/>
            <w:hideMark/>
          </w:tcPr>
          <w:p w14:paraId="1D27758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DD36D52"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Difusión por radio, televisión y otros medios de m</w:t>
            </w:r>
          </w:p>
        </w:tc>
        <w:tc>
          <w:tcPr>
            <w:tcW w:w="1560" w:type="dxa"/>
            <w:tcBorders>
              <w:top w:val="nil"/>
              <w:left w:val="nil"/>
              <w:bottom w:val="single" w:sz="4" w:space="0" w:color="auto"/>
              <w:right w:val="single" w:sz="4" w:space="0" w:color="auto"/>
            </w:tcBorders>
            <w:shd w:val="clear" w:color="auto" w:fill="FFFFFF" w:themeFill="background1"/>
            <w:noWrap/>
            <w:hideMark/>
          </w:tcPr>
          <w:p w14:paraId="031590A6"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-40,000.00</w:t>
            </w:r>
          </w:p>
        </w:tc>
      </w:tr>
      <w:tr w:rsidR="00022888" w:rsidRPr="00BF485A" w14:paraId="45FFF18D" w14:textId="77777777" w:rsidTr="004D6420">
        <w:trPr>
          <w:trHeight w:val="239"/>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3D2B67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5AEE2C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361</w:t>
            </w:r>
          </w:p>
        </w:tc>
        <w:tc>
          <w:tcPr>
            <w:tcW w:w="608" w:type="dxa"/>
            <w:tcBorders>
              <w:top w:val="nil"/>
              <w:left w:val="nil"/>
              <w:bottom w:val="single" w:sz="4" w:space="0" w:color="auto"/>
              <w:right w:val="single" w:sz="4" w:space="0" w:color="auto"/>
            </w:tcBorders>
            <w:shd w:val="clear" w:color="auto" w:fill="FFFFFF" w:themeFill="background1"/>
            <w:noWrap/>
            <w:hideMark/>
          </w:tcPr>
          <w:p w14:paraId="313F97B5"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6FABCE4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2D1627C1"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-40,000.00</w:t>
            </w:r>
          </w:p>
        </w:tc>
      </w:tr>
      <w:tr w:rsidR="00022888" w:rsidRPr="00BF485A" w14:paraId="6D01D17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6E2914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CEC2F9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361</w:t>
            </w:r>
          </w:p>
        </w:tc>
        <w:tc>
          <w:tcPr>
            <w:tcW w:w="608" w:type="dxa"/>
            <w:tcBorders>
              <w:top w:val="nil"/>
              <w:left w:val="nil"/>
              <w:bottom w:val="single" w:sz="4" w:space="0" w:color="auto"/>
              <w:right w:val="single" w:sz="4" w:space="0" w:color="auto"/>
            </w:tcBorders>
            <w:shd w:val="clear" w:color="auto" w:fill="FFFFFF" w:themeFill="background1"/>
            <w:noWrap/>
            <w:hideMark/>
          </w:tcPr>
          <w:p w14:paraId="4BEA11F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6DC0ECDA" w14:textId="7ACB6F6C"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1D4B4E26"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-100,000.00</w:t>
            </w:r>
          </w:p>
        </w:tc>
      </w:tr>
      <w:tr w:rsidR="00022888" w:rsidRPr="00BF485A" w14:paraId="461CFEF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9CD648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797303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361</w:t>
            </w:r>
          </w:p>
        </w:tc>
        <w:tc>
          <w:tcPr>
            <w:tcW w:w="608" w:type="dxa"/>
            <w:tcBorders>
              <w:top w:val="nil"/>
              <w:left w:val="nil"/>
              <w:bottom w:val="single" w:sz="4" w:space="0" w:color="auto"/>
              <w:right w:val="single" w:sz="4" w:space="0" w:color="auto"/>
            </w:tcBorders>
            <w:shd w:val="clear" w:color="auto" w:fill="FFFFFF" w:themeFill="background1"/>
            <w:noWrap/>
            <w:hideMark/>
          </w:tcPr>
          <w:p w14:paraId="5E209FD7"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24A0E55B" w14:textId="4E34275C"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4B8B9D43"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60,000.00</w:t>
            </w:r>
          </w:p>
        </w:tc>
      </w:tr>
      <w:tr w:rsidR="00022888" w:rsidRPr="00BF485A" w14:paraId="587781D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16D10B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027C41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370</w:t>
            </w:r>
          </w:p>
        </w:tc>
        <w:tc>
          <w:tcPr>
            <w:tcW w:w="608" w:type="dxa"/>
            <w:tcBorders>
              <w:top w:val="nil"/>
              <w:left w:val="nil"/>
              <w:bottom w:val="single" w:sz="4" w:space="0" w:color="auto"/>
              <w:right w:val="single" w:sz="4" w:space="0" w:color="auto"/>
            </w:tcBorders>
            <w:shd w:val="clear" w:color="auto" w:fill="FFFFFF" w:themeFill="background1"/>
            <w:noWrap/>
            <w:hideMark/>
          </w:tcPr>
          <w:p w14:paraId="009A0D8F"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3106D5B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DE TRASLADO Y VIÁTICOS</w:t>
            </w:r>
          </w:p>
        </w:tc>
        <w:tc>
          <w:tcPr>
            <w:tcW w:w="1560" w:type="dxa"/>
            <w:tcBorders>
              <w:top w:val="nil"/>
              <w:left w:val="nil"/>
              <w:bottom w:val="single" w:sz="4" w:space="0" w:color="auto"/>
              <w:right w:val="single" w:sz="4" w:space="0" w:color="auto"/>
            </w:tcBorders>
            <w:shd w:val="clear" w:color="auto" w:fill="FFFFFF" w:themeFill="background1"/>
            <w:noWrap/>
            <w:hideMark/>
          </w:tcPr>
          <w:p w14:paraId="6E41416A"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-140,000.00</w:t>
            </w:r>
          </w:p>
        </w:tc>
      </w:tr>
      <w:tr w:rsidR="00022888" w:rsidRPr="00BF485A" w14:paraId="20D2E6E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BBD272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2936A9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375</w:t>
            </w:r>
          </w:p>
        </w:tc>
        <w:tc>
          <w:tcPr>
            <w:tcW w:w="608" w:type="dxa"/>
            <w:tcBorders>
              <w:top w:val="nil"/>
              <w:left w:val="nil"/>
              <w:bottom w:val="single" w:sz="4" w:space="0" w:color="auto"/>
              <w:right w:val="single" w:sz="4" w:space="0" w:color="auto"/>
            </w:tcBorders>
            <w:shd w:val="clear" w:color="auto" w:fill="FFFFFF" w:themeFill="background1"/>
            <w:noWrap/>
            <w:hideMark/>
          </w:tcPr>
          <w:p w14:paraId="0C6D0CE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E93EE6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Viáticos en el país</w:t>
            </w:r>
          </w:p>
        </w:tc>
        <w:tc>
          <w:tcPr>
            <w:tcW w:w="1560" w:type="dxa"/>
            <w:tcBorders>
              <w:top w:val="nil"/>
              <w:left w:val="nil"/>
              <w:bottom w:val="single" w:sz="4" w:space="0" w:color="auto"/>
              <w:right w:val="single" w:sz="4" w:space="0" w:color="auto"/>
            </w:tcBorders>
            <w:shd w:val="clear" w:color="auto" w:fill="FFFFFF" w:themeFill="background1"/>
            <w:noWrap/>
            <w:hideMark/>
          </w:tcPr>
          <w:p w14:paraId="1C2DB704"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-140,000.00</w:t>
            </w:r>
          </w:p>
        </w:tc>
      </w:tr>
      <w:tr w:rsidR="00022888" w:rsidRPr="00BF485A" w14:paraId="2840582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5EFF1B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119119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375</w:t>
            </w:r>
          </w:p>
        </w:tc>
        <w:tc>
          <w:tcPr>
            <w:tcW w:w="608" w:type="dxa"/>
            <w:tcBorders>
              <w:top w:val="nil"/>
              <w:left w:val="nil"/>
              <w:bottom w:val="single" w:sz="4" w:space="0" w:color="auto"/>
              <w:right w:val="single" w:sz="4" w:space="0" w:color="auto"/>
            </w:tcBorders>
            <w:shd w:val="clear" w:color="auto" w:fill="FFFFFF" w:themeFill="background1"/>
            <w:noWrap/>
            <w:hideMark/>
          </w:tcPr>
          <w:p w14:paraId="69C476FD"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3115BD7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2A12A49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-140,000.00</w:t>
            </w:r>
          </w:p>
        </w:tc>
      </w:tr>
      <w:tr w:rsidR="00022888" w:rsidRPr="00BF485A" w14:paraId="3F239F85"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7834F6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388E2F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375</w:t>
            </w:r>
          </w:p>
        </w:tc>
        <w:tc>
          <w:tcPr>
            <w:tcW w:w="608" w:type="dxa"/>
            <w:tcBorders>
              <w:top w:val="nil"/>
              <w:left w:val="nil"/>
              <w:bottom w:val="single" w:sz="4" w:space="0" w:color="auto"/>
              <w:right w:val="single" w:sz="4" w:space="0" w:color="auto"/>
            </w:tcBorders>
            <w:shd w:val="clear" w:color="auto" w:fill="FFFFFF" w:themeFill="background1"/>
            <w:noWrap/>
            <w:hideMark/>
          </w:tcPr>
          <w:p w14:paraId="0578672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77198D24" w14:textId="438280C1"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2A489FB5"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-280,000.00</w:t>
            </w:r>
          </w:p>
        </w:tc>
      </w:tr>
      <w:tr w:rsidR="00022888" w:rsidRPr="00BF485A" w14:paraId="6F10B72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4AB971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5CF5AA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375</w:t>
            </w:r>
          </w:p>
        </w:tc>
        <w:tc>
          <w:tcPr>
            <w:tcW w:w="608" w:type="dxa"/>
            <w:tcBorders>
              <w:top w:val="nil"/>
              <w:left w:val="nil"/>
              <w:bottom w:val="single" w:sz="4" w:space="0" w:color="auto"/>
              <w:right w:val="single" w:sz="4" w:space="0" w:color="auto"/>
            </w:tcBorders>
            <w:shd w:val="clear" w:color="auto" w:fill="FFFFFF" w:themeFill="background1"/>
            <w:noWrap/>
            <w:hideMark/>
          </w:tcPr>
          <w:p w14:paraId="0ED51BE6"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209C03A0"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1C43C607"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45,000.00</w:t>
            </w:r>
          </w:p>
        </w:tc>
      </w:tr>
      <w:tr w:rsidR="00022888" w:rsidRPr="00BF485A" w14:paraId="21A0F9C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F4F77B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6B0567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375</w:t>
            </w:r>
          </w:p>
        </w:tc>
        <w:tc>
          <w:tcPr>
            <w:tcW w:w="608" w:type="dxa"/>
            <w:tcBorders>
              <w:top w:val="nil"/>
              <w:left w:val="nil"/>
              <w:bottom w:val="single" w:sz="4" w:space="0" w:color="auto"/>
              <w:right w:val="single" w:sz="4" w:space="0" w:color="auto"/>
            </w:tcBorders>
            <w:shd w:val="clear" w:color="auto" w:fill="FFFFFF" w:themeFill="background1"/>
            <w:noWrap/>
            <w:hideMark/>
          </w:tcPr>
          <w:p w14:paraId="45F1C28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66BFE6AA" w14:textId="33A555A4"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6B01081C"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95,000.00</w:t>
            </w:r>
          </w:p>
        </w:tc>
      </w:tr>
      <w:tr w:rsidR="00022888" w:rsidRPr="00BF485A" w14:paraId="699A186E" w14:textId="77777777" w:rsidTr="004D6420">
        <w:trPr>
          <w:trHeight w:val="387"/>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79B3EC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9C533C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380</w:t>
            </w:r>
          </w:p>
        </w:tc>
        <w:tc>
          <w:tcPr>
            <w:tcW w:w="608" w:type="dxa"/>
            <w:tcBorders>
              <w:top w:val="nil"/>
              <w:left w:val="nil"/>
              <w:bottom w:val="single" w:sz="4" w:space="0" w:color="auto"/>
              <w:right w:val="single" w:sz="4" w:space="0" w:color="auto"/>
            </w:tcBorders>
            <w:shd w:val="clear" w:color="auto" w:fill="FFFFFF" w:themeFill="background1"/>
            <w:noWrap/>
            <w:hideMark/>
          </w:tcPr>
          <w:p w14:paraId="7D617745"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F29819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SERVICIOS OFICIALES</w:t>
            </w:r>
          </w:p>
        </w:tc>
        <w:tc>
          <w:tcPr>
            <w:tcW w:w="1560" w:type="dxa"/>
            <w:tcBorders>
              <w:top w:val="nil"/>
              <w:left w:val="nil"/>
              <w:bottom w:val="single" w:sz="4" w:space="0" w:color="auto"/>
              <w:right w:val="single" w:sz="4" w:space="0" w:color="auto"/>
            </w:tcBorders>
            <w:shd w:val="clear" w:color="auto" w:fill="FFFFFF" w:themeFill="background1"/>
            <w:noWrap/>
            <w:hideMark/>
          </w:tcPr>
          <w:p w14:paraId="165C2F95"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-492,809.83</w:t>
            </w:r>
          </w:p>
        </w:tc>
      </w:tr>
      <w:tr w:rsidR="00022888" w:rsidRPr="00BF485A" w14:paraId="16AACCE8"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7A821B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822E0B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382</w:t>
            </w:r>
          </w:p>
        </w:tc>
        <w:tc>
          <w:tcPr>
            <w:tcW w:w="608" w:type="dxa"/>
            <w:tcBorders>
              <w:top w:val="nil"/>
              <w:left w:val="nil"/>
              <w:bottom w:val="single" w:sz="4" w:space="0" w:color="auto"/>
              <w:right w:val="single" w:sz="4" w:space="0" w:color="auto"/>
            </w:tcBorders>
            <w:shd w:val="clear" w:color="auto" w:fill="FFFFFF" w:themeFill="background1"/>
            <w:noWrap/>
            <w:hideMark/>
          </w:tcPr>
          <w:p w14:paraId="1D14C2C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407FFE8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Gastos de orden  social y cultural</w:t>
            </w:r>
          </w:p>
        </w:tc>
        <w:tc>
          <w:tcPr>
            <w:tcW w:w="1560" w:type="dxa"/>
            <w:tcBorders>
              <w:top w:val="nil"/>
              <w:left w:val="nil"/>
              <w:bottom w:val="single" w:sz="4" w:space="0" w:color="auto"/>
              <w:right w:val="single" w:sz="4" w:space="0" w:color="auto"/>
            </w:tcBorders>
            <w:shd w:val="clear" w:color="auto" w:fill="FFFFFF" w:themeFill="background1"/>
            <w:noWrap/>
            <w:hideMark/>
          </w:tcPr>
          <w:p w14:paraId="0954D638"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-492,809.83</w:t>
            </w:r>
          </w:p>
        </w:tc>
      </w:tr>
      <w:tr w:rsidR="00022888" w:rsidRPr="00BF485A" w14:paraId="67B1375F"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1839A5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0C53FC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382</w:t>
            </w:r>
          </w:p>
        </w:tc>
        <w:tc>
          <w:tcPr>
            <w:tcW w:w="608" w:type="dxa"/>
            <w:tcBorders>
              <w:top w:val="nil"/>
              <w:left w:val="nil"/>
              <w:bottom w:val="single" w:sz="4" w:space="0" w:color="auto"/>
              <w:right w:val="single" w:sz="4" w:space="0" w:color="auto"/>
            </w:tcBorders>
            <w:shd w:val="clear" w:color="auto" w:fill="FFFFFF" w:themeFill="background1"/>
            <w:noWrap/>
            <w:hideMark/>
          </w:tcPr>
          <w:p w14:paraId="4A2C309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1C50403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4DBD068D"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-492,809.83</w:t>
            </w:r>
          </w:p>
        </w:tc>
      </w:tr>
      <w:tr w:rsidR="00022888" w:rsidRPr="00BF485A" w14:paraId="27486850"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A623C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44B79B8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382</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52D75FA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2B7CF43D" w14:textId="5B91BDDA"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73B2A3F2"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-1,492,809.83</w:t>
            </w:r>
          </w:p>
        </w:tc>
      </w:tr>
      <w:tr w:rsidR="00022888" w:rsidRPr="00BF485A" w14:paraId="1A9F7FB5" w14:textId="77777777" w:rsidTr="004D6420">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D6800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02FA8AE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382</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60AE704A"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1F16BA94"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4600754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600,000.00</w:t>
            </w:r>
          </w:p>
        </w:tc>
      </w:tr>
      <w:tr w:rsidR="00022888" w:rsidRPr="00BF485A" w14:paraId="3683105C"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3F2F99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B5E614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382</w:t>
            </w:r>
          </w:p>
        </w:tc>
        <w:tc>
          <w:tcPr>
            <w:tcW w:w="608" w:type="dxa"/>
            <w:tcBorders>
              <w:top w:val="nil"/>
              <w:left w:val="nil"/>
              <w:bottom w:val="single" w:sz="4" w:space="0" w:color="auto"/>
              <w:right w:val="single" w:sz="4" w:space="0" w:color="auto"/>
            </w:tcBorders>
            <w:shd w:val="clear" w:color="auto" w:fill="FFFFFF" w:themeFill="background1"/>
            <w:noWrap/>
            <w:hideMark/>
          </w:tcPr>
          <w:p w14:paraId="7EC70D5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35581BC0" w14:textId="55CCFC26"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102D578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400,000.00</w:t>
            </w:r>
          </w:p>
        </w:tc>
      </w:tr>
      <w:tr w:rsidR="00022888" w:rsidRPr="00BF485A" w14:paraId="5E6ECC7A"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D17761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81ADE1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390</w:t>
            </w:r>
          </w:p>
        </w:tc>
        <w:tc>
          <w:tcPr>
            <w:tcW w:w="608" w:type="dxa"/>
            <w:tcBorders>
              <w:top w:val="nil"/>
              <w:left w:val="nil"/>
              <w:bottom w:val="single" w:sz="4" w:space="0" w:color="auto"/>
              <w:right w:val="single" w:sz="4" w:space="0" w:color="auto"/>
            </w:tcBorders>
            <w:shd w:val="clear" w:color="auto" w:fill="FFFFFF" w:themeFill="background1"/>
            <w:noWrap/>
            <w:hideMark/>
          </w:tcPr>
          <w:p w14:paraId="69C73B53"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B3BBB9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OTROS SERVICIOS GENERALES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5D99556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-28,169.54</w:t>
            </w:r>
          </w:p>
        </w:tc>
      </w:tr>
      <w:tr w:rsidR="00022888" w:rsidRPr="00BF485A" w14:paraId="59B1D717" w14:textId="77777777" w:rsidTr="00EF66AB">
        <w:trPr>
          <w:trHeight w:val="402"/>
        </w:trPr>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14:paraId="5BA73FA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lastRenderedPageBreak/>
              <w:t>8230</w:t>
            </w:r>
          </w:p>
        </w:tc>
        <w:tc>
          <w:tcPr>
            <w:tcW w:w="480" w:type="dxa"/>
            <w:tcBorders>
              <w:top w:val="single" w:sz="4" w:space="0" w:color="auto"/>
              <w:left w:val="nil"/>
              <w:bottom w:val="single" w:sz="4" w:space="0" w:color="auto"/>
              <w:right w:val="single" w:sz="4" w:space="0" w:color="auto"/>
            </w:tcBorders>
            <w:shd w:val="clear" w:color="000000" w:fill="FFFFFF"/>
            <w:noWrap/>
            <w:hideMark/>
          </w:tcPr>
          <w:p w14:paraId="3A41F9F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392</w:t>
            </w:r>
          </w:p>
        </w:tc>
        <w:tc>
          <w:tcPr>
            <w:tcW w:w="608" w:type="dxa"/>
            <w:tcBorders>
              <w:top w:val="single" w:sz="4" w:space="0" w:color="auto"/>
              <w:left w:val="nil"/>
              <w:bottom w:val="single" w:sz="4" w:space="0" w:color="auto"/>
              <w:right w:val="single" w:sz="4" w:space="0" w:color="auto"/>
            </w:tcBorders>
            <w:shd w:val="clear" w:color="000000" w:fill="FFFFFF"/>
            <w:noWrap/>
            <w:hideMark/>
          </w:tcPr>
          <w:p w14:paraId="101FE5E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000000" w:fill="FFFFFF"/>
            <w:noWrap/>
            <w:hideMark/>
          </w:tcPr>
          <w:p w14:paraId="32C2BE7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Impuestos y derechos</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7411608C"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-28,169.54</w:t>
            </w:r>
          </w:p>
        </w:tc>
      </w:tr>
      <w:tr w:rsidR="00022888" w:rsidRPr="00BF485A" w14:paraId="03459454" w14:textId="77777777" w:rsidTr="00EF66AB">
        <w:trPr>
          <w:trHeight w:val="402"/>
        </w:trPr>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14:paraId="16956D7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single" w:sz="4" w:space="0" w:color="auto"/>
              <w:left w:val="nil"/>
              <w:bottom w:val="single" w:sz="4" w:space="0" w:color="auto"/>
              <w:right w:val="single" w:sz="4" w:space="0" w:color="auto"/>
            </w:tcBorders>
            <w:shd w:val="clear" w:color="000000" w:fill="FFFFFF"/>
            <w:noWrap/>
            <w:hideMark/>
          </w:tcPr>
          <w:p w14:paraId="7D962FF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392</w:t>
            </w:r>
          </w:p>
        </w:tc>
        <w:tc>
          <w:tcPr>
            <w:tcW w:w="608" w:type="dxa"/>
            <w:tcBorders>
              <w:top w:val="single" w:sz="4" w:space="0" w:color="auto"/>
              <w:left w:val="nil"/>
              <w:bottom w:val="single" w:sz="4" w:space="0" w:color="auto"/>
              <w:right w:val="single" w:sz="4" w:space="0" w:color="auto"/>
            </w:tcBorders>
            <w:shd w:val="clear" w:color="000000" w:fill="FFFFFF"/>
            <w:noWrap/>
            <w:hideMark/>
          </w:tcPr>
          <w:p w14:paraId="05BB3BF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single" w:sz="4" w:space="0" w:color="auto"/>
              <w:left w:val="nil"/>
              <w:bottom w:val="single" w:sz="4" w:space="0" w:color="auto"/>
              <w:right w:val="single" w:sz="4" w:space="0" w:color="auto"/>
            </w:tcBorders>
            <w:shd w:val="clear" w:color="000000" w:fill="FFFFFF"/>
            <w:noWrap/>
            <w:hideMark/>
          </w:tcPr>
          <w:p w14:paraId="7AF7A0A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08DC376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-40,000.00</w:t>
            </w:r>
          </w:p>
        </w:tc>
      </w:tr>
      <w:tr w:rsidR="00022888" w:rsidRPr="00BF485A" w14:paraId="35A11647"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F58194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1CFA76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392</w:t>
            </w:r>
          </w:p>
        </w:tc>
        <w:tc>
          <w:tcPr>
            <w:tcW w:w="608" w:type="dxa"/>
            <w:tcBorders>
              <w:top w:val="nil"/>
              <w:left w:val="nil"/>
              <w:bottom w:val="single" w:sz="4" w:space="0" w:color="auto"/>
              <w:right w:val="single" w:sz="4" w:space="0" w:color="auto"/>
            </w:tcBorders>
            <w:shd w:val="clear" w:color="auto" w:fill="FFFFFF" w:themeFill="background1"/>
            <w:noWrap/>
            <w:hideMark/>
          </w:tcPr>
          <w:p w14:paraId="66569BCB"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3A3B87A" w14:textId="57B6F497"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5AE8F237"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-200,000.00</w:t>
            </w:r>
          </w:p>
        </w:tc>
      </w:tr>
      <w:tr w:rsidR="00022888" w:rsidRPr="00BF485A" w14:paraId="4BDA6053"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FE063A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E5BF0E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392</w:t>
            </w:r>
          </w:p>
        </w:tc>
        <w:tc>
          <w:tcPr>
            <w:tcW w:w="608" w:type="dxa"/>
            <w:tcBorders>
              <w:top w:val="nil"/>
              <w:left w:val="nil"/>
              <w:bottom w:val="single" w:sz="4" w:space="0" w:color="auto"/>
              <w:right w:val="single" w:sz="4" w:space="0" w:color="auto"/>
            </w:tcBorders>
            <w:shd w:val="clear" w:color="auto" w:fill="FFFFFF" w:themeFill="background1"/>
            <w:noWrap/>
            <w:hideMark/>
          </w:tcPr>
          <w:p w14:paraId="0835DC36"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nil"/>
              <w:left w:val="nil"/>
              <w:bottom w:val="single" w:sz="4" w:space="0" w:color="auto"/>
              <w:right w:val="single" w:sz="4" w:space="0" w:color="auto"/>
            </w:tcBorders>
            <w:shd w:val="clear" w:color="auto" w:fill="FFFFFF" w:themeFill="background1"/>
            <w:noWrap/>
            <w:hideMark/>
          </w:tcPr>
          <w:p w14:paraId="154DB4A0"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w:t>
            </w:r>
          </w:p>
        </w:tc>
        <w:tc>
          <w:tcPr>
            <w:tcW w:w="1560" w:type="dxa"/>
            <w:tcBorders>
              <w:top w:val="nil"/>
              <w:left w:val="nil"/>
              <w:bottom w:val="single" w:sz="4" w:space="0" w:color="auto"/>
              <w:right w:val="single" w:sz="4" w:space="0" w:color="auto"/>
            </w:tcBorders>
            <w:shd w:val="clear" w:color="auto" w:fill="FFFFFF" w:themeFill="background1"/>
            <w:noWrap/>
            <w:hideMark/>
          </w:tcPr>
          <w:p w14:paraId="611709A8"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150,000.00</w:t>
            </w:r>
          </w:p>
        </w:tc>
      </w:tr>
      <w:tr w:rsidR="00022888" w:rsidRPr="00BF485A" w14:paraId="51C58B30"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3AE386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DB5AE1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392</w:t>
            </w:r>
          </w:p>
        </w:tc>
        <w:tc>
          <w:tcPr>
            <w:tcW w:w="608" w:type="dxa"/>
            <w:tcBorders>
              <w:top w:val="nil"/>
              <w:left w:val="nil"/>
              <w:bottom w:val="single" w:sz="4" w:space="0" w:color="auto"/>
              <w:right w:val="single" w:sz="4" w:space="0" w:color="auto"/>
            </w:tcBorders>
            <w:shd w:val="clear" w:color="auto" w:fill="FFFFFF" w:themeFill="background1"/>
            <w:noWrap/>
            <w:hideMark/>
          </w:tcPr>
          <w:p w14:paraId="5DE5764F"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46F8A47E" w14:textId="4148A7E0"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4BCB4FE9"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w:t>
            </w:r>
          </w:p>
        </w:tc>
      </w:tr>
      <w:tr w:rsidR="00022888" w:rsidRPr="00BF485A" w14:paraId="6EEDDC0D"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2799FB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EF0B27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392</w:t>
            </w:r>
          </w:p>
        </w:tc>
        <w:tc>
          <w:tcPr>
            <w:tcW w:w="608" w:type="dxa"/>
            <w:tcBorders>
              <w:top w:val="nil"/>
              <w:left w:val="nil"/>
              <w:bottom w:val="single" w:sz="4" w:space="0" w:color="auto"/>
              <w:right w:val="single" w:sz="4" w:space="0" w:color="auto"/>
            </w:tcBorders>
            <w:shd w:val="clear" w:color="auto" w:fill="FFFFFF" w:themeFill="background1"/>
            <w:noWrap/>
            <w:hideMark/>
          </w:tcPr>
          <w:p w14:paraId="62FBD65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725B00F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28415F32"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11,830.46</w:t>
            </w:r>
          </w:p>
        </w:tc>
      </w:tr>
      <w:tr w:rsidR="00022888" w:rsidRPr="00BF485A" w14:paraId="6E329149"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61FC53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BDE082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392</w:t>
            </w:r>
          </w:p>
        </w:tc>
        <w:tc>
          <w:tcPr>
            <w:tcW w:w="608" w:type="dxa"/>
            <w:tcBorders>
              <w:top w:val="nil"/>
              <w:left w:val="nil"/>
              <w:bottom w:val="single" w:sz="4" w:space="0" w:color="auto"/>
              <w:right w:val="single" w:sz="4" w:space="0" w:color="auto"/>
            </w:tcBorders>
            <w:shd w:val="clear" w:color="auto" w:fill="FFFFFF" w:themeFill="background1"/>
            <w:noWrap/>
            <w:hideMark/>
          </w:tcPr>
          <w:p w14:paraId="0FEAAD76"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239</w:t>
            </w:r>
          </w:p>
        </w:tc>
        <w:tc>
          <w:tcPr>
            <w:tcW w:w="5693" w:type="dxa"/>
            <w:tcBorders>
              <w:top w:val="nil"/>
              <w:left w:val="nil"/>
              <w:bottom w:val="single" w:sz="4" w:space="0" w:color="auto"/>
              <w:right w:val="single" w:sz="4" w:space="0" w:color="auto"/>
            </w:tcBorders>
            <w:shd w:val="clear" w:color="auto" w:fill="FFFFFF" w:themeFill="background1"/>
            <w:noWrap/>
            <w:hideMark/>
          </w:tcPr>
          <w:p w14:paraId="390D48D5"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Infraestructura</w:t>
            </w:r>
          </w:p>
        </w:tc>
        <w:tc>
          <w:tcPr>
            <w:tcW w:w="1560" w:type="dxa"/>
            <w:tcBorders>
              <w:top w:val="nil"/>
              <w:left w:val="nil"/>
              <w:bottom w:val="single" w:sz="4" w:space="0" w:color="auto"/>
              <w:right w:val="single" w:sz="4" w:space="0" w:color="auto"/>
            </w:tcBorders>
            <w:shd w:val="clear" w:color="auto" w:fill="FFFFFF" w:themeFill="background1"/>
            <w:noWrap/>
            <w:hideMark/>
          </w:tcPr>
          <w:p w14:paraId="4DAFD95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11,830.46</w:t>
            </w:r>
          </w:p>
        </w:tc>
      </w:tr>
      <w:tr w:rsidR="00022888" w:rsidRPr="00BF485A" w14:paraId="645BCA52" w14:textId="77777777" w:rsidTr="004D6420">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4FC88D2"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71997F7"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400</w:t>
            </w:r>
          </w:p>
        </w:tc>
        <w:tc>
          <w:tcPr>
            <w:tcW w:w="608" w:type="dxa"/>
            <w:tcBorders>
              <w:top w:val="nil"/>
              <w:left w:val="nil"/>
              <w:bottom w:val="single" w:sz="4" w:space="0" w:color="auto"/>
              <w:right w:val="single" w:sz="4" w:space="0" w:color="auto"/>
            </w:tcBorders>
            <w:shd w:val="clear" w:color="auto" w:fill="FFFFFF" w:themeFill="background1"/>
            <w:noWrap/>
            <w:hideMark/>
          </w:tcPr>
          <w:p w14:paraId="7BE790A1" w14:textId="77777777" w:rsidR="00022888" w:rsidRPr="002D613F" w:rsidRDefault="00022888" w:rsidP="002D613F">
            <w:pPr>
              <w:spacing w:after="0" w:line="240" w:lineRule="auto"/>
              <w:ind w:left="134"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7DA46FA3" w14:textId="057EC7F9" w:rsidR="00022888" w:rsidRPr="002D613F" w:rsidRDefault="00022888" w:rsidP="008D5860">
            <w:pPr>
              <w:spacing w:after="0" w:line="240" w:lineRule="auto"/>
              <w:ind w:left="90"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 xml:space="preserve">TRANSFERENCIAS, ASIGNACIONES, SUBSIDIOS Y OTRAS  </w:t>
            </w:r>
          </w:p>
        </w:tc>
        <w:tc>
          <w:tcPr>
            <w:tcW w:w="1560" w:type="dxa"/>
            <w:tcBorders>
              <w:top w:val="nil"/>
              <w:left w:val="nil"/>
              <w:bottom w:val="single" w:sz="4" w:space="0" w:color="auto"/>
              <w:right w:val="single" w:sz="4" w:space="0" w:color="auto"/>
            </w:tcBorders>
            <w:shd w:val="clear" w:color="auto" w:fill="FFFFFF" w:themeFill="background1"/>
            <w:noWrap/>
            <w:hideMark/>
          </w:tcPr>
          <w:p w14:paraId="285BC9DC" w14:textId="77777777" w:rsidR="00022888" w:rsidRPr="002D613F" w:rsidRDefault="00022888" w:rsidP="00464558">
            <w:pPr>
              <w:spacing w:after="0" w:line="240" w:lineRule="auto"/>
              <w:ind w:left="111"/>
              <w:jc w:val="right"/>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1,216,000.00</w:t>
            </w:r>
          </w:p>
        </w:tc>
      </w:tr>
      <w:tr w:rsidR="00022888" w:rsidRPr="00BF485A" w14:paraId="1BB0AB6F" w14:textId="77777777" w:rsidTr="002D613F">
        <w:trPr>
          <w:trHeight w:val="402"/>
        </w:trPr>
        <w:tc>
          <w:tcPr>
            <w:tcW w:w="585" w:type="dxa"/>
            <w:tcBorders>
              <w:top w:val="nil"/>
              <w:left w:val="single" w:sz="4" w:space="0" w:color="auto"/>
              <w:bottom w:val="single" w:sz="4" w:space="0" w:color="auto"/>
              <w:right w:val="single" w:sz="4" w:space="0" w:color="auto"/>
            </w:tcBorders>
            <w:shd w:val="clear" w:color="000000" w:fill="FFFFFF"/>
            <w:noWrap/>
            <w:hideMark/>
          </w:tcPr>
          <w:p w14:paraId="306D9DF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7852792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440</w:t>
            </w:r>
          </w:p>
        </w:tc>
        <w:tc>
          <w:tcPr>
            <w:tcW w:w="608" w:type="dxa"/>
            <w:tcBorders>
              <w:top w:val="nil"/>
              <w:left w:val="nil"/>
              <w:bottom w:val="single" w:sz="4" w:space="0" w:color="auto"/>
              <w:right w:val="single" w:sz="4" w:space="0" w:color="auto"/>
            </w:tcBorders>
            <w:shd w:val="clear" w:color="000000" w:fill="FFFFFF"/>
            <w:noWrap/>
            <w:hideMark/>
          </w:tcPr>
          <w:p w14:paraId="0EFDC3C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000000" w:fill="FFFFFF"/>
            <w:noWrap/>
            <w:hideMark/>
          </w:tcPr>
          <w:p w14:paraId="384B71C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AYUDAS SOCIALES</w:t>
            </w:r>
          </w:p>
        </w:tc>
        <w:tc>
          <w:tcPr>
            <w:tcW w:w="1560" w:type="dxa"/>
            <w:tcBorders>
              <w:top w:val="nil"/>
              <w:left w:val="nil"/>
              <w:bottom w:val="single" w:sz="4" w:space="0" w:color="auto"/>
              <w:right w:val="single" w:sz="4" w:space="0" w:color="auto"/>
            </w:tcBorders>
            <w:shd w:val="clear" w:color="000000" w:fill="FFFFFF"/>
            <w:noWrap/>
            <w:hideMark/>
          </w:tcPr>
          <w:p w14:paraId="415958C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1,216,000.00</w:t>
            </w:r>
          </w:p>
        </w:tc>
      </w:tr>
      <w:tr w:rsidR="00022888" w:rsidRPr="00BF485A" w14:paraId="6DD54E53" w14:textId="77777777" w:rsidTr="002D613F">
        <w:trPr>
          <w:trHeight w:val="402"/>
        </w:trPr>
        <w:tc>
          <w:tcPr>
            <w:tcW w:w="585" w:type="dxa"/>
            <w:tcBorders>
              <w:top w:val="nil"/>
              <w:left w:val="single" w:sz="4" w:space="0" w:color="auto"/>
              <w:bottom w:val="single" w:sz="4" w:space="0" w:color="auto"/>
              <w:right w:val="single" w:sz="4" w:space="0" w:color="auto"/>
            </w:tcBorders>
            <w:shd w:val="clear" w:color="000000" w:fill="FFFFFF"/>
            <w:noWrap/>
            <w:hideMark/>
          </w:tcPr>
          <w:p w14:paraId="63AD779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10D1095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441</w:t>
            </w:r>
          </w:p>
        </w:tc>
        <w:tc>
          <w:tcPr>
            <w:tcW w:w="608" w:type="dxa"/>
            <w:tcBorders>
              <w:top w:val="nil"/>
              <w:left w:val="nil"/>
              <w:bottom w:val="single" w:sz="4" w:space="0" w:color="auto"/>
              <w:right w:val="single" w:sz="4" w:space="0" w:color="auto"/>
            </w:tcBorders>
            <w:shd w:val="clear" w:color="000000" w:fill="FFFFFF"/>
            <w:noWrap/>
            <w:hideMark/>
          </w:tcPr>
          <w:p w14:paraId="3E60E8C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000000" w:fill="FFFFFF"/>
            <w:noWrap/>
            <w:hideMark/>
          </w:tcPr>
          <w:p w14:paraId="26CF431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Ayudas sociales a personas</w:t>
            </w:r>
          </w:p>
        </w:tc>
        <w:tc>
          <w:tcPr>
            <w:tcW w:w="1560" w:type="dxa"/>
            <w:tcBorders>
              <w:top w:val="nil"/>
              <w:left w:val="nil"/>
              <w:bottom w:val="single" w:sz="4" w:space="0" w:color="auto"/>
              <w:right w:val="single" w:sz="4" w:space="0" w:color="auto"/>
            </w:tcBorders>
            <w:shd w:val="clear" w:color="000000" w:fill="FFFFFF"/>
            <w:noWrap/>
            <w:hideMark/>
          </w:tcPr>
          <w:p w14:paraId="784E45B6"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3,241,000.00</w:t>
            </w:r>
          </w:p>
        </w:tc>
      </w:tr>
      <w:tr w:rsidR="00022888" w:rsidRPr="00BF485A" w14:paraId="0F8236FF" w14:textId="77777777" w:rsidTr="002D613F">
        <w:trPr>
          <w:trHeight w:val="402"/>
        </w:trPr>
        <w:tc>
          <w:tcPr>
            <w:tcW w:w="585" w:type="dxa"/>
            <w:tcBorders>
              <w:top w:val="nil"/>
              <w:left w:val="single" w:sz="4" w:space="0" w:color="auto"/>
              <w:bottom w:val="single" w:sz="4" w:space="0" w:color="auto"/>
              <w:right w:val="single" w:sz="4" w:space="0" w:color="auto"/>
            </w:tcBorders>
            <w:shd w:val="clear" w:color="000000" w:fill="FFFFFF"/>
            <w:noWrap/>
            <w:hideMark/>
          </w:tcPr>
          <w:p w14:paraId="2B2AC60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22FCE35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441</w:t>
            </w:r>
          </w:p>
        </w:tc>
        <w:tc>
          <w:tcPr>
            <w:tcW w:w="608" w:type="dxa"/>
            <w:tcBorders>
              <w:top w:val="nil"/>
              <w:left w:val="nil"/>
              <w:bottom w:val="single" w:sz="4" w:space="0" w:color="auto"/>
              <w:right w:val="single" w:sz="4" w:space="0" w:color="auto"/>
            </w:tcBorders>
            <w:shd w:val="clear" w:color="000000" w:fill="FFFFFF"/>
            <w:noWrap/>
            <w:hideMark/>
          </w:tcPr>
          <w:p w14:paraId="5AA9B1A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000000" w:fill="FFFFFF"/>
            <w:noWrap/>
            <w:hideMark/>
          </w:tcPr>
          <w:p w14:paraId="3B105C7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000000" w:fill="FFFFFF"/>
            <w:noWrap/>
            <w:hideMark/>
          </w:tcPr>
          <w:p w14:paraId="7DB7CEB7"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1,900,000.00</w:t>
            </w:r>
          </w:p>
        </w:tc>
      </w:tr>
      <w:tr w:rsidR="00022888" w:rsidRPr="00BF485A" w14:paraId="6665E625"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184998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701743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441</w:t>
            </w:r>
          </w:p>
        </w:tc>
        <w:tc>
          <w:tcPr>
            <w:tcW w:w="608" w:type="dxa"/>
            <w:tcBorders>
              <w:top w:val="nil"/>
              <w:left w:val="nil"/>
              <w:bottom w:val="single" w:sz="4" w:space="0" w:color="auto"/>
              <w:right w:val="single" w:sz="4" w:space="0" w:color="auto"/>
            </w:tcBorders>
            <w:shd w:val="clear" w:color="auto" w:fill="FFFFFF" w:themeFill="background1"/>
            <w:noWrap/>
            <w:hideMark/>
          </w:tcPr>
          <w:p w14:paraId="7DD3CB46"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412A3B35" w14:textId="5AA32982"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0C2E46FC"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-1,250,000.00</w:t>
            </w:r>
          </w:p>
        </w:tc>
      </w:tr>
      <w:tr w:rsidR="00022888" w:rsidRPr="00BF485A" w14:paraId="70308825"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E3B06E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98500F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441</w:t>
            </w:r>
          </w:p>
        </w:tc>
        <w:tc>
          <w:tcPr>
            <w:tcW w:w="608" w:type="dxa"/>
            <w:tcBorders>
              <w:top w:val="nil"/>
              <w:left w:val="nil"/>
              <w:bottom w:val="single" w:sz="4" w:space="0" w:color="auto"/>
              <w:right w:val="single" w:sz="4" w:space="0" w:color="auto"/>
            </w:tcBorders>
            <w:shd w:val="clear" w:color="auto" w:fill="FFFFFF" w:themeFill="background1"/>
            <w:noWrap/>
            <w:hideMark/>
          </w:tcPr>
          <w:p w14:paraId="2E8217C3"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4FD65121"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6BF34F27"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1,450,000.00</w:t>
            </w:r>
          </w:p>
        </w:tc>
      </w:tr>
      <w:tr w:rsidR="00022888" w:rsidRPr="00BF485A" w14:paraId="084D6541"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0E3F2B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3E4543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441</w:t>
            </w:r>
          </w:p>
        </w:tc>
        <w:tc>
          <w:tcPr>
            <w:tcW w:w="608" w:type="dxa"/>
            <w:tcBorders>
              <w:top w:val="nil"/>
              <w:left w:val="nil"/>
              <w:bottom w:val="single" w:sz="4" w:space="0" w:color="auto"/>
              <w:right w:val="single" w:sz="4" w:space="0" w:color="auto"/>
            </w:tcBorders>
            <w:shd w:val="clear" w:color="auto" w:fill="FFFFFF" w:themeFill="background1"/>
            <w:noWrap/>
            <w:hideMark/>
          </w:tcPr>
          <w:p w14:paraId="3980939C"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14AB8D49" w14:textId="160D14BC"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1457D32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1,700,000.00</w:t>
            </w:r>
          </w:p>
        </w:tc>
      </w:tr>
      <w:tr w:rsidR="00022888" w:rsidRPr="00BF485A" w14:paraId="0FD28267"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C32246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AABBA0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441</w:t>
            </w:r>
          </w:p>
        </w:tc>
        <w:tc>
          <w:tcPr>
            <w:tcW w:w="608" w:type="dxa"/>
            <w:tcBorders>
              <w:top w:val="nil"/>
              <w:left w:val="nil"/>
              <w:bottom w:val="single" w:sz="4" w:space="0" w:color="auto"/>
              <w:right w:val="single" w:sz="4" w:space="0" w:color="auto"/>
            </w:tcBorders>
            <w:shd w:val="clear" w:color="auto" w:fill="FFFFFF" w:themeFill="background1"/>
            <w:noWrap/>
            <w:hideMark/>
          </w:tcPr>
          <w:p w14:paraId="390C1E8B"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20FC9456"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14D378EB"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1,341,000.00</w:t>
            </w:r>
          </w:p>
        </w:tc>
      </w:tr>
      <w:tr w:rsidR="00022888" w:rsidRPr="00BF485A" w14:paraId="227F724B"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9E1514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3F802E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441</w:t>
            </w:r>
          </w:p>
        </w:tc>
        <w:tc>
          <w:tcPr>
            <w:tcW w:w="608" w:type="dxa"/>
            <w:tcBorders>
              <w:top w:val="nil"/>
              <w:left w:val="nil"/>
              <w:bottom w:val="single" w:sz="4" w:space="0" w:color="auto"/>
              <w:right w:val="single" w:sz="4" w:space="0" w:color="auto"/>
            </w:tcBorders>
            <w:shd w:val="clear" w:color="auto" w:fill="FFFFFF" w:themeFill="background1"/>
            <w:noWrap/>
            <w:hideMark/>
          </w:tcPr>
          <w:p w14:paraId="0C9470A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241</w:t>
            </w:r>
          </w:p>
        </w:tc>
        <w:tc>
          <w:tcPr>
            <w:tcW w:w="5693" w:type="dxa"/>
            <w:tcBorders>
              <w:top w:val="nil"/>
              <w:left w:val="nil"/>
              <w:bottom w:val="single" w:sz="4" w:space="0" w:color="auto"/>
              <w:right w:val="single" w:sz="4" w:space="0" w:color="auto"/>
            </w:tcBorders>
            <w:shd w:val="clear" w:color="auto" w:fill="FFFFFF" w:themeFill="background1"/>
            <w:noWrap/>
            <w:hideMark/>
          </w:tcPr>
          <w:p w14:paraId="35B164CB"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Infraestructura</w:t>
            </w:r>
          </w:p>
        </w:tc>
        <w:tc>
          <w:tcPr>
            <w:tcW w:w="1560" w:type="dxa"/>
            <w:tcBorders>
              <w:top w:val="nil"/>
              <w:left w:val="nil"/>
              <w:bottom w:val="single" w:sz="4" w:space="0" w:color="auto"/>
              <w:right w:val="single" w:sz="4" w:space="0" w:color="auto"/>
            </w:tcBorders>
            <w:shd w:val="clear" w:color="auto" w:fill="FFFFFF" w:themeFill="background1"/>
            <w:noWrap/>
            <w:hideMark/>
          </w:tcPr>
          <w:p w14:paraId="7174A233"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1,341,000.00</w:t>
            </w:r>
          </w:p>
        </w:tc>
      </w:tr>
      <w:tr w:rsidR="00022888" w:rsidRPr="00BF485A" w14:paraId="755701C5"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E50732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F5E52B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443</w:t>
            </w:r>
          </w:p>
        </w:tc>
        <w:tc>
          <w:tcPr>
            <w:tcW w:w="608" w:type="dxa"/>
            <w:tcBorders>
              <w:top w:val="nil"/>
              <w:left w:val="nil"/>
              <w:bottom w:val="single" w:sz="4" w:space="0" w:color="auto"/>
              <w:right w:val="single" w:sz="4" w:space="0" w:color="auto"/>
            </w:tcBorders>
            <w:shd w:val="clear" w:color="auto" w:fill="FFFFFF" w:themeFill="background1"/>
            <w:noWrap/>
            <w:hideMark/>
          </w:tcPr>
          <w:p w14:paraId="2098357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A48AB52"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Ayudas sociales a instituciones de enseñanza</w:t>
            </w:r>
          </w:p>
        </w:tc>
        <w:tc>
          <w:tcPr>
            <w:tcW w:w="1560" w:type="dxa"/>
            <w:tcBorders>
              <w:top w:val="nil"/>
              <w:left w:val="nil"/>
              <w:bottom w:val="single" w:sz="4" w:space="0" w:color="auto"/>
              <w:right w:val="single" w:sz="4" w:space="0" w:color="auto"/>
            </w:tcBorders>
            <w:shd w:val="clear" w:color="auto" w:fill="FFFFFF" w:themeFill="background1"/>
            <w:noWrap/>
            <w:hideMark/>
          </w:tcPr>
          <w:p w14:paraId="20E11107"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-40,000.00</w:t>
            </w:r>
          </w:p>
        </w:tc>
      </w:tr>
      <w:tr w:rsidR="00022888" w:rsidRPr="00BF485A" w14:paraId="1591FFE4"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5EBE6A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5FCEA9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443</w:t>
            </w:r>
          </w:p>
        </w:tc>
        <w:tc>
          <w:tcPr>
            <w:tcW w:w="608" w:type="dxa"/>
            <w:tcBorders>
              <w:top w:val="nil"/>
              <w:left w:val="nil"/>
              <w:bottom w:val="single" w:sz="4" w:space="0" w:color="auto"/>
              <w:right w:val="single" w:sz="4" w:space="0" w:color="auto"/>
            </w:tcBorders>
            <w:shd w:val="clear" w:color="auto" w:fill="FFFFFF" w:themeFill="background1"/>
            <w:noWrap/>
            <w:hideMark/>
          </w:tcPr>
          <w:p w14:paraId="32C06CB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1B1845E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0D3DC3EC"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-40,000.00</w:t>
            </w:r>
          </w:p>
        </w:tc>
      </w:tr>
      <w:tr w:rsidR="00022888" w:rsidRPr="00BF485A" w14:paraId="6D69C653"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D12886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B0872B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443</w:t>
            </w:r>
          </w:p>
        </w:tc>
        <w:tc>
          <w:tcPr>
            <w:tcW w:w="608" w:type="dxa"/>
            <w:tcBorders>
              <w:top w:val="nil"/>
              <w:left w:val="nil"/>
              <w:bottom w:val="single" w:sz="4" w:space="0" w:color="auto"/>
              <w:right w:val="single" w:sz="4" w:space="0" w:color="auto"/>
            </w:tcBorders>
            <w:shd w:val="clear" w:color="auto" w:fill="FFFFFF" w:themeFill="background1"/>
            <w:noWrap/>
            <w:hideMark/>
          </w:tcPr>
          <w:p w14:paraId="3E25F4BB"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512A7563" w14:textId="5D5686B6"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64E62D6E"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-70,000.00</w:t>
            </w:r>
          </w:p>
        </w:tc>
      </w:tr>
      <w:tr w:rsidR="00022888" w:rsidRPr="00BF485A" w14:paraId="39AD2E8C"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DEA578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22D067F"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443</w:t>
            </w:r>
          </w:p>
        </w:tc>
        <w:tc>
          <w:tcPr>
            <w:tcW w:w="608" w:type="dxa"/>
            <w:tcBorders>
              <w:top w:val="nil"/>
              <w:left w:val="nil"/>
              <w:bottom w:val="single" w:sz="4" w:space="0" w:color="auto"/>
              <w:right w:val="single" w:sz="4" w:space="0" w:color="auto"/>
            </w:tcBorders>
            <w:shd w:val="clear" w:color="auto" w:fill="FFFFFF" w:themeFill="background1"/>
            <w:noWrap/>
            <w:hideMark/>
          </w:tcPr>
          <w:p w14:paraId="445F2D46"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258A914"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6E5B2527"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30,000.00</w:t>
            </w:r>
          </w:p>
        </w:tc>
      </w:tr>
      <w:tr w:rsidR="00022888" w:rsidRPr="00BF485A" w14:paraId="035F582E"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3DF818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07A167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445</w:t>
            </w:r>
          </w:p>
        </w:tc>
        <w:tc>
          <w:tcPr>
            <w:tcW w:w="608" w:type="dxa"/>
            <w:tcBorders>
              <w:top w:val="nil"/>
              <w:left w:val="nil"/>
              <w:bottom w:val="single" w:sz="4" w:space="0" w:color="auto"/>
              <w:right w:val="single" w:sz="4" w:space="0" w:color="auto"/>
            </w:tcBorders>
            <w:shd w:val="clear" w:color="auto" w:fill="FFFFFF" w:themeFill="background1"/>
            <w:noWrap/>
            <w:hideMark/>
          </w:tcPr>
          <w:p w14:paraId="16BD23C2"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7111906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Ayudas sociales a instituciones sin fines de lucro</w:t>
            </w:r>
          </w:p>
        </w:tc>
        <w:tc>
          <w:tcPr>
            <w:tcW w:w="1560" w:type="dxa"/>
            <w:tcBorders>
              <w:top w:val="nil"/>
              <w:left w:val="nil"/>
              <w:bottom w:val="single" w:sz="4" w:space="0" w:color="auto"/>
              <w:right w:val="single" w:sz="4" w:space="0" w:color="auto"/>
            </w:tcBorders>
            <w:shd w:val="clear" w:color="auto" w:fill="FFFFFF" w:themeFill="background1"/>
            <w:noWrap/>
            <w:hideMark/>
          </w:tcPr>
          <w:p w14:paraId="49DECCB0"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-1,985,000.00</w:t>
            </w:r>
          </w:p>
        </w:tc>
      </w:tr>
      <w:tr w:rsidR="00022888" w:rsidRPr="00BF485A" w14:paraId="001B6DD4"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BC680D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9490DA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445</w:t>
            </w:r>
          </w:p>
        </w:tc>
        <w:tc>
          <w:tcPr>
            <w:tcW w:w="608" w:type="dxa"/>
            <w:tcBorders>
              <w:top w:val="nil"/>
              <w:left w:val="nil"/>
              <w:bottom w:val="single" w:sz="4" w:space="0" w:color="auto"/>
              <w:right w:val="single" w:sz="4" w:space="0" w:color="auto"/>
            </w:tcBorders>
            <w:shd w:val="clear" w:color="auto" w:fill="FFFFFF" w:themeFill="background1"/>
            <w:noWrap/>
            <w:hideMark/>
          </w:tcPr>
          <w:p w14:paraId="529C670D"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552A32D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4EED4922"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-1,985,000.00</w:t>
            </w:r>
          </w:p>
        </w:tc>
      </w:tr>
      <w:tr w:rsidR="00022888" w:rsidRPr="00BF485A" w14:paraId="57E8CFA7"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75114A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C919B04"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445</w:t>
            </w:r>
          </w:p>
        </w:tc>
        <w:tc>
          <w:tcPr>
            <w:tcW w:w="608" w:type="dxa"/>
            <w:tcBorders>
              <w:top w:val="nil"/>
              <w:left w:val="nil"/>
              <w:bottom w:val="single" w:sz="4" w:space="0" w:color="auto"/>
              <w:right w:val="single" w:sz="4" w:space="0" w:color="auto"/>
            </w:tcBorders>
            <w:shd w:val="clear" w:color="auto" w:fill="FFFFFF" w:themeFill="background1"/>
            <w:noWrap/>
            <w:hideMark/>
          </w:tcPr>
          <w:p w14:paraId="38F4BC9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1FF412C0" w14:textId="7951FD82"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71800911"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-2,000,000.00</w:t>
            </w:r>
          </w:p>
        </w:tc>
      </w:tr>
      <w:tr w:rsidR="00022888" w:rsidRPr="00BF485A" w14:paraId="5E7C710E"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9732AE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2410B8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445</w:t>
            </w:r>
          </w:p>
        </w:tc>
        <w:tc>
          <w:tcPr>
            <w:tcW w:w="608" w:type="dxa"/>
            <w:tcBorders>
              <w:top w:val="nil"/>
              <w:left w:val="nil"/>
              <w:bottom w:val="single" w:sz="4" w:space="0" w:color="auto"/>
              <w:right w:val="single" w:sz="4" w:space="0" w:color="auto"/>
            </w:tcBorders>
            <w:shd w:val="clear" w:color="auto" w:fill="FFFFFF" w:themeFill="background1"/>
            <w:noWrap/>
            <w:hideMark/>
          </w:tcPr>
          <w:p w14:paraId="4464E5D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6DD1EC7A"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2969E4D4"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15,000.00</w:t>
            </w:r>
          </w:p>
        </w:tc>
      </w:tr>
      <w:tr w:rsidR="00022888" w:rsidRPr="00BF485A" w14:paraId="29212BED"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70A1055"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8217C73"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500</w:t>
            </w:r>
          </w:p>
        </w:tc>
        <w:tc>
          <w:tcPr>
            <w:tcW w:w="608" w:type="dxa"/>
            <w:tcBorders>
              <w:top w:val="nil"/>
              <w:left w:val="nil"/>
              <w:bottom w:val="single" w:sz="4" w:space="0" w:color="auto"/>
              <w:right w:val="single" w:sz="4" w:space="0" w:color="auto"/>
            </w:tcBorders>
            <w:shd w:val="clear" w:color="auto" w:fill="FFFFFF" w:themeFill="background1"/>
            <w:noWrap/>
            <w:hideMark/>
          </w:tcPr>
          <w:p w14:paraId="07B00D04" w14:textId="77777777" w:rsidR="00022888" w:rsidRPr="002D613F" w:rsidRDefault="00022888" w:rsidP="002D613F">
            <w:pPr>
              <w:spacing w:after="0" w:line="240" w:lineRule="auto"/>
              <w:ind w:left="134"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7EFFFA3" w14:textId="77777777" w:rsidR="00022888" w:rsidRPr="002D613F" w:rsidRDefault="00022888" w:rsidP="002D613F">
            <w:pPr>
              <w:spacing w:after="0" w:line="240" w:lineRule="auto"/>
              <w:ind w:left="90"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BIENES MUEBLES, INMUEBLES E  INTANGIBLES</w:t>
            </w:r>
          </w:p>
        </w:tc>
        <w:tc>
          <w:tcPr>
            <w:tcW w:w="1560" w:type="dxa"/>
            <w:tcBorders>
              <w:top w:val="nil"/>
              <w:left w:val="nil"/>
              <w:bottom w:val="single" w:sz="4" w:space="0" w:color="auto"/>
              <w:right w:val="single" w:sz="4" w:space="0" w:color="auto"/>
            </w:tcBorders>
            <w:shd w:val="clear" w:color="auto" w:fill="FFFFFF" w:themeFill="background1"/>
            <w:noWrap/>
            <w:hideMark/>
          </w:tcPr>
          <w:p w14:paraId="1D2ED800" w14:textId="77777777" w:rsidR="00022888" w:rsidRPr="002D613F" w:rsidRDefault="00022888" w:rsidP="00464558">
            <w:pPr>
              <w:spacing w:after="0" w:line="240" w:lineRule="auto"/>
              <w:ind w:left="111"/>
              <w:jc w:val="right"/>
              <w:rPr>
                <w:rFonts w:ascii="Arial" w:eastAsia="Times New Roman" w:hAnsi="Arial" w:cs="Arial"/>
                <w:b/>
                <w:bCs/>
                <w:color w:val="FF0000"/>
                <w:sz w:val="20"/>
                <w:szCs w:val="20"/>
                <w:lang w:eastAsia="es-MX"/>
              </w:rPr>
            </w:pPr>
            <w:r w:rsidRPr="002D613F">
              <w:rPr>
                <w:rFonts w:ascii="Arial" w:eastAsia="Times New Roman" w:hAnsi="Arial" w:cs="Arial"/>
                <w:b/>
                <w:bCs/>
                <w:color w:val="FF0000"/>
                <w:sz w:val="20"/>
                <w:szCs w:val="20"/>
                <w:lang w:eastAsia="es-MX"/>
              </w:rPr>
              <w:t>-270,326.05</w:t>
            </w:r>
          </w:p>
        </w:tc>
      </w:tr>
      <w:tr w:rsidR="00022888" w:rsidRPr="00BF485A" w14:paraId="578E384A"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89EF83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5A53D0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510</w:t>
            </w:r>
          </w:p>
        </w:tc>
        <w:tc>
          <w:tcPr>
            <w:tcW w:w="608" w:type="dxa"/>
            <w:tcBorders>
              <w:top w:val="nil"/>
              <w:left w:val="nil"/>
              <w:bottom w:val="single" w:sz="4" w:space="0" w:color="auto"/>
              <w:right w:val="single" w:sz="4" w:space="0" w:color="auto"/>
            </w:tcBorders>
            <w:shd w:val="clear" w:color="auto" w:fill="FFFFFF" w:themeFill="background1"/>
            <w:noWrap/>
            <w:hideMark/>
          </w:tcPr>
          <w:p w14:paraId="2F224647"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0EECF62"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MOBILIARIO Y EQUIPO DE ADMINISTRACIÓN</w:t>
            </w:r>
          </w:p>
        </w:tc>
        <w:tc>
          <w:tcPr>
            <w:tcW w:w="1560" w:type="dxa"/>
            <w:tcBorders>
              <w:top w:val="nil"/>
              <w:left w:val="nil"/>
              <w:bottom w:val="single" w:sz="4" w:space="0" w:color="auto"/>
              <w:right w:val="single" w:sz="4" w:space="0" w:color="auto"/>
            </w:tcBorders>
            <w:shd w:val="clear" w:color="auto" w:fill="FFFFFF" w:themeFill="background1"/>
            <w:noWrap/>
            <w:hideMark/>
          </w:tcPr>
          <w:p w14:paraId="7496C847"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-40,200.00</w:t>
            </w:r>
          </w:p>
        </w:tc>
      </w:tr>
      <w:tr w:rsidR="00022888" w:rsidRPr="00BF485A" w14:paraId="13A13B9B"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612495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693B1D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511</w:t>
            </w:r>
          </w:p>
        </w:tc>
        <w:tc>
          <w:tcPr>
            <w:tcW w:w="608" w:type="dxa"/>
            <w:tcBorders>
              <w:top w:val="nil"/>
              <w:left w:val="nil"/>
              <w:bottom w:val="single" w:sz="4" w:space="0" w:color="auto"/>
              <w:right w:val="single" w:sz="4" w:space="0" w:color="auto"/>
            </w:tcBorders>
            <w:shd w:val="clear" w:color="auto" w:fill="FFFFFF" w:themeFill="background1"/>
            <w:noWrap/>
            <w:hideMark/>
          </w:tcPr>
          <w:p w14:paraId="6B1A8A4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7436B0D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Muebles de oficina y estantería</w:t>
            </w:r>
          </w:p>
        </w:tc>
        <w:tc>
          <w:tcPr>
            <w:tcW w:w="1560" w:type="dxa"/>
            <w:tcBorders>
              <w:top w:val="nil"/>
              <w:left w:val="nil"/>
              <w:bottom w:val="single" w:sz="4" w:space="0" w:color="auto"/>
              <w:right w:val="single" w:sz="4" w:space="0" w:color="auto"/>
            </w:tcBorders>
            <w:shd w:val="clear" w:color="auto" w:fill="FFFFFF" w:themeFill="background1"/>
            <w:noWrap/>
            <w:hideMark/>
          </w:tcPr>
          <w:p w14:paraId="712AD7AF"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14,800.00</w:t>
            </w:r>
          </w:p>
        </w:tc>
      </w:tr>
      <w:tr w:rsidR="00022888" w:rsidRPr="00BF485A" w14:paraId="08030EB1"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B78537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227ECB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511</w:t>
            </w:r>
          </w:p>
        </w:tc>
        <w:tc>
          <w:tcPr>
            <w:tcW w:w="608" w:type="dxa"/>
            <w:tcBorders>
              <w:top w:val="nil"/>
              <w:left w:val="nil"/>
              <w:bottom w:val="single" w:sz="4" w:space="0" w:color="auto"/>
              <w:right w:val="single" w:sz="4" w:space="0" w:color="auto"/>
            </w:tcBorders>
            <w:shd w:val="clear" w:color="auto" w:fill="FFFFFF" w:themeFill="background1"/>
            <w:noWrap/>
            <w:hideMark/>
          </w:tcPr>
          <w:p w14:paraId="10B18140"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04B83A6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2AA49C0B"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14,800.00</w:t>
            </w:r>
          </w:p>
        </w:tc>
      </w:tr>
      <w:tr w:rsidR="00022888" w:rsidRPr="00BF485A" w14:paraId="4F66340F"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85754B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95A0E6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511</w:t>
            </w:r>
          </w:p>
        </w:tc>
        <w:tc>
          <w:tcPr>
            <w:tcW w:w="608" w:type="dxa"/>
            <w:tcBorders>
              <w:top w:val="nil"/>
              <w:left w:val="nil"/>
              <w:bottom w:val="single" w:sz="4" w:space="0" w:color="auto"/>
              <w:right w:val="single" w:sz="4" w:space="0" w:color="auto"/>
            </w:tcBorders>
            <w:shd w:val="clear" w:color="auto" w:fill="FFFFFF" w:themeFill="background1"/>
            <w:noWrap/>
            <w:hideMark/>
          </w:tcPr>
          <w:p w14:paraId="1EE867E8"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54E6EFDE" w14:textId="531ED87A"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3A8D0784"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-20,000.00</w:t>
            </w:r>
          </w:p>
        </w:tc>
      </w:tr>
      <w:tr w:rsidR="00022888" w:rsidRPr="00BF485A" w14:paraId="1D86270E"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EE80CE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742B6A8"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511</w:t>
            </w:r>
          </w:p>
        </w:tc>
        <w:tc>
          <w:tcPr>
            <w:tcW w:w="608" w:type="dxa"/>
            <w:tcBorders>
              <w:top w:val="nil"/>
              <w:left w:val="nil"/>
              <w:bottom w:val="single" w:sz="4" w:space="0" w:color="auto"/>
              <w:right w:val="single" w:sz="4" w:space="0" w:color="auto"/>
            </w:tcBorders>
            <w:shd w:val="clear" w:color="auto" w:fill="FFFFFF" w:themeFill="background1"/>
            <w:noWrap/>
            <w:hideMark/>
          </w:tcPr>
          <w:p w14:paraId="6566173B"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8962839"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5391DAD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34,800.00</w:t>
            </w:r>
          </w:p>
        </w:tc>
      </w:tr>
      <w:tr w:rsidR="00022888" w:rsidRPr="00BF485A" w14:paraId="2ABDA8E0"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E95049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5DE4A7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515</w:t>
            </w:r>
          </w:p>
        </w:tc>
        <w:tc>
          <w:tcPr>
            <w:tcW w:w="608" w:type="dxa"/>
            <w:tcBorders>
              <w:top w:val="nil"/>
              <w:left w:val="nil"/>
              <w:bottom w:val="single" w:sz="4" w:space="0" w:color="auto"/>
              <w:right w:val="single" w:sz="4" w:space="0" w:color="auto"/>
            </w:tcBorders>
            <w:shd w:val="clear" w:color="auto" w:fill="FFFFFF" w:themeFill="background1"/>
            <w:noWrap/>
            <w:hideMark/>
          </w:tcPr>
          <w:p w14:paraId="6BDC35E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7A0D14C4"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Equipo de cómputo de tecnologías de la información</w:t>
            </w:r>
          </w:p>
        </w:tc>
        <w:tc>
          <w:tcPr>
            <w:tcW w:w="1560" w:type="dxa"/>
            <w:tcBorders>
              <w:top w:val="nil"/>
              <w:left w:val="nil"/>
              <w:bottom w:val="single" w:sz="4" w:space="0" w:color="auto"/>
              <w:right w:val="single" w:sz="4" w:space="0" w:color="auto"/>
            </w:tcBorders>
            <w:shd w:val="clear" w:color="auto" w:fill="FFFFFF" w:themeFill="background1"/>
            <w:noWrap/>
            <w:hideMark/>
          </w:tcPr>
          <w:p w14:paraId="62E29D69"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-55,000.00</w:t>
            </w:r>
          </w:p>
        </w:tc>
      </w:tr>
      <w:tr w:rsidR="00022888" w:rsidRPr="00BF485A" w14:paraId="4923633E" w14:textId="77777777" w:rsidTr="00F73F7A">
        <w:trPr>
          <w:trHeight w:val="343"/>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9046A2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969064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515</w:t>
            </w:r>
          </w:p>
        </w:tc>
        <w:tc>
          <w:tcPr>
            <w:tcW w:w="608" w:type="dxa"/>
            <w:tcBorders>
              <w:top w:val="nil"/>
              <w:left w:val="nil"/>
              <w:bottom w:val="single" w:sz="4" w:space="0" w:color="auto"/>
              <w:right w:val="single" w:sz="4" w:space="0" w:color="auto"/>
            </w:tcBorders>
            <w:shd w:val="clear" w:color="auto" w:fill="FFFFFF" w:themeFill="background1"/>
            <w:noWrap/>
            <w:hideMark/>
          </w:tcPr>
          <w:p w14:paraId="5D23914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38898B24"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0FABB3F4"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-55,000.00</w:t>
            </w:r>
          </w:p>
        </w:tc>
      </w:tr>
      <w:tr w:rsidR="00022888" w:rsidRPr="00BF485A" w14:paraId="3F49C01D"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DA325E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6F2DE3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515</w:t>
            </w:r>
          </w:p>
        </w:tc>
        <w:tc>
          <w:tcPr>
            <w:tcW w:w="608" w:type="dxa"/>
            <w:tcBorders>
              <w:top w:val="nil"/>
              <w:left w:val="nil"/>
              <w:bottom w:val="single" w:sz="4" w:space="0" w:color="auto"/>
              <w:right w:val="single" w:sz="4" w:space="0" w:color="auto"/>
            </w:tcBorders>
            <w:shd w:val="clear" w:color="auto" w:fill="FFFFFF" w:themeFill="background1"/>
            <w:noWrap/>
            <w:hideMark/>
          </w:tcPr>
          <w:p w14:paraId="4E44048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26F78E1" w14:textId="49D0F627"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297D198B"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-100,000.00</w:t>
            </w:r>
          </w:p>
        </w:tc>
      </w:tr>
      <w:tr w:rsidR="00022888" w:rsidRPr="00BF485A" w14:paraId="1FEEB502"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B5BF17B"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14BA019"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515</w:t>
            </w:r>
          </w:p>
        </w:tc>
        <w:tc>
          <w:tcPr>
            <w:tcW w:w="608" w:type="dxa"/>
            <w:tcBorders>
              <w:top w:val="nil"/>
              <w:left w:val="nil"/>
              <w:bottom w:val="single" w:sz="4" w:space="0" w:color="auto"/>
              <w:right w:val="single" w:sz="4" w:space="0" w:color="auto"/>
            </w:tcBorders>
            <w:shd w:val="clear" w:color="auto" w:fill="FFFFFF" w:themeFill="background1"/>
            <w:noWrap/>
            <w:hideMark/>
          </w:tcPr>
          <w:p w14:paraId="2D49C39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01E0350C"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115FB6A6"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40,000.00</w:t>
            </w:r>
          </w:p>
        </w:tc>
      </w:tr>
      <w:tr w:rsidR="00022888" w:rsidRPr="00BF485A" w14:paraId="769B67B1"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3A2C8C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6FD0C8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515</w:t>
            </w:r>
          </w:p>
        </w:tc>
        <w:tc>
          <w:tcPr>
            <w:tcW w:w="608" w:type="dxa"/>
            <w:tcBorders>
              <w:top w:val="nil"/>
              <w:left w:val="nil"/>
              <w:bottom w:val="single" w:sz="4" w:space="0" w:color="auto"/>
              <w:right w:val="single" w:sz="4" w:space="0" w:color="auto"/>
            </w:tcBorders>
            <w:shd w:val="clear" w:color="auto" w:fill="FFFFFF" w:themeFill="background1"/>
            <w:noWrap/>
            <w:hideMark/>
          </w:tcPr>
          <w:p w14:paraId="24D569A9"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2A434619" w14:textId="3F0CDE83"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71E4EE6B"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w:t>
            </w:r>
          </w:p>
        </w:tc>
      </w:tr>
      <w:tr w:rsidR="00022888" w:rsidRPr="00BF485A" w14:paraId="0EDDCB30"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2E5F60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B1B2BD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540</w:t>
            </w:r>
          </w:p>
        </w:tc>
        <w:tc>
          <w:tcPr>
            <w:tcW w:w="608" w:type="dxa"/>
            <w:tcBorders>
              <w:top w:val="nil"/>
              <w:left w:val="nil"/>
              <w:bottom w:val="single" w:sz="4" w:space="0" w:color="auto"/>
              <w:right w:val="single" w:sz="4" w:space="0" w:color="auto"/>
            </w:tcBorders>
            <w:shd w:val="clear" w:color="auto" w:fill="FFFFFF" w:themeFill="background1"/>
            <w:noWrap/>
            <w:hideMark/>
          </w:tcPr>
          <w:p w14:paraId="2C6E1979"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6D3F12E"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VEHÍCULOS Y EQUIPO DE TRANSPORTE</w:t>
            </w:r>
          </w:p>
        </w:tc>
        <w:tc>
          <w:tcPr>
            <w:tcW w:w="1560" w:type="dxa"/>
            <w:tcBorders>
              <w:top w:val="nil"/>
              <w:left w:val="nil"/>
              <w:bottom w:val="single" w:sz="4" w:space="0" w:color="auto"/>
              <w:right w:val="single" w:sz="4" w:space="0" w:color="auto"/>
            </w:tcBorders>
            <w:shd w:val="clear" w:color="auto" w:fill="FFFFFF" w:themeFill="background1"/>
            <w:noWrap/>
            <w:hideMark/>
          </w:tcPr>
          <w:p w14:paraId="5BD82A5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-500,000.00</w:t>
            </w:r>
          </w:p>
        </w:tc>
      </w:tr>
      <w:tr w:rsidR="00022888" w:rsidRPr="00BF485A" w14:paraId="1CAAF63E"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DC8BA04"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895138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541</w:t>
            </w:r>
          </w:p>
        </w:tc>
        <w:tc>
          <w:tcPr>
            <w:tcW w:w="608" w:type="dxa"/>
            <w:tcBorders>
              <w:top w:val="nil"/>
              <w:left w:val="nil"/>
              <w:bottom w:val="single" w:sz="4" w:space="0" w:color="auto"/>
              <w:right w:val="single" w:sz="4" w:space="0" w:color="auto"/>
            </w:tcBorders>
            <w:shd w:val="clear" w:color="auto" w:fill="FFFFFF" w:themeFill="background1"/>
            <w:noWrap/>
            <w:hideMark/>
          </w:tcPr>
          <w:p w14:paraId="1A1B076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9F88AD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Automóviles y camiones</w:t>
            </w:r>
          </w:p>
        </w:tc>
        <w:tc>
          <w:tcPr>
            <w:tcW w:w="1560" w:type="dxa"/>
            <w:tcBorders>
              <w:top w:val="nil"/>
              <w:left w:val="nil"/>
              <w:bottom w:val="single" w:sz="4" w:space="0" w:color="auto"/>
              <w:right w:val="single" w:sz="4" w:space="0" w:color="auto"/>
            </w:tcBorders>
            <w:shd w:val="clear" w:color="auto" w:fill="FFFFFF" w:themeFill="background1"/>
            <w:noWrap/>
            <w:hideMark/>
          </w:tcPr>
          <w:p w14:paraId="6EF3DE7B"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-500,000.00</w:t>
            </w:r>
          </w:p>
        </w:tc>
      </w:tr>
      <w:tr w:rsidR="00022888" w:rsidRPr="00BF485A" w14:paraId="125B7E73" w14:textId="77777777" w:rsidTr="00F73F7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5B56F2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C771C90"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541</w:t>
            </w:r>
          </w:p>
        </w:tc>
        <w:tc>
          <w:tcPr>
            <w:tcW w:w="608" w:type="dxa"/>
            <w:tcBorders>
              <w:top w:val="nil"/>
              <w:left w:val="nil"/>
              <w:bottom w:val="single" w:sz="4" w:space="0" w:color="auto"/>
              <w:right w:val="single" w:sz="4" w:space="0" w:color="auto"/>
            </w:tcBorders>
            <w:shd w:val="clear" w:color="auto" w:fill="FFFFFF" w:themeFill="background1"/>
            <w:noWrap/>
            <w:hideMark/>
          </w:tcPr>
          <w:p w14:paraId="008FACE3"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22E83B96"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4242A908"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-500,000.00</w:t>
            </w:r>
          </w:p>
        </w:tc>
      </w:tr>
      <w:tr w:rsidR="00022888" w:rsidRPr="00BF485A" w14:paraId="31DA8F67" w14:textId="77777777" w:rsidTr="00F73F7A">
        <w:trPr>
          <w:trHeight w:val="402"/>
        </w:trPr>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0EB82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single" w:sz="4" w:space="0" w:color="auto"/>
              <w:left w:val="nil"/>
              <w:bottom w:val="single" w:sz="4" w:space="0" w:color="auto"/>
              <w:right w:val="single" w:sz="4" w:space="0" w:color="auto"/>
            </w:tcBorders>
            <w:shd w:val="clear" w:color="auto" w:fill="FFFFFF" w:themeFill="background1"/>
            <w:noWrap/>
            <w:hideMark/>
          </w:tcPr>
          <w:p w14:paraId="5EBC6B3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541</w:t>
            </w:r>
          </w:p>
        </w:tc>
        <w:tc>
          <w:tcPr>
            <w:tcW w:w="608" w:type="dxa"/>
            <w:tcBorders>
              <w:top w:val="single" w:sz="4" w:space="0" w:color="auto"/>
              <w:left w:val="nil"/>
              <w:bottom w:val="single" w:sz="4" w:space="0" w:color="auto"/>
              <w:right w:val="single" w:sz="4" w:space="0" w:color="auto"/>
            </w:tcBorders>
            <w:shd w:val="clear" w:color="auto" w:fill="FFFFFF" w:themeFill="background1"/>
            <w:noWrap/>
            <w:hideMark/>
          </w:tcPr>
          <w:p w14:paraId="7D6AFBA4"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single" w:sz="4" w:space="0" w:color="auto"/>
              <w:left w:val="nil"/>
              <w:bottom w:val="single" w:sz="4" w:space="0" w:color="auto"/>
              <w:right w:val="single" w:sz="4" w:space="0" w:color="auto"/>
            </w:tcBorders>
            <w:shd w:val="clear" w:color="auto" w:fill="FFFFFF" w:themeFill="background1"/>
            <w:noWrap/>
            <w:hideMark/>
          </w:tcPr>
          <w:p w14:paraId="0C44C5C8" w14:textId="16CB7461"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45643F3B"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-500,000.00</w:t>
            </w:r>
          </w:p>
        </w:tc>
      </w:tr>
      <w:tr w:rsidR="00022888" w:rsidRPr="00BF485A" w14:paraId="32BD990B" w14:textId="77777777" w:rsidTr="00EF66AB">
        <w:trPr>
          <w:trHeight w:val="402"/>
        </w:trPr>
        <w:tc>
          <w:tcPr>
            <w:tcW w:w="585" w:type="dxa"/>
            <w:tcBorders>
              <w:top w:val="single" w:sz="4" w:space="0" w:color="auto"/>
              <w:left w:val="single" w:sz="4" w:space="0" w:color="auto"/>
              <w:bottom w:val="single" w:sz="4" w:space="0" w:color="auto"/>
              <w:right w:val="single" w:sz="4" w:space="0" w:color="auto"/>
            </w:tcBorders>
            <w:shd w:val="clear" w:color="000000" w:fill="FFFFFF"/>
            <w:noWrap/>
            <w:hideMark/>
          </w:tcPr>
          <w:p w14:paraId="28BC3B8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lastRenderedPageBreak/>
              <w:t>8230</w:t>
            </w:r>
          </w:p>
        </w:tc>
        <w:tc>
          <w:tcPr>
            <w:tcW w:w="480" w:type="dxa"/>
            <w:tcBorders>
              <w:top w:val="single" w:sz="4" w:space="0" w:color="auto"/>
              <w:left w:val="nil"/>
              <w:bottom w:val="single" w:sz="4" w:space="0" w:color="auto"/>
              <w:right w:val="single" w:sz="4" w:space="0" w:color="auto"/>
            </w:tcBorders>
            <w:shd w:val="clear" w:color="000000" w:fill="FFFFFF"/>
            <w:noWrap/>
            <w:hideMark/>
          </w:tcPr>
          <w:p w14:paraId="5843C2F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560</w:t>
            </w:r>
          </w:p>
        </w:tc>
        <w:tc>
          <w:tcPr>
            <w:tcW w:w="608" w:type="dxa"/>
            <w:tcBorders>
              <w:top w:val="single" w:sz="4" w:space="0" w:color="auto"/>
              <w:left w:val="nil"/>
              <w:bottom w:val="single" w:sz="4" w:space="0" w:color="auto"/>
              <w:right w:val="single" w:sz="4" w:space="0" w:color="auto"/>
            </w:tcBorders>
            <w:shd w:val="clear" w:color="000000" w:fill="FFFFFF"/>
            <w:noWrap/>
            <w:hideMark/>
          </w:tcPr>
          <w:p w14:paraId="3A9A73CA"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single" w:sz="4" w:space="0" w:color="auto"/>
              <w:left w:val="nil"/>
              <w:bottom w:val="single" w:sz="4" w:space="0" w:color="auto"/>
              <w:right w:val="single" w:sz="4" w:space="0" w:color="auto"/>
            </w:tcBorders>
            <w:shd w:val="clear" w:color="000000" w:fill="FFFFFF"/>
            <w:noWrap/>
            <w:hideMark/>
          </w:tcPr>
          <w:p w14:paraId="5258D6D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MAQUINARIA, OTROS EQUIPOS Y HERRAMIENTAS</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3537A4E4"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269,873.95</w:t>
            </w:r>
          </w:p>
        </w:tc>
      </w:tr>
      <w:tr w:rsidR="00022888" w:rsidRPr="00BF485A" w14:paraId="28A0A1B8" w14:textId="77777777" w:rsidTr="002D613F">
        <w:trPr>
          <w:trHeight w:val="402"/>
        </w:trPr>
        <w:tc>
          <w:tcPr>
            <w:tcW w:w="585" w:type="dxa"/>
            <w:tcBorders>
              <w:top w:val="nil"/>
              <w:left w:val="single" w:sz="4" w:space="0" w:color="auto"/>
              <w:bottom w:val="single" w:sz="4" w:space="0" w:color="auto"/>
              <w:right w:val="single" w:sz="4" w:space="0" w:color="auto"/>
            </w:tcBorders>
            <w:shd w:val="clear" w:color="000000" w:fill="FFFFFF"/>
            <w:noWrap/>
            <w:hideMark/>
          </w:tcPr>
          <w:p w14:paraId="2EA5092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0C5CBB9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561</w:t>
            </w:r>
          </w:p>
        </w:tc>
        <w:tc>
          <w:tcPr>
            <w:tcW w:w="608" w:type="dxa"/>
            <w:tcBorders>
              <w:top w:val="nil"/>
              <w:left w:val="nil"/>
              <w:bottom w:val="single" w:sz="4" w:space="0" w:color="auto"/>
              <w:right w:val="single" w:sz="4" w:space="0" w:color="auto"/>
            </w:tcBorders>
            <w:shd w:val="clear" w:color="000000" w:fill="FFFFFF"/>
            <w:noWrap/>
            <w:hideMark/>
          </w:tcPr>
          <w:p w14:paraId="5C955FF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000000" w:fill="FFFFFF"/>
            <w:noWrap/>
            <w:hideMark/>
          </w:tcPr>
          <w:p w14:paraId="698EF42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Maquinaria y equipo agropecuario</w:t>
            </w:r>
          </w:p>
        </w:tc>
        <w:tc>
          <w:tcPr>
            <w:tcW w:w="1560" w:type="dxa"/>
            <w:tcBorders>
              <w:top w:val="nil"/>
              <w:left w:val="nil"/>
              <w:bottom w:val="single" w:sz="4" w:space="0" w:color="auto"/>
              <w:right w:val="single" w:sz="4" w:space="0" w:color="auto"/>
            </w:tcBorders>
            <w:shd w:val="clear" w:color="000000" w:fill="FFFFFF"/>
            <w:noWrap/>
            <w:hideMark/>
          </w:tcPr>
          <w:p w14:paraId="2C392DD9"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62,356.00</w:t>
            </w:r>
          </w:p>
        </w:tc>
      </w:tr>
      <w:tr w:rsidR="00022888" w:rsidRPr="00BF485A" w14:paraId="565CCAC9"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568D90D"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25B8CF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561</w:t>
            </w:r>
          </w:p>
        </w:tc>
        <w:tc>
          <w:tcPr>
            <w:tcW w:w="608" w:type="dxa"/>
            <w:tcBorders>
              <w:top w:val="nil"/>
              <w:left w:val="nil"/>
              <w:bottom w:val="single" w:sz="4" w:space="0" w:color="auto"/>
              <w:right w:val="single" w:sz="4" w:space="0" w:color="auto"/>
            </w:tcBorders>
            <w:shd w:val="clear" w:color="auto" w:fill="FFFFFF" w:themeFill="background1"/>
            <w:noWrap/>
            <w:hideMark/>
          </w:tcPr>
          <w:p w14:paraId="5D3B668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4AD9F701"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26E5BBA7"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62,356.00</w:t>
            </w:r>
          </w:p>
        </w:tc>
      </w:tr>
      <w:tr w:rsidR="00022888" w:rsidRPr="00BF485A" w14:paraId="1FEBA236"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0DC680C"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29064D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561</w:t>
            </w:r>
          </w:p>
        </w:tc>
        <w:tc>
          <w:tcPr>
            <w:tcW w:w="608" w:type="dxa"/>
            <w:tcBorders>
              <w:top w:val="nil"/>
              <w:left w:val="nil"/>
              <w:bottom w:val="single" w:sz="4" w:space="0" w:color="auto"/>
              <w:right w:val="single" w:sz="4" w:space="0" w:color="auto"/>
            </w:tcBorders>
            <w:shd w:val="clear" w:color="auto" w:fill="FFFFFF" w:themeFill="background1"/>
            <w:noWrap/>
            <w:hideMark/>
          </w:tcPr>
          <w:p w14:paraId="58791C5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39420596" w14:textId="04CA70D3"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34DD1140"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62,356.00</w:t>
            </w:r>
          </w:p>
        </w:tc>
      </w:tr>
      <w:tr w:rsidR="00022888" w:rsidRPr="00BF485A" w14:paraId="0FF6DAE1"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DBAC2E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0D467E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564</w:t>
            </w:r>
          </w:p>
        </w:tc>
        <w:tc>
          <w:tcPr>
            <w:tcW w:w="608" w:type="dxa"/>
            <w:tcBorders>
              <w:top w:val="nil"/>
              <w:left w:val="nil"/>
              <w:bottom w:val="single" w:sz="4" w:space="0" w:color="auto"/>
              <w:right w:val="single" w:sz="4" w:space="0" w:color="auto"/>
            </w:tcBorders>
            <w:shd w:val="clear" w:color="auto" w:fill="FFFFFF" w:themeFill="background1"/>
            <w:noWrap/>
            <w:hideMark/>
          </w:tcPr>
          <w:p w14:paraId="1FA38534"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5F39E5D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Sistemas de aire acondicionado, calefacción y de r</w:t>
            </w:r>
          </w:p>
        </w:tc>
        <w:tc>
          <w:tcPr>
            <w:tcW w:w="1560" w:type="dxa"/>
            <w:tcBorders>
              <w:top w:val="nil"/>
              <w:left w:val="nil"/>
              <w:bottom w:val="single" w:sz="4" w:space="0" w:color="auto"/>
              <w:right w:val="single" w:sz="4" w:space="0" w:color="auto"/>
            </w:tcBorders>
            <w:shd w:val="clear" w:color="auto" w:fill="FFFFFF" w:themeFill="background1"/>
            <w:noWrap/>
            <w:hideMark/>
          </w:tcPr>
          <w:p w14:paraId="4B337406"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19,517.02</w:t>
            </w:r>
          </w:p>
        </w:tc>
      </w:tr>
      <w:tr w:rsidR="00022888" w:rsidRPr="00BF485A" w14:paraId="1EE8C9E4"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C37B545"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031CF2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564</w:t>
            </w:r>
          </w:p>
        </w:tc>
        <w:tc>
          <w:tcPr>
            <w:tcW w:w="608" w:type="dxa"/>
            <w:tcBorders>
              <w:top w:val="nil"/>
              <w:left w:val="nil"/>
              <w:bottom w:val="single" w:sz="4" w:space="0" w:color="auto"/>
              <w:right w:val="single" w:sz="4" w:space="0" w:color="auto"/>
            </w:tcBorders>
            <w:shd w:val="clear" w:color="auto" w:fill="FFFFFF" w:themeFill="background1"/>
            <w:noWrap/>
            <w:hideMark/>
          </w:tcPr>
          <w:p w14:paraId="21E45EF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511BD6C3"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340AD70C"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19,517.02</w:t>
            </w:r>
          </w:p>
        </w:tc>
      </w:tr>
      <w:tr w:rsidR="00022888" w:rsidRPr="00BF485A" w14:paraId="166D6825"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3960432"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D2BE03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564</w:t>
            </w:r>
          </w:p>
        </w:tc>
        <w:tc>
          <w:tcPr>
            <w:tcW w:w="608" w:type="dxa"/>
            <w:tcBorders>
              <w:top w:val="nil"/>
              <w:left w:val="nil"/>
              <w:bottom w:val="single" w:sz="4" w:space="0" w:color="auto"/>
              <w:right w:val="single" w:sz="4" w:space="0" w:color="auto"/>
            </w:tcBorders>
            <w:shd w:val="clear" w:color="auto" w:fill="FFFFFF" w:themeFill="background1"/>
            <w:noWrap/>
            <w:hideMark/>
          </w:tcPr>
          <w:p w14:paraId="6746311D"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0AD72524" w14:textId="16BC8C20"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7AB8965D"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19,517.02</w:t>
            </w:r>
          </w:p>
        </w:tc>
      </w:tr>
      <w:tr w:rsidR="00022888" w:rsidRPr="00BF485A" w14:paraId="4E650CE3"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E411EB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3454DEB"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565</w:t>
            </w:r>
          </w:p>
        </w:tc>
        <w:tc>
          <w:tcPr>
            <w:tcW w:w="608" w:type="dxa"/>
            <w:tcBorders>
              <w:top w:val="nil"/>
              <w:left w:val="nil"/>
              <w:bottom w:val="single" w:sz="4" w:space="0" w:color="auto"/>
              <w:right w:val="single" w:sz="4" w:space="0" w:color="auto"/>
            </w:tcBorders>
            <w:shd w:val="clear" w:color="auto" w:fill="FFFFFF" w:themeFill="background1"/>
            <w:noWrap/>
            <w:hideMark/>
          </w:tcPr>
          <w:p w14:paraId="34CB039E"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6B5696AB"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Equipo de comunicación y telecomunicación</w:t>
            </w:r>
          </w:p>
        </w:tc>
        <w:tc>
          <w:tcPr>
            <w:tcW w:w="1560" w:type="dxa"/>
            <w:tcBorders>
              <w:top w:val="nil"/>
              <w:left w:val="nil"/>
              <w:bottom w:val="single" w:sz="4" w:space="0" w:color="auto"/>
              <w:right w:val="single" w:sz="4" w:space="0" w:color="auto"/>
            </w:tcBorders>
            <w:shd w:val="clear" w:color="auto" w:fill="FFFFFF" w:themeFill="background1"/>
            <w:noWrap/>
            <w:hideMark/>
          </w:tcPr>
          <w:p w14:paraId="73DF08E4"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50,000.00</w:t>
            </w:r>
          </w:p>
        </w:tc>
      </w:tr>
      <w:tr w:rsidR="00022888" w:rsidRPr="00BF485A" w14:paraId="12111A45"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5AC3643"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AAA5AFF"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565</w:t>
            </w:r>
          </w:p>
        </w:tc>
        <w:tc>
          <w:tcPr>
            <w:tcW w:w="608" w:type="dxa"/>
            <w:tcBorders>
              <w:top w:val="nil"/>
              <w:left w:val="nil"/>
              <w:bottom w:val="single" w:sz="4" w:space="0" w:color="auto"/>
              <w:right w:val="single" w:sz="4" w:space="0" w:color="auto"/>
            </w:tcBorders>
            <w:shd w:val="clear" w:color="auto" w:fill="FFFFFF" w:themeFill="background1"/>
            <w:noWrap/>
            <w:hideMark/>
          </w:tcPr>
          <w:p w14:paraId="44719405"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5448642C"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7837DC73"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50,000.00</w:t>
            </w:r>
          </w:p>
        </w:tc>
      </w:tr>
      <w:tr w:rsidR="00022888" w:rsidRPr="00BF485A" w14:paraId="2D8D837E"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529918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6C08DF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565</w:t>
            </w:r>
          </w:p>
        </w:tc>
        <w:tc>
          <w:tcPr>
            <w:tcW w:w="608" w:type="dxa"/>
            <w:tcBorders>
              <w:top w:val="nil"/>
              <w:left w:val="nil"/>
              <w:bottom w:val="single" w:sz="4" w:space="0" w:color="auto"/>
              <w:right w:val="single" w:sz="4" w:space="0" w:color="auto"/>
            </w:tcBorders>
            <w:shd w:val="clear" w:color="auto" w:fill="FFFFFF" w:themeFill="background1"/>
            <w:noWrap/>
            <w:hideMark/>
          </w:tcPr>
          <w:p w14:paraId="7412C66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5693" w:type="dxa"/>
            <w:tcBorders>
              <w:top w:val="nil"/>
              <w:left w:val="nil"/>
              <w:bottom w:val="single" w:sz="4" w:space="0" w:color="auto"/>
              <w:right w:val="single" w:sz="4" w:space="0" w:color="auto"/>
            </w:tcBorders>
            <w:shd w:val="clear" w:color="auto" w:fill="FFFFFF" w:themeFill="background1"/>
            <w:noWrap/>
            <w:hideMark/>
          </w:tcPr>
          <w:p w14:paraId="0F51FB18"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571A787F"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50,000.00</w:t>
            </w:r>
          </w:p>
        </w:tc>
      </w:tr>
      <w:tr w:rsidR="00022888" w:rsidRPr="00BF485A" w14:paraId="37EC6547"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8FA4D12"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56B6C4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567</w:t>
            </w:r>
          </w:p>
        </w:tc>
        <w:tc>
          <w:tcPr>
            <w:tcW w:w="608" w:type="dxa"/>
            <w:tcBorders>
              <w:top w:val="nil"/>
              <w:left w:val="nil"/>
              <w:bottom w:val="single" w:sz="4" w:space="0" w:color="auto"/>
              <w:right w:val="single" w:sz="4" w:space="0" w:color="auto"/>
            </w:tcBorders>
            <w:shd w:val="clear" w:color="auto" w:fill="FFFFFF" w:themeFill="background1"/>
            <w:noWrap/>
            <w:hideMark/>
          </w:tcPr>
          <w:p w14:paraId="2525B73C"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32F351AA"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Herramientas y máquinas-herramienta</w:t>
            </w:r>
          </w:p>
        </w:tc>
        <w:tc>
          <w:tcPr>
            <w:tcW w:w="1560" w:type="dxa"/>
            <w:tcBorders>
              <w:top w:val="nil"/>
              <w:left w:val="nil"/>
              <w:bottom w:val="single" w:sz="4" w:space="0" w:color="auto"/>
              <w:right w:val="single" w:sz="4" w:space="0" w:color="auto"/>
            </w:tcBorders>
            <w:shd w:val="clear" w:color="auto" w:fill="FFFFFF" w:themeFill="background1"/>
            <w:noWrap/>
            <w:hideMark/>
          </w:tcPr>
          <w:p w14:paraId="3B90AA92"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5,054.07</w:t>
            </w:r>
          </w:p>
        </w:tc>
      </w:tr>
      <w:tr w:rsidR="00022888" w:rsidRPr="00BF485A" w14:paraId="402F9626" w14:textId="77777777" w:rsidTr="001C4ABA">
        <w:trPr>
          <w:trHeight w:val="287"/>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2F61E27"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36EF6AFA"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567</w:t>
            </w:r>
          </w:p>
        </w:tc>
        <w:tc>
          <w:tcPr>
            <w:tcW w:w="608" w:type="dxa"/>
            <w:tcBorders>
              <w:top w:val="nil"/>
              <w:left w:val="nil"/>
              <w:bottom w:val="single" w:sz="4" w:space="0" w:color="auto"/>
              <w:right w:val="single" w:sz="4" w:space="0" w:color="auto"/>
            </w:tcBorders>
            <w:shd w:val="clear" w:color="auto" w:fill="FFFFFF" w:themeFill="background1"/>
            <w:noWrap/>
            <w:hideMark/>
          </w:tcPr>
          <w:p w14:paraId="19E7C42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6B5BDF28"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3E8CF21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-14,945.93</w:t>
            </w:r>
          </w:p>
        </w:tc>
      </w:tr>
      <w:tr w:rsidR="00022888" w:rsidRPr="00BF485A" w14:paraId="2AB3F96A"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CA00213"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17C7DA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567</w:t>
            </w:r>
          </w:p>
        </w:tc>
        <w:tc>
          <w:tcPr>
            <w:tcW w:w="608" w:type="dxa"/>
            <w:tcBorders>
              <w:top w:val="nil"/>
              <w:left w:val="nil"/>
              <w:bottom w:val="single" w:sz="4" w:space="0" w:color="auto"/>
              <w:right w:val="single" w:sz="4" w:space="0" w:color="auto"/>
            </w:tcBorders>
            <w:shd w:val="clear" w:color="auto" w:fill="FFFFFF" w:themeFill="background1"/>
            <w:noWrap/>
            <w:hideMark/>
          </w:tcPr>
          <w:p w14:paraId="3FEE298B"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101</w:t>
            </w:r>
          </w:p>
        </w:tc>
        <w:tc>
          <w:tcPr>
            <w:tcW w:w="5693" w:type="dxa"/>
            <w:tcBorders>
              <w:top w:val="nil"/>
              <w:left w:val="nil"/>
              <w:bottom w:val="single" w:sz="4" w:space="0" w:color="auto"/>
              <w:right w:val="single" w:sz="4" w:space="0" w:color="auto"/>
            </w:tcBorders>
            <w:shd w:val="clear" w:color="auto" w:fill="FFFFFF" w:themeFill="background1"/>
            <w:noWrap/>
            <w:hideMark/>
          </w:tcPr>
          <w:p w14:paraId="2EBC8F37" w14:textId="3A8396E2" w:rsidR="00022888" w:rsidRPr="002D613F" w:rsidRDefault="00A1397F"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Recaudación</w:t>
            </w:r>
            <w:r w:rsidR="00022888" w:rsidRPr="002D613F">
              <w:rPr>
                <w:rFonts w:ascii="Arial" w:eastAsia="Times New Roman" w:hAnsi="Arial" w:cs="Arial"/>
                <w:i/>
                <w:iCs/>
                <w:color w:val="000000"/>
                <w:sz w:val="20"/>
                <w:szCs w:val="20"/>
                <w:u w:val="single"/>
                <w:lang w:eastAsia="es-MX"/>
              </w:rPr>
              <w:t xml:space="preserve"> propia</w:t>
            </w:r>
          </w:p>
        </w:tc>
        <w:tc>
          <w:tcPr>
            <w:tcW w:w="1560" w:type="dxa"/>
            <w:tcBorders>
              <w:top w:val="nil"/>
              <w:left w:val="nil"/>
              <w:bottom w:val="single" w:sz="4" w:space="0" w:color="auto"/>
              <w:right w:val="single" w:sz="4" w:space="0" w:color="auto"/>
            </w:tcBorders>
            <w:shd w:val="clear" w:color="auto" w:fill="FFFFFF" w:themeFill="background1"/>
            <w:noWrap/>
            <w:hideMark/>
          </w:tcPr>
          <w:p w14:paraId="12CF0308" w14:textId="77777777" w:rsidR="00022888" w:rsidRPr="002D613F" w:rsidRDefault="00022888" w:rsidP="00464558">
            <w:pPr>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-50,000.00</w:t>
            </w:r>
          </w:p>
        </w:tc>
      </w:tr>
      <w:tr w:rsidR="00022888" w:rsidRPr="00BF485A" w14:paraId="55E49EA1"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574112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0C1EC9D"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567</w:t>
            </w:r>
          </w:p>
        </w:tc>
        <w:tc>
          <w:tcPr>
            <w:tcW w:w="608" w:type="dxa"/>
            <w:tcBorders>
              <w:top w:val="nil"/>
              <w:left w:val="nil"/>
              <w:bottom w:val="single" w:sz="4" w:space="0" w:color="auto"/>
              <w:right w:val="single" w:sz="4" w:space="0" w:color="auto"/>
            </w:tcBorders>
            <w:shd w:val="clear" w:color="auto" w:fill="FFFFFF" w:themeFill="background1"/>
            <w:noWrap/>
            <w:hideMark/>
          </w:tcPr>
          <w:p w14:paraId="0A9F23C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102</w:t>
            </w:r>
          </w:p>
        </w:tc>
        <w:tc>
          <w:tcPr>
            <w:tcW w:w="5693" w:type="dxa"/>
            <w:tcBorders>
              <w:top w:val="nil"/>
              <w:left w:val="nil"/>
              <w:bottom w:val="single" w:sz="4" w:space="0" w:color="auto"/>
              <w:right w:val="single" w:sz="4" w:space="0" w:color="auto"/>
            </w:tcBorders>
            <w:shd w:val="clear" w:color="auto" w:fill="FFFFFF" w:themeFill="background1"/>
            <w:noWrap/>
            <w:hideMark/>
          </w:tcPr>
          <w:p w14:paraId="162C0327"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20% aguas residuales</w:t>
            </w:r>
          </w:p>
        </w:tc>
        <w:tc>
          <w:tcPr>
            <w:tcW w:w="1560" w:type="dxa"/>
            <w:tcBorders>
              <w:top w:val="nil"/>
              <w:left w:val="nil"/>
              <w:bottom w:val="single" w:sz="4" w:space="0" w:color="auto"/>
              <w:right w:val="single" w:sz="4" w:space="0" w:color="auto"/>
            </w:tcBorders>
            <w:shd w:val="clear" w:color="auto" w:fill="FFFFFF" w:themeFill="background1"/>
            <w:noWrap/>
            <w:hideMark/>
          </w:tcPr>
          <w:p w14:paraId="3181A6B1"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16,300.00</w:t>
            </w:r>
          </w:p>
        </w:tc>
      </w:tr>
      <w:tr w:rsidR="00022888" w:rsidRPr="00BF485A" w14:paraId="7F91E9C9"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EA66785"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0DE3BC6"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567</w:t>
            </w:r>
          </w:p>
        </w:tc>
        <w:tc>
          <w:tcPr>
            <w:tcW w:w="608" w:type="dxa"/>
            <w:tcBorders>
              <w:top w:val="nil"/>
              <w:left w:val="nil"/>
              <w:bottom w:val="single" w:sz="4" w:space="0" w:color="auto"/>
              <w:right w:val="single" w:sz="4" w:space="0" w:color="auto"/>
            </w:tcBorders>
            <w:shd w:val="clear" w:color="auto" w:fill="FFFFFF" w:themeFill="background1"/>
            <w:noWrap/>
            <w:hideMark/>
          </w:tcPr>
          <w:p w14:paraId="38A7E855"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1C88D0B5"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47BB82B3"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12,138.75</w:t>
            </w:r>
          </w:p>
        </w:tc>
      </w:tr>
      <w:tr w:rsidR="00022888" w:rsidRPr="00BF485A" w14:paraId="4CC72850"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BC2BF47"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930D8FE"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567</w:t>
            </w:r>
          </w:p>
        </w:tc>
        <w:tc>
          <w:tcPr>
            <w:tcW w:w="608" w:type="dxa"/>
            <w:tcBorders>
              <w:top w:val="nil"/>
              <w:left w:val="nil"/>
              <w:bottom w:val="single" w:sz="4" w:space="0" w:color="auto"/>
              <w:right w:val="single" w:sz="4" w:space="0" w:color="auto"/>
            </w:tcBorders>
            <w:shd w:val="clear" w:color="auto" w:fill="FFFFFF" w:themeFill="background1"/>
            <w:noWrap/>
            <w:hideMark/>
          </w:tcPr>
          <w:p w14:paraId="020145B8"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05DC553A" w14:textId="2E29FE63"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70BE3A15"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6,615.32</w:t>
            </w:r>
          </w:p>
        </w:tc>
      </w:tr>
      <w:tr w:rsidR="00022888" w:rsidRPr="00BF485A" w14:paraId="06C9C0C8"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F6256F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AAEE34C"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567</w:t>
            </w:r>
          </w:p>
        </w:tc>
        <w:tc>
          <w:tcPr>
            <w:tcW w:w="608" w:type="dxa"/>
            <w:tcBorders>
              <w:top w:val="nil"/>
              <w:left w:val="nil"/>
              <w:bottom w:val="single" w:sz="4" w:space="0" w:color="auto"/>
              <w:right w:val="single" w:sz="4" w:space="0" w:color="auto"/>
            </w:tcBorders>
            <w:shd w:val="clear" w:color="auto" w:fill="FFFFFF" w:themeFill="background1"/>
            <w:noWrap/>
            <w:hideMark/>
          </w:tcPr>
          <w:p w14:paraId="3252C2D6"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2C09589F"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7D998D2C"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20,000.00</w:t>
            </w:r>
          </w:p>
        </w:tc>
      </w:tr>
      <w:tr w:rsidR="00022888" w:rsidRPr="00BF485A" w14:paraId="72AF142E"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04F56C7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564DA581"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567</w:t>
            </w:r>
          </w:p>
        </w:tc>
        <w:tc>
          <w:tcPr>
            <w:tcW w:w="608" w:type="dxa"/>
            <w:tcBorders>
              <w:top w:val="nil"/>
              <w:left w:val="nil"/>
              <w:bottom w:val="single" w:sz="4" w:space="0" w:color="auto"/>
              <w:right w:val="single" w:sz="4" w:space="0" w:color="auto"/>
            </w:tcBorders>
            <w:shd w:val="clear" w:color="auto" w:fill="FFFFFF" w:themeFill="background1"/>
            <w:noWrap/>
            <w:hideMark/>
          </w:tcPr>
          <w:p w14:paraId="7BD33521"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242</w:t>
            </w:r>
          </w:p>
        </w:tc>
        <w:tc>
          <w:tcPr>
            <w:tcW w:w="5693" w:type="dxa"/>
            <w:tcBorders>
              <w:top w:val="nil"/>
              <w:left w:val="nil"/>
              <w:bottom w:val="single" w:sz="4" w:space="0" w:color="auto"/>
              <w:right w:val="single" w:sz="4" w:space="0" w:color="auto"/>
            </w:tcBorders>
            <w:shd w:val="clear" w:color="auto" w:fill="FFFFFF" w:themeFill="background1"/>
            <w:noWrap/>
            <w:hideMark/>
          </w:tcPr>
          <w:p w14:paraId="70AA2913" w14:textId="77777777"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Fortalecimiento</w:t>
            </w:r>
          </w:p>
        </w:tc>
        <w:tc>
          <w:tcPr>
            <w:tcW w:w="1560" w:type="dxa"/>
            <w:tcBorders>
              <w:top w:val="nil"/>
              <w:left w:val="nil"/>
              <w:bottom w:val="single" w:sz="4" w:space="0" w:color="auto"/>
              <w:right w:val="single" w:sz="4" w:space="0" w:color="auto"/>
            </w:tcBorders>
            <w:shd w:val="clear" w:color="auto" w:fill="FFFFFF" w:themeFill="background1"/>
            <w:noWrap/>
            <w:hideMark/>
          </w:tcPr>
          <w:p w14:paraId="4AF6A1EE"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20,000.00</w:t>
            </w:r>
          </w:p>
        </w:tc>
      </w:tr>
      <w:tr w:rsidR="00022888" w:rsidRPr="00BF485A" w14:paraId="4EA88E6D"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1A6180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1BF5A7EE"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569</w:t>
            </w:r>
          </w:p>
        </w:tc>
        <w:tc>
          <w:tcPr>
            <w:tcW w:w="608" w:type="dxa"/>
            <w:tcBorders>
              <w:top w:val="nil"/>
              <w:left w:val="nil"/>
              <w:bottom w:val="single" w:sz="4" w:space="0" w:color="auto"/>
              <w:right w:val="single" w:sz="4" w:space="0" w:color="auto"/>
            </w:tcBorders>
            <w:shd w:val="clear" w:color="auto" w:fill="FFFFFF" w:themeFill="background1"/>
            <w:noWrap/>
            <w:hideMark/>
          </w:tcPr>
          <w:p w14:paraId="3A381CF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5BB2E55"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Otros equipos</w:t>
            </w:r>
          </w:p>
        </w:tc>
        <w:tc>
          <w:tcPr>
            <w:tcW w:w="1560" w:type="dxa"/>
            <w:tcBorders>
              <w:top w:val="nil"/>
              <w:left w:val="nil"/>
              <w:bottom w:val="single" w:sz="4" w:space="0" w:color="auto"/>
              <w:right w:val="single" w:sz="4" w:space="0" w:color="auto"/>
            </w:tcBorders>
            <w:shd w:val="clear" w:color="auto" w:fill="FFFFFF" w:themeFill="background1"/>
            <w:noWrap/>
            <w:hideMark/>
          </w:tcPr>
          <w:p w14:paraId="48ED321E"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132,946.86</w:t>
            </w:r>
          </w:p>
        </w:tc>
      </w:tr>
      <w:tr w:rsidR="00022888" w:rsidRPr="00BF485A" w14:paraId="4D5774CC"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36CCA2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6F944336"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569</w:t>
            </w:r>
          </w:p>
        </w:tc>
        <w:tc>
          <w:tcPr>
            <w:tcW w:w="608" w:type="dxa"/>
            <w:tcBorders>
              <w:top w:val="nil"/>
              <w:left w:val="nil"/>
              <w:bottom w:val="single" w:sz="4" w:space="0" w:color="auto"/>
              <w:right w:val="single" w:sz="4" w:space="0" w:color="auto"/>
            </w:tcBorders>
            <w:shd w:val="clear" w:color="auto" w:fill="FFFFFF" w:themeFill="background1"/>
            <w:noWrap/>
            <w:hideMark/>
          </w:tcPr>
          <w:p w14:paraId="25E350ED"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auto" w:fill="FFFFFF" w:themeFill="background1"/>
            <w:noWrap/>
            <w:hideMark/>
          </w:tcPr>
          <w:p w14:paraId="1CA45390"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auto" w:fill="FFFFFF" w:themeFill="background1"/>
            <w:noWrap/>
            <w:hideMark/>
          </w:tcPr>
          <w:p w14:paraId="67268F61"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132,946.86</w:t>
            </w:r>
          </w:p>
        </w:tc>
      </w:tr>
      <w:tr w:rsidR="00022888" w:rsidRPr="00BF485A" w14:paraId="76EA6F86"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2F2899EA"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3A57DC0" w14:textId="77777777" w:rsidR="00022888" w:rsidRPr="002D613F" w:rsidRDefault="00022888" w:rsidP="002D613F">
            <w:pPr>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569</w:t>
            </w:r>
          </w:p>
        </w:tc>
        <w:tc>
          <w:tcPr>
            <w:tcW w:w="608" w:type="dxa"/>
            <w:tcBorders>
              <w:top w:val="nil"/>
              <w:left w:val="nil"/>
              <w:bottom w:val="single" w:sz="4" w:space="0" w:color="auto"/>
              <w:right w:val="single" w:sz="4" w:space="0" w:color="auto"/>
            </w:tcBorders>
            <w:shd w:val="clear" w:color="auto" w:fill="FFFFFF" w:themeFill="background1"/>
            <w:noWrap/>
            <w:hideMark/>
          </w:tcPr>
          <w:p w14:paraId="3ED5FD20" w14:textId="77777777" w:rsidR="00022888" w:rsidRPr="002D613F" w:rsidRDefault="00022888" w:rsidP="002D613F">
            <w:pPr>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325C8E51" w14:textId="66DA0BCB" w:rsidR="00022888" w:rsidRPr="002D613F" w:rsidRDefault="00022888" w:rsidP="002D613F">
            <w:pPr>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23CC7D2A" w14:textId="77777777" w:rsidR="00022888" w:rsidRPr="002D613F" w:rsidRDefault="00022888" w:rsidP="00464558">
            <w:pPr>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132,946.86</w:t>
            </w:r>
          </w:p>
        </w:tc>
      </w:tr>
      <w:tr w:rsidR="00022888" w:rsidRPr="00BF485A" w14:paraId="7F5E8846" w14:textId="77777777" w:rsidTr="001C4ABA">
        <w:trPr>
          <w:trHeight w:val="381"/>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1AC55B85"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054D044" w14:textId="77777777" w:rsidR="00022888" w:rsidRPr="002D613F" w:rsidRDefault="00022888" w:rsidP="002D613F">
            <w:pPr>
              <w:spacing w:after="0" w:line="240" w:lineRule="auto"/>
              <w:ind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600</w:t>
            </w:r>
          </w:p>
        </w:tc>
        <w:tc>
          <w:tcPr>
            <w:tcW w:w="608" w:type="dxa"/>
            <w:tcBorders>
              <w:top w:val="nil"/>
              <w:left w:val="nil"/>
              <w:bottom w:val="single" w:sz="4" w:space="0" w:color="auto"/>
              <w:right w:val="single" w:sz="4" w:space="0" w:color="auto"/>
            </w:tcBorders>
            <w:shd w:val="clear" w:color="auto" w:fill="FFFFFF" w:themeFill="background1"/>
            <w:noWrap/>
            <w:hideMark/>
          </w:tcPr>
          <w:p w14:paraId="70C67719" w14:textId="77777777" w:rsidR="00022888" w:rsidRPr="002D613F" w:rsidRDefault="00022888" w:rsidP="002D613F">
            <w:pPr>
              <w:spacing w:after="0" w:line="240" w:lineRule="auto"/>
              <w:ind w:left="134"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08D3F558" w14:textId="77777777" w:rsidR="00022888" w:rsidRPr="002D613F" w:rsidRDefault="00022888" w:rsidP="002D613F">
            <w:pPr>
              <w:spacing w:after="0" w:line="240" w:lineRule="auto"/>
              <w:ind w:left="90" w:right="-234"/>
              <w:rPr>
                <w:rFonts w:ascii="Arial" w:eastAsia="Times New Roman" w:hAnsi="Arial" w:cs="Arial"/>
                <w:b/>
                <w:bCs/>
                <w:color w:val="000000"/>
                <w:sz w:val="20"/>
                <w:szCs w:val="20"/>
                <w:lang w:eastAsia="es-MX"/>
              </w:rPr>
            </w:pPr>
            <w:r w:rsidRPr="002D613F">
              <w:rPr>
                <w:rFonts w:ascii="Arial" w:eastAsia="Times New Roman" w:hAnsi="Arial" w:cs="Arial"/>
                <w:b/>
                <w:bCs/>
                <w:color w:val="000000"/>
                <w:sz w:val="20"/>
                <w:szCs w:val="20"/>
                <w:lang w:eastAsia="es-MX"/>
              </w:rPr>
              <w:t>INVERSIÓN PÚBLICA</w:t>
            </w:r>
          </w:p>
        </w:tc>
        <w:tc>
          <w:tcPr>
            <w:tcW w:w="1560" w:type="dxa"/>
            <w:tcBorders>
              <w:top w:val="nil"/>
              <w:left w:val="nil"/>
              <w:bottom w:val="single" w:sz="4" w:space="0" w:color="auto"/>
              <w:right w:val="single" w:sz="4" w:space="0" w:color="auto"/>
            </w:tcBorders>
            <w:shd w:val="clear" w:color="auto" w:fill="FFFFFF" w:themeFill="background1"/>
            <w:noWrap/>
            <w:hideMark/>
          </w:tcPr>
          <w:p w14:paraId="4677DCCD" w14:textId="77777777" w:rsidR="00022888" w:rsidRPr="002D613F" w:rsidRDefault="00022888" w:rsidP="00464558">
            <w:pPr>
              <w:spacing w:after="0" w:line="240" w:lineRule="auto"/>
              <w:ind w:left="111"/>
              <w:jc w:val="right"/>
              <w:rPr>
                <w:rFonts w:ascii="Arial" w:eastAsia="Times New Roman" w:hAnsi="Arial" w:cs="Arial"/>
                <w:b/>
                <w:bCs/>
                <w:color w:val="FF0000"/>
                <w:sz w:val="20"/>
                <w:szCs w:val="20"/>
                <w:lang w:eastAsia="es-MX"/>
              </w:rPr>
            </w:pPr>
            <w:r w:rsidRPr="002D613F">
              <w:rPr>
                <w:rFonts w:ascii="Arial" w:eastAsia="Times New Roman" w:hAnsi="Arial" w:cs="Arial"/>
                <w:b/>
                <w:bCs/>
                <w:color w:val="FF0000"/>
                <w:sz w:val="20"/>
                <w:szCs w:val="20"/>
                <w:lang w:eastAsia="es-MX"/>
              </w:rPr>
              <w:t>-541,000.00</w:t>
            </w:r>
          </w:p>
        </w:tc>
      </w:tr>
      <w:tr w:rsidR="00022888" w:rsidRPr="00BF485A" w14:paraId="3AA709F8" w14:textId="77777777" w:rsidTr="002D613F">
        <w:trPr>
          <w:trHeight w:val="402"/>
        </w:trPr>
        <w:tc>
          <w:tcPr>
            <w:tcW w:w="585" w:type="dxa"/>
            <w:tcBorders>
              <w:top w:val="nil"/>
              <w:left w:val="single" w:sz="4" w:space="0" w:color="auto"/>
              <w:bottom w:val="single" w:sz="4" w:space="0" w:color="auto"/>
              <w:right w:val="single" w:sz="4" w:space="0" w:color="auto"/>
            </w:tcBorders>
            <w:shd w:val="clear" w:color="000000" w:fill="FFFFFF"/>
            <w:noWrap/>
            <w:hideMark/>
          </w:tcPr>
          <w:p w14:paraId="689EE38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328BCD38"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610</w:t>
            </w:r>
          </w:p>
        </w:tc>
        <w:tc>
          <w:tcPr>
            <w:tcW w:w="608" w:type="dxa"/>
            <w:tcBorders>
              <w:top w:val="nil"/>
              <w:left w:val="nil"/>
              <w:bottom w:val="single" w:sz="4" w:space="0" w:color="auto"/>
              <w:right w:val="single" w:sz="4" w:space="0" w:color="auto"/>
            </w:tcBorders>
            <w:shd w:val="clear" w:color="000000" w:fill="FFFFFF"/>
            <w:noWrap/>
            <w:hideMark/>
          </w:tcPr>
          <w:p w14:paraId="384CBE01"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000000" w:fill="FFFFFF"/>
            <w:noWrap/>
            <w:hideMark/>
          </w:tcPr>
          <w:p w14:paraId="7321EBF9"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OBRA PÚBLICA EN BIENES DE DOMINIO PÚBLICO</w:t>
            </w:r>
          </w:p>
        </w:tc>
        <w:tc>
          <w:tcPr>
            <w:tcW w:w="1560" w:type="dxa"/>
            <w:tcBorders>
              <w:top w:val="nil"/>
              <w:left w:val="nil"/>
              <w:bottom w:val="single" w:sz="4" w:space="0" w:color="auto"/>
              <w:right w:val="single" w:sz="4" w:space="0" w:color="auto"/>
            </w:tcBorders>
            <w:shd w:val="clear" w:color="000000" w:fill="FFFFFF"/>
            <w:noWrap/>
            <w:hideMark/>
          </w:tcPr>
          <w:p w14:paraId="7766B7D3" w14:textId="77777777" w:rsidR="00022888" w:rsidRPr="002D613F" w:rsidRDefault="00022888" w:rsidP="00464558">
            <w:pPr>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-541,000.00</w:t>
            </w:r>
          </w:p>
        </w:tc>
      </w:tr>
      <w:tr w:rsidR="00022888" w:rsidRPr="00BF485A" w14:paraId="7B4C8809" w14:textId="77777777" w:rsidTr="002D613F">
        <w:trPr>
          <w:trHeight w:val="402"/>
        </w:trPr>
        <w:tc>
          <w:tcPr>
            <w:tcW w:w="585" w:type="dxa"/>
            <w:tcBorders>
              <w:top w:val="nil"/>
              <w:left w:val="single" w:sz="4" w:space="0" w:color="auto"/>
              <w:bottom w:val="single" w:sz="4" w:space="0" w:color="auto"/>
              <w:right w:val="single" w:sz="4" w:space="0" w:color="auto"/>
            </w:tcBorders>
            <w:shd w:val="clear" w:color="000000" w:fill="FFFFFF"/>
            <w:noWrap/>
            <w:hideMark/>
          </w:tcPr>
          <w:p w14:paraId="353653B9"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0036B7E1" w14:textId="77777777" w:rsidR="00022888" w:rsidRPr="002D613F" w:rsidRDefault="00022888" w:rsidP="002D613F">
            <w:pPr>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612</w:t>
            </w:r>
          </w:p>
        </w:tc>
        <w:tc>
          <w:tcPr>
            <w:tcW w:w="608" w:type="dxa"/>
            <w:tcBorders>
              <w:top w:val="nil"/>
              <w:left w:val="nil"/>
              <w:bottom w:val="single" w:sz="4" w:space="0" w:color="auto"/>
              <w:right w:val="single" w:sz="4" w:space="0" w:color="auto"/>
            </w:tcBorders>
            <w:shd w:val="clear" w:color="000000" w:fill="FFFFFF"/>
            <w:noWrap/>
            <w:hideMark/>
          </w:tcPr>
          <w:p w14:paraId="4E38D3C8" w14:textId="77777777" w:rsidR="00022888" w:rsidRPr="002D613F" w:rsidRDefault="00022888" w:rsidP="002D613F">
            <w:pPr>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000000" w:fill="FFFFFF"/>
            <w:noWrap/>
            <w:hideMark/>
          </w:tcPr>
          <w:p w14:paraId="75217D77" w14:textId="77777777" w:rsidR="00022888" w:rsidRPr="002D613F" w:rsidRDefault="00022888" w:rsidP="002D613F">
            <w:pPr>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Edificación no  habitacional</w:t>
            </w:r>
          </w:p>
        </w:tc>
        <w:tc>
          <w:tcPr>
            <w:tcW w:w="1560" w:type="dxa"/>
            <w:tcBorders>
              <w:top w:val="nil"/>
              <w:left w:val="nil"/>
              <w:bottom w:val="single" w:sz="4" w:space="0" w:color="auto"/>
              <w:right w:val="single" w:sz="4" w:space="0" w:color="auto"/>
            </w:tcBorders>
            <w:shd w:val="clear" w:color="000000" w:fill="FFFFFF"/>
            <w:noWrap/>
            <w:hideMark/>
          </w:tcPr>
          <w:p w14:paraId="20D73658" w14:textId="77777777" w:rsidR="00022888" w:rsidRPr="002D613F" w:rsidRDefault="00022888" w:rsidP="00464558">
            <w:pPr>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1,700,000.00</w:t>
            </w:r>
          </w:p>
        </w:tc>
      </w:tr>
      <w:tr w:rsidR="00022888" w:rsidRPr="00BF485A" w14:paraId="541608B5" w14:textId="77777777" w:rsidTr="00EF66AB">
        <w:trPr>
          <w:trHeight w:val="319"/>
        </w:trPr>
        <w:tc>
          <w:tcPr>
            <w:tcW w:w="585" w:type="dxa"/>
            <w:tcBorders>
              <w:top w:val="nil"/>
              <w:left w:val="single" w:sz="4" w:space="0" w:color="auto"/>
              <w:bottom w:val="single" w:sz="4" w:space="0" w:color="auto"/>
              <w:right w:val="single" w:sz="4" w:space="0" w:color="auto"/>
            </w:tcBorders>
            <w:shd w:val="clear" w:color="000000" w:fill="FFFFFF"/>
            <w:noWrap/>
            <w:hideMark/>
          </w:tcPr>
          <w:p w14:paraId="420BB8B5"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56B9BFE9"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612</w:t>
            </w:r>
          </w:p>
        </w:tc>
        <w:tc>
          <w:tcPr>
            <w:tcW w:w="608" w:type="dxa"/>
            <w:tcBorders>
              <w:top w:val="nil"/>
              <w:left w:val="nil"/>
              <w:bottom w:val="single" w:sz="4" w:space="0" w:color="auto"/>
              <w:right w:val="single" w:sz="4" w:space="0" w:color="auto"/>
            </w:tcBorders>
            <w:shd w:val="clear" w:color="000000" w:fill="FFFFFF"/>
            <w:noWrap/>
            <w:hideMark/>
          </w:tcPr>
          <w:p w14:paraId="2F04246A" w14:textId="77777777" w:rsidR="00022888" w:rsidRPr="002D613F" w:rsidRDefault="00022888" w:rsidP="001C4ABA">
            <w:pPr>
              <w:shd w:val="clear" w:color="auto" w:fill="FFFFFF" w:themeFill="background1"/>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000000" w:fill="FFFFFF"/>
            <w:noWrap/>
            <w:hideMark/>
          </w:tcPr>
          <w:p w14:paraId="4CF5B705" w14:textId="77777777" w:rsidR="00022888" w:rsidRPr="002D613F" w:rsidRDefault="00022888" w:rsidP="001C4ABA">
            <w:pPr>
              <w:shd w:val="clear" w:color="auto" w:fill="FFFFFF" w:themeFill="background1"/>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000000" w:fill="FFFFFF"/>
            <w:noWrap/>
            <w:hideMark/>
          </w:tcPr>
          <w:p w14:paraId="097B23B8" w14:textId="77777777" w:rsidR="00022888" w:rsidRPr="002D613F" w:rsidRDefault="00022888" w:rsidP="001C4ABA">
            <w:pPr>
              <w:shd w:val="clear" w:color="auto" w:fill="FFFFFF" w:themeFill="background1"/>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700,000.00</w:t>
            </w:r>
          </w:p>
        </w:tc>
      </w:tr>
      <w:tr w:rsidR="00022888" w:rsidRPr="00BF485A" w14:paraId="4B03CCEF"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C58F0CD"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2B1ADBA4"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612</w:t>
            </w:r>
          </w:p>
        </w:tc>
        <w:tc>
          <w:tcPr>
            <w:tcW w:w="608" w:type="dxa"/>
            <w:tcBorders>
              <w:top w:val="nil"/>
              <w:left w:val="nil"/>
              <w:bottom w:val="single" w:sz="4" w:space="0" w:color="auto"/>
              <w:right w:val="single" w:sz="4" w:space="0" w:color="auto"/>
            </w:tcBorders>
            <w:shd w:val="clear" w:color="auto" w:fill="FFFFFF" w:themeFill="background1"/>
            <w:noWrap/>
            <w:hideMark/>
          </w:tcPr>
          <w:p w14:paraId="4068DD19" w14:textId="77777777" w:rsidR="00022888" w:rsidRPr="002D613F" w:rsidRDefault="00022888" w:rsidP="001C4ABA">
            <w:pPr>
              <w:shd w:val="clear" w:color="auto" w:fill="FFFFFF" w:themeFill="background1"/>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105</w:t>
            </w:r>
          </w:p>
        </w:tc>
        <w:tc>
          <w:tcPr>
            <w:tcW w:w="5693" w:type="dxa"/>
            <w:tcBorders>
              <w:top w:val="nil"/>
              <w:left w:val="nil"/>
              <w:bottom w:val="single" w:sz="4" w:space="0" w:color="auto"/>
              <w:right w:val="single" w:sz="4" w:space="0" w:color="auto"/>
            </w:tcBorders>
            <w:shd w:val="clear" w:color="auto" w:fill="FFFFFF" w:themeFill="background1"/>
            <w:noWrap/>
            <w:hideMark/>
          </w:tcPr>
          <w:p w14:paraId="11F6DC9B" w14:textId="20D39DBC" w:rsidR="00022888" w:rsidRPr="002D613F" w:rsidRDefault="00022888" w:rsidP="001C4ABA">
            <w:pPr>
              <w:shd w:val="clear" w:color="auto" w:fill="FFFFFF" w:themeFill="background1"/>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 xml:space="preserve">Recurso </w:t>
            </w:r>
            <w:r w:rsidR="00A1397F" w:rsidRPr="002D613F">
              <w:rPr>
                <w:rFonts w:ascii="Arial" w:eastAsia="Times New Roman" w:hAnsi="Arial" w:cs="Arial"/>
                <w:i/>
                <w:iCs/>
                <w:color w:val="000000"/>
                <w:sz w:val="20"/>
                <w:szCs w:val="20"/>
                <w:u w:val="single"/>
                <w:lang w:eastAsia="es-MX"/>
              </w:rPr>
              <w:t>Tesorería</w:t>
            </w:r>
          </w:p>
        </w:tc>
        <w:tc>
          <w:tcPr>
            <w:tcW w:w="1560" w:type="dxa"/>
            <w:tcBorders>
              <w:top w:val="nil"/>
              <w:left w:val="nil"/>
              <w:bottom w:val="single" w:sz="4" w:space="0" w:color="auto"/>
              <w:right w:val="single" w:sz="4" w:space="0" w:color="auto"/>
            </w:tcBorders>
            <w:shd w:val="clear" w:color="auto" w:fill="FFFFFF" w:themeFill="background1"/>
            <w:noWrap/>
            <w:hideMark/>
          </w:tcPr>
          <w:p w14:paraId="4679D597" w14:textId="77777777" w:rsidR="00022888" w:rsidRPr="002D613F" w:rsidRDefault="00022888" w:rsidP="001C4ABA">
            <w:pPr>
              <w:shd w:val="clear" w:color="auto" w:fill="FFFFFF" w:themeFill="background1"/>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700,000.00</w:t>
            </w:r>
          </w:p>
        </w:tc>
      </w:tr>
      <w:tr w:rsidR="00022888" w:rsidRPr="00BF485A" w14:paraId="66363E33" w14:textId="77777777" w:rsidTr="00A1397F">
        <w:trPr>
          <w:trHeight w:val="297"/>
        </w:trPr>
        <w:tc>
          <w:tcPr>
            <w:tcW w:w="585" w:type="dxa"/>
            <w:tcBorders>
              <w:top w:val="nil"/>
              <w:left w:val="single" w:sz="4" w:space="0" w:color="auto"/>
              <w:bottom w:val="single" w:sz="4" w:space="0" w:color="auto"/>
              <w:right w:val="single" w:sz="4" w:space="0" w:color="auto"/>
            </w:tcBorders>
            <w:shd w:val="clear" w:color="000000" w:fill="FFFFFF"/>
            <w:noWrap/>
            <w:hideMark/>
          </w:tcPr>
          <w:p w14:paraId="6BD9C6D0"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1CACF92C"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612</w:t>
            </w:r>
          </w:p>
        </w:tc>
        <w:tc>
          <w:tcPr>
            <w:tcW w:w="608" w:type="dxa"/>
            <w:tcBorders>
              <w:top w:val="nil"/>
              <w:left w:val="nil"/>
              <w:bottom w:val="single" w:sz="4" w:space="0" w:color="auto"/>
              <w:right w:val="single" w:sz="4" w:space="0" w:color="auto"/>
            </w:tcBorders>
            <w:shd w:val="clear" w:color="000000" w:fill="FFFFFF"/>
            <w:noWrap/>
            <w:hideMark/>
          </w:tcPr>
          <w:p w14:paraId="32DFDE22" w14:textId="77777777" w:rsidR="00022888" w:rsidRPr="002D613F" w:rsidRDefault="00022888" w:rsidP="001C4ABA">
            <w:pPr>
              <w:shd w:val="clear" w:color="auto" w:fill="FFFFFF" w:themeFill="background1"/>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000000" w:fill="FFFFFF"/>
            <w:noWrap/>
            <w:hideMark/>
          </w:tcPr>
          <w:p w14:paraId="51598D53" w14:textId="77777777" w:rsidR="00022888" w:rsidRPr="002D613F" w:rsidRDefault="00022888" w:rsidP="001C4ABA">
            <w:pPr>
              <w:shd w:val="clear" w:color="auto" w:fill="FFFFFF" w:themeFill="background1"/>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000000" w:fill="FFFFFF"/>
            <w:noWrap/>
            <w:hideMark/>
          </w:tcPr>
          <w:p w14:paraId="738F9439" w14:textId="77777777" w:rsidR="00022888" w:rsidRPr="002D613F" w:rsidRDefault="00022888" w:rsidP="001C4ABA">
            <w:pPr>
              <w:shd w:val="clear" w:color="auto" w:fill="FFFFFF" w:themeFill="background1"/>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1,000,000.00</w:t>
            </w:r>
          </w:p>
        </w:tc>
      </w:tr>
      <w:tr w:rsidR="00022888" w:rsidRPr="00BF485A" w14:paraId="3B37AA8E"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49FD0F28"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C3B4933"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612</w:t>
            </w:r>
          </w:p>
        </w:tc>
        <w:tc>
          <w:tcPr>
            <w:tcW w:w="608" w:type="dxa"/>
            <w:tcBorders>
              <w:top w:val="nil"/>
              <w:left w:val="nil"/>
              <w:bottom w:val="single" w:sz="4" w:space="0" w:color="auto"/>
              <w:right w:val="single" w:sz="4" w:space="0" w:color="auto"/>
            </w:tcBorders>
            <w:shd w:val="clear" w:color="auto" w:fill="FFFFFF" w:themeFill="background1"/>
            <w:noWrap/>
            <w:hideMark/>
          </w:tcPr>
          <w:p w14:paraId="5973F0EF" w14:textId="77777777" w:rsidR="00022888" w:rsidRPr="002D613F" w:rsidRDefault="00022888" w:rsidP="001C4ABA">
            <w:pPr>
              <w:shd w:val="clear" w:color="auto" w:fill="FFFFFF" w:themeFill="background1"/>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241</w:t>
            </w:r>
          </w:p>
        </w:tc>
        <w:tc>
          <w:tcPr>
            <w:tcW w:w="5693" w:type="dxa"/>
            <w:tcBorders>
              <w:top w:val="nil"/>
              <w:left w:val="nil"/>
              <w:bottom w:val="single" w:sz="4" w:space="0" w:color="auto"/>
              <w:right w:val="single" w:sz="4" w:space="0" w:color="auto"/>
            </w:tcBorders>
            <w:shd w:val="clear" w:color="auto" w:fill="FFFFFF" w:themeFill="background1"/>
            <w:noWrap/>
            <w:hideMark/>
          </w:tcPr>
          <w:p w14:paraId="4FEEDEA2" w14:textId="77777777" w:rsidR="00022888" w:rsidRPr="002D613F" w:rsidRDefault="00022888" w:rsidP="001C4ABA">
            <w:pPr>
              <w:shd w:val="clear" w:color="auto" w:fill="FFFFFF" w:themeFill="background1"/>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Infraestructura</w:t>
            </w:r>
          </w:p>
        </w:tc>
        <w:tc>
          <w:tcPr>
            <w:tcW w:w="1560" w:type="dxa"/>
            <w:tcBorders>
              <w:top w:val="nil"/>
              <w:left w:val="nil"/>
              <w:bottom w:val="single" w:sz="4" w:space="0" w:color="auto"/>
              <w:right w:val="single" w:sz="4" w:space="0" w:color="auto"/>
            </w:tcBorders>
            <w:shd w:val="clear" w:color="auto" w:fill="FFFFFF" w:themeFill="background1"/>
            <w:noWrap/>
            <w:hideMark/>
          </w:tcPr>
          <w:p w14:paraId="19DFD694" w14:textId="77777777" w:rsidR="00022888" w:rsidRPr="002D613F" w:rsidRDefault="00022888" w:rsidP="001C4ABA">
            <w:pPr>
              <w:shd w:val="clear" w:color="auto" w:fill="FFFFFF" w:themeFill="background1"/>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1,000,000.00</w:t>
            </w:r>
          </w:p>
        </w:tc>
      </w:tr>
      <w:tr w:rsidR="00022888" w:rsidRPr="00BF485A" w14:paraId="505DB683"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6196EBAA"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5DBD00A"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613</w:t>
            </w:r>
          </w:p>
        </w:tc>
        <w:tc>
          <w:tcPr>
            <w:tcW w:w="608" w:type="dxa"/>
            <w:tcBorders>
              <w:top w:val="nil"/>
              <w:left w:val="nil"/>
              <w:bottom w:val="single" w:sz="4" w:space="0" w:color="auto"/>
              <w:right w:val="single" w:sz="4" w:space="0" w:color="auto"/>
            </w:tcBorders>
            <w:shd w:val="clear" w:color="auto" w:fill="FFFFFF" w:themeFill="background1"/>
            <w:noWrap/>
            <w:hideMark/>
          </w:tcPr>
          <w:p w14:paraId="0CC9166F" w14:textId="77777777" w:rsidR="00022888" w:rsidRPr="002D613F" w:rsidRDefault="00022888" w:rsidP="001C4ABA">
            <w:pPr>
              <w:shd w:val="clear" w:color="auto" w:fill="FFFFFF" w:themeFill="background1"/>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000</w:t>
            </w:r>
          </w:p>
        </w:tc>
        <w:tc>
          <w:tcPr>
            <w:tcW w:w="5693" w:type="dxa"/>
            <w:tcBorders>
              <w:top w:val="nil"/>
              <w:left w:val="nil"/>
              <w:bottom w:val="single" w:sz="4" w:space="0" w:color="auto"/>
              <w:right w:val="single" w:sz="4" w:space="0" w:color="auto"/>
            </w:tcBorders>
            <w:shd w:val="clear" w:color="auto" w:fill="FFFFFF" w:themeFill="background1"/>
            <w:noWrap/>
            <w:hideMark/>
          </w:tcPr>
          <w:p w14:paraId="196E4B1C" w14:textId="77777777" w:rsidR="00022888" w:rsidRPr="002D613F" w:rsidRDefault="00022888" w:rsidP="001C4ABA">
            <w:pPr>
              <w:shd w:val="clear" w:color="auto" w:fill="FFFFFF" w:themeFill="background1"/>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 xml:space="preserve">Construcción de obras para el abastecimiento de </w:t>
            </w:r>
            <w:proofErr w:type="spellStart"/>
            <w:r w:rsidRPr="002D613F">
              <w:rPr>
                <w:rFonts w:ascii="Arial" w:eastAsia="Times New Roman" w:hAnsi="Arial" w:cs="Arial"/>
                <w:color w:val="000000"/>
                <w:sz w:val="20"/>
                <w:szCs w:val="20"/>
                <w:lang w:eastAsia="es-MX"/>
              </w:rPr>
              <w:t>ag</w:t>
            </w:r>
            <w:proofErr w:type="spellEnd"/>
          </w:p>
        </w:tc>
        <w:tc>
          <w:tcPr>
            <w:tcW w:w="1560" w:type="dxa"/>
            <w:tcBorders>
              <w:top w:val="nil"/>
              <w:left w:val="nil"/>
              <w:bottom w:val="single" w:sz="4" w:space="0" w:color="auto"/>
              <w:right w:val="single" w:sz="4" w:space="0" w:color="auto"/>
            </w:tcBorders>
            <w:shd w:val="clear" w:color="auto" w:fill="FFFFFF" w:themeFill="background1"/>
            <w:noWrap/>
            <w:hideMark/>
          </w:tcPr>
          <w:p w14:paraId="37444026" w14:textId="77777777" w:rsidR="00022888" w:rsidRPr="002D613F" w:rsidRDefault="00022888" w:rsidP="001C4ABA">
            <w:pPr>
              <w:shd w:val="clear" w:color="auto" w:fill="FFFFFF" w:themeFill="background1"/>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-2,241,000.00</w:t>
            </w:r>
          </w:p>
        </w:tc>
      </w:tr>
      <w:tr w:rsidR="00022888" w:rsidRPr="00BF485A" w14:paraId="6E4F4FCD" w14:textId="77777777" w:rsidTr="00EF66AB">
        <w:trPr>
          <w:trHeight w:val="303"/>
        </w:trPr>
        <w:tc>
          <w:tcPr>
            <w:tcW w:w="585" w:type="dxa"/>
            <w:tcBorders>
              <w:top w:val="nil"/>
              <w:left w:val="single" w:sz="4" w:space="0" w:color="auto"/>
              <w:bottom w:val="single" w:sz="4" w:space="0" w:color="auto"/>
              <w:right w:val="single" w:sz="4" w:space="0" w:color="auto"/>
            </w:tcBorders>
            <w:shd w:val="clear" w:color="000000" w:fill="FFFFFF"/>
            <w:noWrap/>
            <w:hideMark/>
          </w:tcPr>
          <w:p w14:paraId="362FAF16"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000000" w:fill="FFFFFF"/>
            <w:noWrap/>
            <w:hideMark/>
          </w:tcPr>
          <w:p w14:paraId="5E5C9D42"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613</w:t>
            </w:r>
          </w:p>
        </w:tc>
        <w:tc>
          <w:tcPr>
            <w:tcW w:w="608" w:type="dxa"/>
            <w:tcBorders>
              <w:top w:val="nil"/>
              <w:left w:val="nil"/>
              <w:bottom w:val="single" w:sz="4" w:space="0" w:color="auto"/>
              <w:right w:val="single" w:sz="4" w:space="0" w:color="auto"/>
            </w:tcBorders>
            <w:shd w:val="clear" w:color="000000" w:fill="FFFFFF"/>
            <w:noWrap/>
            <w:hideMark/>
          </w:tcPr>
          <w:p w14:paraId="2209C4A5" w14:textId="77777777" w:rsidR="00022888" w:rsidRPr="002D613F" w:rsidRDefault="00022888" w:rsidP="001C4ABA">
            <w:pPr>
              <w:shd w:val="clear" w:color="auto" w:fill="FFFFFF" w:themeFill="background1"/>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w:t>
            </w:r>
          </w:p>
        </w:tc>
        <w:tc>
          <w:tcPr>
            <w:tcW w:w="5693" w:type="dxa"/>
            <w:tcBorders>
              <w:top w:val="nil"/>
              <w:left w:val="nil"/>
              <w:bottom w:val="single" w:sz="4" w:space="0" w:color="auto"/>
              <w:right w:val="single" w:sz="4" w:space="0" w:color="auto"/>
            </w:tcBorders>
            <w:shd w:val="clear" w:color="000000" w:fill="FFFFFF"/>
            <w:noWrap/>
            <w:hideMark/>
          </w:tcPr>
          <w:p w14:paraId="6BC9B559" w14:textId="77777777" w:rsidR="00022888" w:rsidRPr="002D613F" w:rsidRDefault="00022888" w:rsidP="001C4ABA">
            <w:pPr>
              <w:shd w:val="clear" w:color="auto" w:fill="FFFFFF" w:themeFill="background1"/>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RECURSOS PROPIOS</w:t>
            </w:r>
          </w:p>
        </w:tc>
        <w:tc>
          <w:tcPr>
            <w:tcW w:w="1560" w:type="dxa"/>
            <w:tcBorders>
              <w:top w:val="nil"/>
              <w:left w:val="nil"/>
              <w:bottom w:val="single" w:sz="4" w:space="0" w:color="auto"/>
              <w:right w:val="single" w:sz="4" w:space="0" w:color="auto"/>
            </w:tcBorders>
            <w:shd w:val="clear" w:color="000000" w:fill="FFFFFF"/>
            <w:noWrap/>
            <w:hideMark/>
          </w:tcPr>
          <w:p w14:paraId="343EF525" w14:textId="77777777" w:rsidR="00022888" w:rsidRPr="002D613F" w:rsidRDefault="00022888" w:rsidP="001C4ABA">
            <w:pPr>
              <w:shd w:val="clear" w:color="auto" w:fill="FFFFFF" w:themeFill="background1"/>
              <w:spacing w:after="0" w:line="240" w:lineRule="auto"/>
              <w:ind w:left="111"/>
              <w:jc w:val="right"/>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100,000.00</w:t>
            </w:r>
          </w:p>
        </w:tc>
      </w:tr>
      <w:tr w:rsidR="00022888" w:rsidRPr="00BF485A" w14:paraId="4C5355E1"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73B5509F"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0DE2EC5C"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613</w:t>
            </w:r>
          </w:p>
        </w:tc>
        <w:tc>
          <w:tcPr>
            <w:tcW w:w="608" w:type="dxa"/>
            <w:tcBorders>
              <w:top w:val="nil"/>
              <w:left w:val="nil"/>
              <w:bottom w:val="single" w:sz="4" w:space="0" w:color="auto"/>
              <w:right w:val="single" w:sz="4" w:space="0" w:color="auto"/>
            </w:tcBorders>
            <w:shd w:val="clear" w:color="auto" w:fill="FFFFFF" w:themeFill="background1"/>
            <w:noWrap/>
            <w:hideMark/>
          </w:tcPr>
          <w:p w14:paraId="55923DFE" w14:textId="77777777" w:rsidR="00022888" w:rsidRPr="002D613F" w:rsidRDefault="00022888" w:rsidP="001C4ABA">
            <w:pPr>
              <w:shd w:val="clear" w:color="auto" w:fill="FFFFFF" w:themeFill="background1"/>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104</w:t>
            </w:r>
          </w:p>
        </w:tc>
        <w:tc>
          <w:tcPr>
            <w:tcW w:w="5693" w:type="dxa"/>
            <w:tcBorders>
              <w:top w:val="nil"/>
              <w:left w:val="nil"/>
              <w:bottom w:val="single" w:sz="4" w:space="0" w:color="auto"/>
              <w:right w:val="single" w:sz="4" w:space="0" w:color="auto"/>
            </w:tcBorders>
            <w:shd w:val="clear" w:color="auto" w:fill="FFFFFF" w:themeFill="background1"/>
            <w:noWrap/>
            <w:hideMark/>
          </w:tcPr>
          <w:p w14:paraId="6661186E" w14:textId="77777777" w:rsidR="00022888" w:rsidRPr="002D613F" w:rsidRDefault="00022888" w:rsidP="001C4ABA">
            <w:pPr>
              <w:shd w:val="clear" w:color="auto" w:fill="FFFFFF" w:themeFill="background1"/>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Predial</w:t>
            </w:r>
          </w:p>
        </w:tc>
        <w:tc>
          <w:tcPr>
            <w:tcW w:w="1560" w:type="dxa"/>
            <w:tcBorders>
              <w:top w:val="nil"/>
              <w:left w:val="nil"/>
              <w:bottom w:val="single" w:sz="4" w:space="0" w:color="auto"/>
              <w:right w:val="single" w:sz="4" w:space="0" w:color="auto"/>
            </w:tcBorders>
            <w:shd w:val="clear" w:color="auto" w:fill="FFFFFF" w:themeFill="background1"/>
            <w:noWrap/>
            <w:hideMark/>
          </w:tcPr>
          <w:p w14:paraId="35F32807" w14:textId="77777777" w:rsidR="00022888" w:rsidRPr="002D613F" w:rsidRDefault="00022888" w:rsidP="001C4ABA">
            <w:pPr>
              <w:shd w:val="clear" w:color="auto" w:fill="FFFFFF" w:themeFill="background1"/>
              <w:spacing w:after="0" w:line="240" w:lineRule="auto"/>
              <w:ind w:left="111"/>
              <w:jc w:val="right"/>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100,000.00</w:t>
            </w:r>
          </w:p>
        </w:tc>
      </w:tr>
      <w:tr w:rsidR="00022888" w:rsidRPr="00BF485A" w14:paraId="2310FD4F"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34128190"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45014F93"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613</w:t>
            </w:r>
          </w:p>
        </w:tc>
        <w:tc>
          <w:tcPr>
            <w:tcW w:w="608" w:type="dxa"/>
            <w:tcBorders>
              <w:top w:val="nil"/>
              <w:left w:val="nil"/>
              <w:bottom w:val="single" w:sz="4" w:space="0" w:color="auto"/>
              <w:right w:val="single" w:sz="4" w:space="0" w:color="auto"/>
            </w:tcBorders>
            <w:shd w:val="clear" w:color="auto" w:fill="FFFFFF" w:themeFill="background1"/>
            <w:noWrap/>
            <w:hideMark/>
          </w:tcPr>
          <w:p w14:paraId="5E568135" w14:textId="77777777" w:rsidR="00022888" w:rsidRPr="002D613F" w:rsidRDefault="00022888" w:rsidP="001C4ABA">
            <w:pPr>
              <w:shd w:val="clear" w:color="auto" w:fill="FFFFFF" w:themeFill="background1"/>
              <w:spacing w:after="0" w:line="240" w:lineRule="auto"/>
              <w:ind w:left="134"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200</w:t>
            </w:r>
          </w:p>
        </w:tc>
        <w:tc>
          <w:tcPr>
            <w:tcW w:w="5693" w:type="dxa"/>
            <w:tcBorders>
              <w:top w:val="nil"/>
              <w:left w:val="nil"/>
              <w:bottom w:val="single" w:sz="4" w:space="0" w:color="auto"/>
              <w:right w:val="single" w:sz="4" w:space="0" w:color="auto"/>
            </w:tcBorders>
            <w:shd w:val="clear" w:color="auto" w:fill="FFFFFF" w:themeFill="background1"/>
            <w:noWrap/>
            <w:hideMark/>
          </w:tcPr>
          <w:p w14:paraId="37A7C10B" w14:textId="77777777" w:rsidR="00022888" w:rsidRPr="002D613F" w:rsidRDefault="00022888" w:rsidP="001C4ABA">
            <w:pPr>
              <w:shd w:val="clear" w:color="auto" w:fill="FFFFFF" w:themeFill="background1"/>
              <w:spacing w:after="0" w:line="240" w:lineRule="auto"/>
              <w:ind w:left="90" w:right="-234"/>
              <w:rPr>
                <w:rFonts w:ascii="Arial" w:eastAsia="Times New Roman" w:hAnsi="Arial" w:cs="Arial"/>
                <w:color w:val="000000"/>
                <w:sz w:val="20"/>
                <w:szCs w:val="20"/>
                <w:lang w:eastAsia="es-MX"/>
              </w:rPr>
            </w:pPr>
            <w:r w:rsidRPr="002D613F">
              <w:rPr>
                <w:rFonts w:ascii="Arial" w:eastAsia="Times New Roman" w:hAnsi="Arial" w:cs="Arial"/>
                <w:color w:val="000000"/>
                <w:sz w:val="20"/>
                <w:szCs w:val="20"/>
                <w:lang w:eastAsia="es-MX"/>
              </w:rPr>
              <w:t>APORTACIONES FEDERALES</w:t>
            </w:r>
          </w:p>
        </w:tc>
        <w:tc>
          <w:tcPr>
            <w:tcW w:w="1560" w:type="dxa"/>
            <w:tcBorders>
              <w:top w:val="nil"/>
              <w:left w:val="nil"/>
              <w:bottom w:val="single" w:sz="4" w:space="0" w:color="auto"/>
              <w:right w:val="single" w:sz="4" w:space="0" w:color="auto"/>
            </w:tcBorders>
            <w:shd w:val="clear" w:color="auto" w:fill="FFFFFF" w:themeFill="background1"/>
            <w:noWrap/>
            <w:hideMark/>
          </w:tcPr>
          <w:p w14:paraId="39A5A753" w14:textId="77777777" w:rsidR="00022888" w:rsidRPr="002D613F" w:rsidRDefault="00022888" w:rsidP="001C4ABA">
            <w:pPr>
              <w:shd w:val="clear" w:color="auto" w:fill="FFFFFF" w:themeFill="background1"/>
              <w:spacing w:after="0" w:line="240" w:lineRule="auto"/>
              <w:ind w:left="111"/>
              <w:jc w:val="right"/>
              <w:rPr>
                <w:rFonts w:ascii="Arial" w:eastAsia="Times New Roman" w:hAnsi="Arial" w:cs="Arial"/>
                <w:color w:val="FF0000"/>
                <w:sz w:val="20"/>
                <w:szCs w:val="20"/>
                <w:lang w:eastAsia="es-MX"/>
              </w:rPr>
            </w:pPr>
            <w:r w:rsidRPr="002D613F">
              <w:rPr>
                <w:rFonts w:ascii="Arial" w:eastAsia="Times New Roman" w:hAnsi="Arial" w:cs="Arial"/>
                <w:color w:val="FF0000"/>
                <w:sz w:val="20"/>
                <w:szCs w:val="20"/>
                <w:lang w:eastAsia="es-MX"/>
              </w:rPr>
              <w:t>-2,341,000.00</w:t>
            </w:r>
          </w:p>
        </w:tc>
      </w:tr>
      <w:tr w:rsidR="00022888" w:rsidRPr="00BF485A" w14:paraId="5BC51016" w14:textId="77777777" w:rsidTr="001C4ABA">
        <w:trPr>
          <w:trHeight w:val="402"/>
        </w:trPr>
        <w:tc>
          <w:tcPr>
            <w:tcW w:w="585" w:type="dxa"/>
            <w:tcBorders>
              <w:top w:val="nil"/>
              <w:left w:val="single" w:sz="4" w:space="0" w:color="auto"/>
              <w:bottom w:val="single" w:sz="4" w:space="0" w:color="auto"/>
              <w:right w:val="single" w:sz="4" w:space="0" w:color="auto"/>
            </w:tcBorders>
            <w:shd w:val="clear" w:color="auto" w:fill="FFFFFF" w:themeFill="background1"/>
            <w:noWrap/>
            <w:hideMark/>
          </w:tcPr>
          <w:p w14:paraId="5DD29797"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8230</w:t>
            </w:r>
          </w:p>
        </w:tc>
        <w:tc>
          <w:tcPr>
            <w:tcW w:w="480" w:type="dxa"/>
            <w:tcBorders>
              <w:top w:val="nil"/>
              <w:left w:val="nil"/>
              <w:bottom w:val="single" w:sz="4" w:space="0" w:color="auto"/>
              <w:right w:val="single" w:sz="4" w:space="0" w:color="auto"/>
            </w:tcBorders>
            <w:shd w:val="clear" w:color="auto" w:fill="FFFFFF" w:themeFill="background1"/>
            <w:noWrap/>
            <w:hideMark/>
          </w:tcPr>
          <w:p w14:paraId="730E582A" w14:textId="77777777" w:rsidR="00022888" w:rsidRPr="002D613F" w:rsidRDefault="00022888" w:rsidP="001C4ABA">
            <w:pPr>
              <w:shd w:val="clear" w:color="auto" w:fill="FFFFFF" w:themeFill="background1"/>
              <w:spacing w:after="0" w:line="240" w:lineRule="auto"/>
              <w:ind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613</w:t>
            </w:r>
          </w:p>
        </w:tc>
        <w:tc>
          <w:tcPr>
            <w:tcW w:w="608" w:type="dxa"/>
            <w:tcBorders>
              <w:top w:val="nil"/>
              <w:left w:val="nil"/>
              <w:bottom w:val="single" w:sz="4" w:space="0" w:color="auto"/>
              <w:right w:val="single" w:sz="4" w:space="0" w:color="auto"/>
            </w:tcBorders>
            <w:shd w:val="clear" w:color="auto" w:fill="FFFFFF" w:themeFill="background1"/>
            <w:noWrap/>
            <w:hideMark/>
          </w:tcPr>
          <w:p w14:paraId="08593B12" w14:textId="77777777" w:rsidR="00022888" w:rsidRPr="002D613F" w:rsidRDefault="00022888" w:rsidP="001C4ABA">
            <w:pPr>
              <w:shd w:val="clear" w:color="auto" w:fill="FFFFFF" w:themeFill="background1"/>
              <w:spacing w:after="0" w:line="240" w:lineRule="auto"/>
              <w:ind w:left="134"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241</w:t>
            </w:r>
          </w:p>
        </w:tc>
        <w:tc>
          <w:tcPr>
            <w:tcW w:w="5693" w:type="dxa"/>
            <w:tcBorders>
              <w:top w:val="nil"/>
              <w:left w:val="nil"/>
              <w:bottom w:val="single" w:sz="4" w:space="0" w:color="auto"/>
              <w:right w:val="single" w:sz="4" w:space="0" w:color="auto"/>
            </w:tcBorders>
            <w:shd w:val="clear" w:color="auto" w:fill="FFFFFF" w:themeFill="background1"/>
            <w:noWrap/>
            <w:hideMark/>
          </w:tcPr>
          <w:p w14:paraId="623BE619" w14:textId="77777777" w:rsidR="00022888" w:rsidRPr="002D613F" w:rsidRDefault="00022888" w:rsidP="001C4ABA">
            <w:pPr>
              <w:shd w:val="clear" w:color="auto" w:fill="FFFFFF" w:themeFill="background1"/>
              <w:spacing w:after="0" w:line="240" w:lineRule="auto"/>
              <w:ind w:left="90" w:right="-234"/>
              <w:rPr>
                <w:rFonts w:ascii="Arial" w:eastAsia="Times New Roman" w:hAnsi="Arial" w:cs="Arial"/>
                <w:i/>
                <w:iCs/>
                <w:color w:val="000000"/>
                <w:sz w:val="20"/>
                <w:szCs w:val="20"/>
                <w:u w:val="single"/>
                <w:lang w:eastAsia="es-MX"/>
              </w:rPr>
            </w:pPr>
            <w:r w:rsidRPr="002D613F">
              <w:rPr>
                <w:rFonts w:ascii="Arial" w:eastAsia="Times New Roman" w:hAnsi="Arial" w:cs="Arial"/>
                <w:i/>
                <w:iCs/>
                <w:color w:val="000000"/>
                <w:sz w:val="20"/>
                <w:szCs w:val="20"/>
                <w:u w:val="single"/>
                <w:lang w:eastAsia="es-MX"/>
              </w:rPr>
              <w:t>Recurso Infraestructura</w:t>
            </w:r>
          </w:p>
        </w:tc>
        <w:tc>
          <w:tcPr>
            <w:tcW w:w="1560" w:type="dxa"/>
            <w:tcBorders>
              <w:top w:val="nil"/>
              <w:left w:val="nil"/>
              <w:bottom w:val="single" w:sz="4" w:space="0" w:color="auto"/>
              <w:right w:val="single" w:sz="4" w:space="0" w:color="auto"/>
            </w:tcBorders>
            <w:shd w:val="clear" w:color="auto" w:fill="FFFFFF" w:themeFill="background1"/>
            <w:noWrap/>
            <w:hideMark/>
          </w:tcPr>
          <w:p w14:paraId="2EF72EA4" w14:textId="77777777" w:rsidR="00022888" w:rsidRPr="002D613F" w:rsidRDefault="00022888" w:rsidP="001C4ABA">
            <w:pPr>
              <w:shd w:val="clear" w:color="auto" w:fill="FFFFFF" w:themeFill="background1"/>
              <w:spacing w:after="0" w:line="240" w:lineRule="auto"/>
              <w:ind w:left="111"/>
              <w:jc w:val="right"/>
              <w:rPr>
                <w:rFonts w:ascii="Arial" w:eastAsia="Times New Roman" w:hAnsi="Arial" w:cs="Arial"/>
                <w:i/>
                <w:iCs/>
                <w:color w:val="FF0000"/>
                <w:sz w:val="20"/>
                <w:szCs w:val="20"/>
                <w:u w:val="single"/>
                <w:lang w:eastAsia="es-MX"/>
              </w:rPr>
            </w:pPr>
            <w:r w:rsidRPr="002D613F">
              <w:rPr>
                <w:rFonts w:ascii="Arial" w:eastAsia="Times New Roman" w:hAnsi="Arial" w:cs="Arial"/>
                <w:i/>
                <w:iCs/>
                <w:color w:val="FF0000"/>
                <w:sz w:val="20"/>
                <w:szCs w:val="20"/>
                <w:u w:val="single"/>
                <w:lang w:eastAsia="es-MX"/>
              </w:rPr>
              <w:t>-2,341,000.00</w:t>
            </w:r>
          </w:p>
        </w:tc>
      </w:tr>
    </w:tbl>
    <w:p w14:paraId="3206F2E9" w14:textId="77777777" w:rsidR="00022888" w:rsidRPr="00BF485A" w:rsidRDefault="00022888" w:rsidP="001C4ABA">
      <w:pPr>
        <w:shd w:val="clear" w:color="auto" w:fill="FFFFFF" w:themeFill="background1"/>
        <w:spacing w:after="0" w:line="240" w:lineRule="auto"/>
        <w:ind w:left="284" w:right="-234"/>
        <w:jc w:val="both"/>
        <w:rPr>
          <w:rFonts w:ascii="Avenir Next LT Pro" w:hAnsi="Avenir Next LT Pro" w:cstheme="minorHAnsi"/>
          <w:noProof/>
          <w:sz w:val="23"/>
          <w:szCs w:val="23"/>
          <w:lang w:eastAsia="es-MX"/>
        </w:rPr>
      </w:pPr>
    </w:p>
    <w:p w14:paraId="4FA1A318" w14:textId="43AFAF8B" w:rsidR="00022888" w:rsidRPr="00BF485A" w:rsidRDefault="00022888" w:rsidP="00EF66AB">
      <w:pPr>
        <w:spacing w:after="0"/>
        <w:ind w:left="284"/>
        <w:jc w:val="both"/>
        <w:rPr>
          <w:rFonts w:ascii="Avenir Next LT Pro" w:hAnsi="Avenir Next LT Pro" w:cstheme="minorHAnsi"/>
          <w:color w:val="000000" w:themeColor="text1"/>
          <w:sz w:val="23"/>
          <w:szCs w:val="23"/>
          <w:lang w:eastAsia="es-MX"/>
        </w:rPr>
      </w:pPr>
      <w:r w:rsidRPr="00BF485A">
        <w:rPr>
          <w:rFonts w:ascii="Avenir Next LT Pro" w:hAnsi="Avenir Next LT Pro" w:cstheme="minorHAnsi"/>
          <w:color w:val="000000" w:themeColor="text1"/>
          <w:sz w:val="23"/>
          <w:szCs w:val="23"/>
          <w:lang w:eastAsia="es-MX"/>
        </w:rPr>
        <w:t xml:space="preserve">Acto seguido hace uso de la voz el </w:t>
      </w:r>
      <w:r w:rsidR="00A1397F">
        <w:rPr>
          <w:rFonts w:ascii="Avenir Next LT Pro" w:hAnsi="Avenir Next LT Pro" w:cstheme="minorHAnsi"/>
          <w:color w:val="000000" w:themeColor="text1"/>
          <w:sz w:val="23"/>
          <w:szCs w:val="23"/>
          <w:lang w:eastAsia="es-MX"/>
        </w:rPr>
        <w:t xml:space="preserve">L.C. </w:t>
      </w:r>
      <w:r w:rsidRPr="00BF485A">
        <w:rPr>
          <w:rFonts w:ascii="Avenir Next LT Pro" w:hAnsi="Avenir Next LT Pro" w:cstheme="minorHAnsi"/>
          <w:color w:val="000000" w:themeColor="text1"/>
          <w:sz w:val="23"/>
          <w:szCs w:val="23"/>
          <w:lang w:eastAsia="es-MX"/>
        </w:rPr>
        <w:t xml:space="preserve">Elías Gómez </w:t>
      </w:r>
      <w:r w:rsidR="00A1397F" w:rsidRPr="00BF485A">
        <w:rPr>
          <w:rFonts w:ascii="Avenir Next LT Pro" w:hAnsi="Avenir Next LT Pro" w:cstheme="minorHAnsi"/>
          <w:color w:val="000000" w:themeColor="text1"/>
          <w:sz w:val="23"/>
          <w:szCs w:val="23"/>
          <w:lang w:eastAsia="es-MX"/>
        </w:rPr>
        <w:t>Macías</w:t>
      </w:r>
      <w:r w:rsidRPr="00BF485A">
        <w:rPr>
          <w:rFonts w:ascii="Avenir Next LT Pro" w:hAnsi="Avenir Next LT Pro" w:cstheme="minorHAnsi"/>
          <w:color w:val="000000" w:themeColor="text1"/>
          <w:sz w:val="23"/>
          <w:szCs w:val="23"/>
          <w:lang w:eastAsia="es-MX"/>
        </w:rPr>
        <w:t xml:space="preserve"> Encargado de la Hacienda Pública Municipal quien manifiesta que es preciso puntualizar que el ejercicio de ingresos y egresos es un estimado, y por consiguiente se deben hacer traspasos entre las diversas partidas presupuestales para con ello lograr oxigenar dichas cuentas con la finalidad de no superar el límite presupuestal, reiterando que dichos ajustes son por cuestiones administrativas y para evitar en un futuro alguna observación por parte de la autoridad competente.</w:t>
      </w:r>
    </w:p>
    <w:p w14:paraId="79EBF399" w14:textId="77777777" w:rsidR="00022888" w:rsidRPr="00BF485A" w:rsidRDefault="00022888" w:rsidP="00BF485A">
      <w:pPr>
        <w:suppressAutoHyphens/>
        <w:autoSpaceDN w:val="0"/>
        <w:spacing w:after="0" w:line="240" w:lineRule="auto"/>
        <w:ind w:left="284" w:right="-234"/>
        <w:jc w:val="both"/>
        <w:textAlignment w:val="baseline"/>
        <w:rPr>
          <w:rFonts w:ascii="Avenir Next LT Pro" w:hAnsi="Avenir Next LT Pro" w:cs="Calibri"/>
          <w:sz w:val="23"/>
          <w:szCs w:val="23"/>
          <w:lang w:eastAsia="es-MX"/>
        </w:rPr>
      </w:pPr>
    </w:p>
    <w:p w14:paraId="7E1DB683" w14:textId="77777777" w:rsidR="003101E3" w:rsidRDefault="003101E3" w:rsidP="00BF485A">
      <w:pPr>
        <w:spacing w:after="0" w:line="240" w:lineRule="auto"/>
        <w:ind w:left="284" w:right="-234"/>
        <w:jc w:val="both"/>
        <w:rPr>
          <w:rFonts w:ascii="Avenir Next LT Pro" w:hAnsi="Avenir Next LT Pro" w:cstheme="minorHAnsi"/>
          <w:sz w:val="23"/>
          <w:szCs w:val="23"/>
          <w:lang w:eastAsia="es-MX"/>
        </w:rPr>
      </w:pPr>
    </w:p>
    <w:p w14:paraId="49301B17" w14:textId="5D64C671" w:rsidR="00B07039" w:rsidRPr="00BF485A" w:rsidRDefault="00B07039" w:rsidP="003101E3">
      <w:pPr>
        <w:spacing w:after="0" w:line="240" w:lineRule="auto"/>
        <w:ind w:left="28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lastRenderedPageBreak/>
        <w:t xml:space="preserve">Una vez agotada la exposición de motivos y al no haber más intervenciones por parte de los ediles, se somete el presente punto de acuerdo en votación económica en lo general y particular, mismo que resulta aprobado por </w:t>
      </w:r>
      <w:r w:rsidR="00E07E56" w:rsidRPr="00BF485A">
        <w:rPr>
          <w:rFonts w:ascii="Avenir Next LT Pro" w:hAnsi="Avenir Next LT Pro" w:cstheme="minorHAnsi"/>
          <w:sz w:val="23"/>
          <w:szCs w:val="23"/>
          <w:lang w:eastAsia="es-MX"/>
        </w:rPr>
        <w:t>unanimidad.</w:t>
      </w:r>
    </w:p>
    <w:p w14:paraId="3CF4195D" w14:textId="09B0AF80" w:rsidR="00127A92" w:rsidRDefault="00127A92" w:rsidP="003101E3">
      <w:pPr>
        <w:pStyle w:val="Sinespaciado"/>
      </w:pPr>
    </w:p>
    <w:p w14:paraId="636A397A" w14:textId="3F53A543" w:rsidR="00022888" w:rsidRPr="00BF485A" w:rsidRDefault="0025194C" w:rsidP="003101E3">
      <w:pPr>
        <w:autoSpaceDN w:val="0"/>
        <w:spacing w:after="0" w:line="240" w:lineRule="auto"/>
        <w:ind w:left="284"/>
        <w:jc w:val="both"/>
        <w:rPr>
          <w:rFonts w:ascii="Avenir Next LT Pro" w:hAnsi="Avenir Next LT Pro" w:cs="Calibri"/>
          <w:sz w:val="23"/>
          <w:szCs w:val="23"/>
          <w:lang w:eastAsia="es-MX"/>
        </w:rPr>
      </w:pPr>
      <w:r w:rsidRPr="00BF485A">
        <w:rPr>
          <w:rFonts w:ascii="Avenir Next LT Pro" w:hAnsi="Avenir Next LT Pro" w:cstheme="minorHAnsi"/>
          <w:b/>
          <w:bCs/>
          <w:sz w:val="23"/>
          <w:szCs w:val="23"/>
          <w:lang w:eastAsia="es-MX"/>
        </w:rPr>
        <w:t>SÉ</w:t>
      </w:r>
      <w:r w:rsidR="001A3F6D" w:rsidRPr="00BF485A">
        <w:rPr>
          <w:rFonts w:ascii="Avenir Next LT Pro" w:hAnsi="Avenir Next LT Pro" w:cstheme="minorHAnsi"/>
          <w:b/>
          <w:bCs/>
          <w:sz w:val="23"/>
          <w:szCs w:val="23"/>
          <w:lang w:eastAsia="es-MX"/>
        </w:rPr>
        <w:t>XTO</w:t>
      </w:r>
      <w:r w:rsidRPr="00BF485A">
        <w:rPr>
          <w:rFonts w:ascii="Avenir Next LT Pro" w:hAnsi="Avenir Next LT Pro" w:cstheme="minorHAnsi"/>
          <w:sz w:val="23"/>
          <w:szCs w:val="23"/>
          <w:lang w:eastAsia="es-MX"/>
        </w:rPr>
        <w:t xml:space="preserve">: </w:t>
      </w:r>
      <w:r w:rsidR="00022888" w:rsidRPr="00BF485A">
        <w:rPr>
          <w:rFonts w:ascii="Avenir Next LT Pro" w:hAnsi="Avenir Next LT Pro" w:cs="Calibri"/>
          <w:sz w:val="23"/>
          <w:szCs w:val="23"/>
          <w:lang w:eastAsia="es-MX"/>
        </w:rPr>
        <w:t>Análisis y votación del pleno respecto al dictamen emitido por la Comisión de Puntos Constitucionales y Electorales, relevante a la propuesta de intención del voto de este H Ayuntamiento de Tecalitlán, Jalisco, en razón a la minuta de proyecto de decreto número 28826/LXIII/22 recibida por parte del Congreso del Estado de Jalisco</w:t>
      </w:r>
      <w:r w:rsidR="00127A92">
        <w:rPr>
          <w:rFonts w:ascii="Avenir Next LT Pro" w:hAnsi="Avenir Next LT Pro" w:cs="Calibri"/>
          <w:sz w:val="23"/>
          <w:szCs w:val="23"/>
          <w:lang w:eastAsia="es-MX"/>
        </w:rPr>
        <w:t>,</w:t>
      </w:r>
      <w:r w:rsidR="00022888" w:rsidRPr="00BF485A">
        <w:rPr>
          <w:rFonts w:ascii="Avenir Next LT Pro" w:hAnsi="Avenir Next LT Pro" w:cs="Calibri"/>
          <w:sz w:val="23"/>
          <w:szCs w:val="23"/>
          <w:lang w:eastAsia="es-MX"/>
        </w:rPr>
        <w:t xml:space="preserve"> por la que se resuelve la reforma al artículo 13° de la Constitución Política del Estado de Jalisco.</w:t>
      </w:r>
    </w:p>
    <w:p w14:paraId="7D2BF56D" w14:textId="77777777" w:rsidR="00022888" w:rsidRPr="00BF485A" w:rsidRDefault="00022888" w:rsidP="003101E3">
      <w:pPr>
        <w:pStyle w:val="Normal1"/>
        <w:widowControl w:val="0"/>
        <w:tabs>
          <w:tab w:val="left" w:pos="709"/>
        </w:tabs>
        <w:ind w:left="284"/>
        <w:jc w:val="both"/>
        <w:rPr>
          <w:rFonts w:ascii="Avenir Next LT Pro" w:hAnsi="Avenir Next LT Pro" w:cs="Arial"/>
          <w:sz w:val="23"/>
          <w:szCs w:val="23"/>
        </w:rPr>
      </w:pPr>
    </w:p>
    <w:p w14:paraId="1A735D52" w14:textId="77777777" w:rsidR="00022888" w:rsidRPr="00BF485A" w:rsidRDefault="00022888" w:rsidP="003101E3">
      <w:pPr>
        <w:pStyle w:val="Normal1"/>
        <w:widowControl w:val="0"/>
        <w:tabs>
          <w:tab w:val="left" w:pos="709"/>
        </w:tabs>
        <w:ind w:left="284"/>
        <w:jc w:val="both"/>
        <w:rPr>
          <w:rFonts w:ascii="Avenir Next LT Pro" w:hAnsi="Avenir Next LT Pro" w:cs="Arial"/>
          <w:sz w:val="23"/>
          <w:szCs w:val="23"/>
        </w:rPr>
      </w:pPr>
      <w:r w:rsidRPr="00BF485A">
        <w:rPr>
          <w:rFonts w:ascii="Avenir Next LT Pro" w:hAnsi="Avenir Next LT Pro" w:cs="Arial"/>
          <w:sz w:val="23"/>
          <w:szCs w:val="23"/>
        </w:rPr>
        <w:t>Como se desprende de la iniciativa objeto del dictamen, del Diario de los Debates y demás antecedentes remitidos por el Poder Legislativo Local a este H. Ayuntamiento, documentos los cuales fueron distribuidos entre sus integrantes con la oportunidad debida, dicha minuta de decreto tiene por objeto modificar el inciso a) de la fracción IV del artículo 13 de la Constitución del Estado, a efecto de modificar la fórmula a través de la cual se asignan recursos públicos a los partidos políticos locales, para lo cual en dichos documentos se hace una remembranza de las últimas reformas que ha sufrido dicho inciso, así como de las implicaciones que ha tenido la última de ellas, de manera que con la reforma que se pone a consideración de este H. Ayuntamiento, se logre una distribución equitativa y proporcional entre los partidos políticos, ya que debido a que actualmente existen 2 bolsas de distribución, entre los 5 partidos políticos nacionales con derecho a financiamiento público se distribuirán un total de $113'811,287.92, en tanto que entre sólo 2 partidos políticos locales se dividirán $369'886,685.73, lo cual no garantiza la proporcionalidad y equidad que debe prevalecer en todos los procesos electorales ni en la vida democrática de una sociedad; sino que por el contrario, el financiamiento público a los partidos políticos debe ser en proporción a los votos que se hayan obtenido. Dado lo anterior, se refiere en el dictamen de la reforma, es evidente que los partidos locales actualmente están en condiciones superiores a los demás partidos nacionales, pese a que la obtención del voto por parte de los primeros fue muy por debajo de los segundos en mención.</w:t>
      </w:r>
    </w:p>
    <w:p w14:paraId="56CFDD0B" w14:textId="77777777" w:rsidR="00022888" w:rsidRPr="00BF485A" w:rsidRDefault="00022888" w:rsidP="003101E3">
      <w:pPr>
        <w:pStyle w:val="Normal1"/>
        <w:widowControl w:val="0"/>
        <w:tabs>
          <w:tab w:val="left" w:pos="709"/>
        </w:tabs>
        <w:ind w:left="284"/>
        <w:jc w:val="both"/>
        <w:rPr>
          <w:rFonts w:ascii="Avenir Next LT Pro" w:hAnsi="Avenir Next LT Pro" w:cs="Arial"/>
          <w:sz w:val="23"/>
          <w:szCs w:val="23"/>
        </w:rPr>
      </w:pPr>
    </w:p>
    <w:p w14:paraId="7F5FC90E" w14:textId="77777777" w:rsidR="00022888" w:rsidRPr="00BF485A" w:rsidRDefault="00022888" w:rsidP="003101E3">
      <w:pPr>
        <w:pStyle w:val="Normal1"/>
        <w:widowControl w:val="0"/>
        <w:tabs>
          <w:tab w:val="left" w:pos="709"/>
        </w:tabs>
        <w:ind w:left="284"/>
        <w:jc w:val="both"/>
        <w:rPr>
          <w:rFonts w:ascii="Avenir Next LT Pro" w:hAnsi="Avenir Next LT Pro" w:cs="Arial"/>
          <w:iCs/>
          <w:color w:val="000000"/>
          <w:sz w:val="23"/>
          <w:szCs w:val="23"/>
        </w:rPr>
      </w:pPr>
      <w:r w:rsidRPr="00BF485A">
        <w:rPr>
          <w:rFonts w:ascii="Avenir Next LT Pro" w:hAnsi="Avenir Next LT Pro" w:cs="Arial"/>
          <w:iCs/>
          <w:color w:val="000000"/>
          <w:sz w:val="23"/>
          <w:szCs w:val="23"/>
        </w:rPr>
        <w:t xml:space="preserve">Asimismo, se señala entre las bondades legislativas de esa reforma, además se logrará la homologación y equilibrio proporcionales a las condiciones sociales, presupuestarias y democráticas, que implicará un ahorro presupuestal o reducción del presupuesto en general a los partidos políticos por un total de </w:t>
      </w:r>
      <w:r w:rsidRPr="00BF485A">
        <w:rPr>
          <w:rFonts w:ascii="Avenir Next LT Pro" w:hAnsi="Avenir Next LT Pro" w:cs="Arial"/>
          <w:bCs/>
          <w:iCs/>
          <w:color w:val="000000"/>
          <w:sz w:val="23"/>
          <w:szCs w:val="23"/>
        </w:rPr>
        <w:t>$113,811,287.91</w:t>
      </w:r>
      <w:r w:rsidRPr="00BF485A">
        <w:rPr>
          <w:rFonts w:ascii="Avenir Next LT Pro" w:hAnsi="Avenir Next LT Pro" w:cs="Arial"/>
          <w:iCs/>
          <w:color w:val="000000"/>
          <w:sz w:val="23"/>
          <w:szCs w:val="23"/>
        </w:rPr>
        <w:t xml:space="preserve"> que será descontado al presupuesto destinado a los partidos políticos.</w:t>
      </w:r>
    </w:p>
    <w:p w14:paraId="18B12B07" w14:textId="77777777" w:rsidR="00022888" w:rsidRPr="00BF485A" w:rsidRDefault="00022888" w:rsidP="003101E3">
      <w:pPr>
        <w:pStyle w:val="Normal1"/>
        <w:widowControl w:val="0"/>
        <w:tabs>
          <w:tab w:val="left" w:pos="709"/>
        </w:tabs>
        <w:ind w:left="284"/>
        <w:jc w:val="both"/>
        <w:rPr>
          <w:rFonts w:ascii="Avenir Next LT Pro" w:hAnsi="Avenir Next LT Pro" w:cs="Arial"/>
          <w:iCs/>
          <w:color w:val="000000"/>
          <w:sz w:val="23"/>
          <w:szCs w:val="23"/>
        </w:rPr>
      </w:pPr>
    </w:p>
    <w:p w14:paraId="5FCC78A4" w14:textId="77777777" w:rsidR="00022888" w:rsidRPr="00BF485A" w:rsidRDefault="00022888" w:rsidP="003101E3">
      <w:pPr>
        <w:pStyle w:val="Normal1"/>
        <w:widowControl w:val="0"/>
        <w:tabs>
          <w:tab w:val="left" w:pos="709"/>
        </w:tabs>
        <w:ind w:left="284"/>
        <w:jc w:val="both"/>
        <w:rPr>
          <w:rFonts w:ascii="Avenir Next LT Pro" w:hAnsi="Avenir Next LT Pro" w:cs="Arial"/>
          <w:iCs/>
          <w:color w:val="000000"/>
          <w:sz w:val="23"/>
          <w:szCs w:val="23"/>
        </w:rPr>
      </w:pPr>
      <w:r w:rsidRPr="00BF485A">
        <w:rPr>
          <w:rFonts w:ascii="Avenir Next LT Pro" w:hAnsi="Avenir Next LT Pro" w:cs="Arial"/>
          <w:sz w:val="23"/>
          <w:szCs w:val="23"/>
        </w:rPr>
        <w:t xml:space="preserve">De lo expuesto, entre los fundamentos de derechos y los argumentos de hecho señalados en el referido dictamen, se debe resaltar que la reforma constitucional de mérito tiene por objeto, como fue expuesto, lograr </w:t>
      </w:r>
      <w:r w:rsidRPr="00BF485A">
        <w:rPr>
          <w:rFonts w:ascii="Avenir Next LT Pro" w:hAnsi="Avenir Next LT Pro" w:cs="Arial"/>
          <w:iCs/>
          <w:color w:val="000000"/>
          <w:sz w:val="23"/>
          <w:szCs w:val="23"/>
        </w:rPr>
        <w:t xml:space="preserve">el equilibrio en la distribución de las prerrogativas a los partidos políticos, a efecto de garantizar que los recursos públicos destinados a los partidos políticos nacionales y a los locales sea acorde con los votos obtenidos en la elección próxima anterior y </w:t>
      </w:r>
      <w:r w:rsidRPr="00BF485A">
        <w:rPr>
          <w:rFonts w:ascii="Avenir Next LT Pro" w:hAnsi="Avenir Next LT Pro" w:cs="Arial"/>
          <w:sz w:val="23"/>
          <w:szCs w:val="23"/>
        </w:rPr>
        <w:t>se logre una distribución equitativa y proporcional entre ellos, a efecto de garantizar tales principios en todos los procesos electorales de la vida democrática de la sociedad jalisciense; además de los ahorros presupuestales que ello implicará de manera que tales recursos puedan destinarse a otros fines prioritarios para Jalisco.</w:t>
      </w:r>
    </w:p>
    <w:p w14:paraId="423D2842" w14:textId="77777777" w:rsidR="00022888" w:rsidRPr="00BF485A" w:rsidRDefault="00022888" w:rsidP="003101E3">
      <w:pPr>
        <w:pStyle w:val="Normal1"/>
        <w:widowControl w:val="0"/>
        <w:tabs>
          <w:tab w:val="left" w:pos="709"/>
        </w:tabs>
        <w:ind w:left="284"/>
        <w:jc w:val="both"/>
        <w:rPr>
          <w:rFonts w:ascii="Avenir Next LT Pro" w:hAnsi="Avenir Next LT Pro" w:cs="Arial"/>
          <w:iCs/>
          <w:color w:val="000000"/>
          <w:sz w:val="23"/>
          <w:szCs w:val="23"/>
        </w:rPr>
      </w:pPr>
    </w:p>
    <w:p w14:paraId="365AFAA3" w14:textId="3456664C" w:rsidR="00022888" w:rsidRPr="00BF485A" w:rsidRDefault="00022888" w:rsidP="003101E3">
      <w:pPr>
        <w:pStyle w:val="Normal1"/>
        <w:widowControl w:val="0"/>
        <w:tabs>
          <w:tab w:val="left" w:pos="709"/>
        </w:tabs>
        <w:ind w:left="284"/>
        <w:jc w:val="both"/>
        <w:rPr>
          <w:rFonts w:ascii="Avenir Next LT Pro" w:hAnsi="Avenir Next LT Pro" w:cs="Arial"/>
          <w:sz w:val="23"/>
          <w:szCs w:val="23"/>
        </w:rPr>
      </w:pPr>
      <w:r w:rsidRPr="00BF485A">
        <w:rPr>
          <w:rFonts w:ascii="Avenir Next LT Pro" w:hAnsi="Avenir Next LT Pro" w:cs="Arial"/>
          <w:sz w:val="23"/>
          <w:szCs w:val="23"/>
        </w:rPr>
        <w:t>Por ello, a través de la Minuta de Decreto que nos ocupa, el Congreso del Estado puso a consideración de este H. Ayuntamiento como parte del Poder Reformador de la Constitución Política de Jalisco, la reforma al artículo 13 de dicha norma constitucional local que como fue expuesto, garantizará la proporcionalidad y equidad en la distribución de los recursos públicos en los procesos electorales de la vida democrática de la sociedad jalisciense y ahorros presupuestales para la hacienda estatal.</w:t>
      </w:r>
    </w:p>
    <w:p w14:paraId="2D1505A6" w14:textId="77777777" w:rsidR="00022888" w:rsidRPr="00BF485A" w:rsidRDefault="00022888" w:rsidP="003101E3">
      <w:pPr>
        <w:pStyle w:val="Normal1"/>
        <w:widowControl w:val="0"/>
        <w:tabs>
          <w:tab w:val="left" w:pos="709"/>
        </w:tabs>
        <w:ind w:left="284"/>
        <w:jc w:val="both"/>
        <w:rPr>
          <w:rFonts w:ascii="Avenir Next LT Pro" w:hAnsi="Avenir Next LT Pro" w:cs="Arial"/>
          <w:sz w:val="23"/>
          <w:szCs w:val="23"/>
        </w:rPr>
      </w:pPr>
    </w:p>
    <w:p w14:paraId="6B855101" w14:textId="77777777" w:rsidR="003101E3" w:rsidRDefault="003101E3" w:rsidP="006E6E8F">
      <w:pPr>
        <w:tabs>
          <w:tab w:val="left" w:pos="567"/>
        </w:tabs>
        <w:spacing w:line="240" w:lineRule="auto"/>
        <w:ind w:left="284" w:right="-234"/>
        <w:jc w:val="both"/>
        <w:rPr>
          <w:rFonts w:ascii="Avenir Next LT Pro" w:hAnsi="Avenir Next LT Pro" w:cs="Arial"/>
          <w:sz w:val="23"/>
          <w:szCs w:val="23"/>
        </w:rPr>
      </w:pPr>
    </w:p>
    <w:p w14:paraId="5B4E148F" w14:textId="24756F4A" w:rsidR="00022888" w:rsidRPr="00BF485A" w:rsidRDefault="00022888" w:rsidP="003101E3">
      <w:pPr>
        <w:tabs>
          <w:tab w:val="left" w:pos="567"/>
        </w:tabs>
        <w:spacing w:line="240" w:lineRule="auto"/>
        <w:ind w:left="284"/>
        <w:jc w:val="both"/>
        <w:rPr>
          <w:rFonts w:ascii="Avenir Next LT Pro" w:hAnsi="Avenir Next LT Pro" w:cs="Arial"/>
          <w:color w:val="000000"/>
          <w:sz w:val="23"/>
          <w:szCs w:val="23"/>
        </w:rPr>
      </w:pPr>
      <w:r w:rsidRPr="00BF485A">
        <w:rPr>
          <w:rFonts w:ascii="Avenir Next LT Pro" w:hAnsi="Avenir Next LT Pro" w:cs="Arial"/>
          <w:sz w:val="23"/>
          <w:szCs w:val="23"/>
        </w:rPr>
        <w:lastRenderedPageBreak/>
        <w:t>De lo anterior, se debe recalcar a este Órgano Colegiado que a</w:t>
      </w:r>
      <w:r w:rsidRPr="00BF485A">
        <w:rPr>
          <w:rFonts w:ascii="Avenir Next LT Pro" w:hAnsi="Avenir Next LT Pro" w:cs="Arial"/>
          <w:color w:val="000000"/>
          <w:sz w:val="23"/>
          <w:szCs w:val="23"/>
        </w:rPr>
        <w:t xml:space="preserve"> partir de que entre en vigor la reforma que nos ocupa, en su caso, conforme a las disposiciones transitorias, el Gobernador del Estado deberá realizar los ajustes presupuestales correspondientes</w:t>
      </w:r>
    </w:p>
    <w:p w14:paraId="5D778784" w14:textId="77777777" w:rsidR="00022888" w:rsidRPr="00BF485A" w:rsidRDefault="00022888" w:rsidP="003101E3">
      <w:pPr>
        <w:tabs>
          <w:tab w:val="left" w:pos="567"/>
        </w:tabs>
        <w:spacing w:line="240" w:lineRule="auto"/>
        <w:ind w:left="284"/>
        <w:jc w:val="both"/>
        <w:rPr>
          <w:rFonts w:ascii="Avenir Next LT Pro" w:hAnsi="Avenir Next LT Pro" w:cs="Arial"/>
          <w:color w:val="000000"/>
          <w:sz w:val="23"/>
          <w:szCs w:val="23"/>
        </w:rPr>
      </w:pPr>
      <w:r w:rsidRPr="00BF485A">
        <w:rPr>
          <w:rFonts w:ascii="Avenir Next LT Pro" w:hAnsi="Avenir Next LT Pro" w:cs="Arial"/>
          <w:color w:val="000000"/>
          <w:sz w:val="23"/>
          <w:szCs w:val="23"/>
        </w:rPr>
        <w:t>De igual manera, vincula al Instituto Electoral y de Participación Ciudadana del Estado para que haga las adecuaciones y ajustes en las prerrogativas de los partidos políticos</w:t>
      </w:r>
    </w:p>
    <w:p w14:paraId="4D96BD6D" w14:textId="77777777" w:rsidR="00022888" w:rsidRPr="00BF485A" w:rsidRDefault="00022888" w:rsidP="003101E3">
      <w:pPr>
        <w:tabs>
          <w:tab w:val="left" w:pos="567"/>
        </w:tabs>
        <w:spacing w:line="240" w:lineRule="auto"/>
        <w:ind w:left="284"/>
        <w:jc w:val="both"/>
        <w:rPr>
          <w:rFonts w:ascii="Avenir Next LT Pro" w:hAnsi="Avenir Next LT Pro" w:cs="Arial"/>
          <w:sz w:val="23"/>
          <w:szCs w:val="23"/>
        </w:rPr>
      </w:pPr>
      <w:r w:rsidRPr="00BF485A">
        <w:rPr>
          <w:rFonts w:ascii="Avenir Next LT Pro" w:hAnsi="Avenir Next LT Pro" w:cs="Arial"/>
          <w:sz w:val="23"/>
          <w:szCs w:val="23"/>
        </w:rPr>
        <w:t xml:space="preserve">Así pues, integrantes de este H. Ayuntamiento, conforme a los planteamientos referidos con antelación la reforma a la Constitución Local que nos atañe se pone a consideración de este Cuerpo Colegiado a fin de que se alcancen los objetivos ahí planteados derivado del dictamen que nos ocupa, </w:t>
      </w:r>
      <w:r w:rsidRPr="00BF485A">
        <w:rPr>
          <w:rFonts w:ascii="Avenir Next LT Pro" w:eastAsia="Arial" w:hAnsi="Avenir Next LT Pro" w:cs="Arial"/>
          <w:sz w:val="23"/>
          <w:szCs w:val="23"/>
        </w:rPr>
        <w:t>documento de acceso público en el que se plasma el fin teleológico de la misma y que con las aportaciones que se realizaron en el seno del Congreso del Estado en voz de todas las fracciones parlamentarias, se trata de una decisión plural y democrática.</w:t>
      </w:r>
    </w:p>
    <w:p w14:paraId="7A60E5D1" w14:textId="4C08FECF" w:rsidR="00B07039" w:rsidRDefault="00B07039" w:rsidP="003101E3">
      <w:pPr>
        <w:autoSpaceDN w:val="0"/>
        <w:spacing w:after="0" w:line="240" w:lineRule="auto"/>
        <w:ind w:left="28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Una vez agotada la exposición de motivos y al no haber más intervenciones por parte de los ediles, se somete el presente punto de acuerdo en votación económica en lo general y particular, mismo que resulta aprobado por </w:t>
      </w:r>
      <w:r w:rsidR="00E07E56" w:rsidRPr="00BF485A">
        <w:rPr>
          <w:rFonts w:ascii="Avenir Next LT Pro" w:hAnsi="Avenir Next LT Pro" w:cstheme="minorHAnsi"/>
          <w:sz w:val="23"/>
          <w:szCs w:val="23"/>
          <w:lang w:eastAsia="es-MX"/>
        </w:rPr>
        <w:t>unanimidad.</w:t>
      </w:r>
    </w:p>
    <w:p w14:paraId="4AEEAAFF" w14:textId="77777777" w:rsidR="006E6E8F" w:rsidRDefault="006E6E8F" w:rsidP="003101E3">
      <w:pPr>
        <w:autoSpaceDN w:val="0"/>
        <w:spacing w:after="0" w:line="240" w:lineRule="auto"/>
        <w:ind w:left="284"/>
        <w:jc w:val="both"/>
        <w:rPr>
          <w:rFonts w:ascii="Avenir Next LT Pro" w:hAnsi="Avenir Next LT Pro" w:cstheme="minorHAnsi"/>
          <w:sz w:val="23"/>
          <w:szCs w:val="23"/>
          <w:lang w:eastAsia="es-MX"/>
        </w:rPr>
      </w:pPr>
    </w:p>
    <w:p w14:paraId="1F72DDF9" w14:textId="77777777" w:rsidR="00022888" w:rsidRPr="00BF485A" w:rsidRDefault="001A3F6D" w:rsidP="003101E3">
      <w:pPr>
        <w:autoSpaceDN w:val="0"/>
        <w:spacing w:after="0" w:line="240" w:lineRule="auto"/>
        <w:ind w:left="284"/>
        <w:jc w:val="both"/>
        <w:rPr>
          <w:rFonts w:ascii="Avenir Next LT Pro" w:hAnsi="Avenir Next LT Pro" w:cs="Calibri"/>
          <w:sz w:val="23"/>
          <w:szCs w:val="23"/>
          <w:lang w:eastAsia="es-MX"/>
        </w:rPr>
      </w:pPr>
      <w:r w:rsidRPr="00BF485A">
        <w:rPr>
          <w:rFonts w:ascii="Avenir Next LT Pro" w:hAnsi="Avenir Next LT Pro" w:cstheme="minorHAnsi"/>
          <w:b/>
          <w:bCs/>
          <w:sz w:val="23"/>
          <w:szCs w:val="23"/>
          <w:lang w:eastAsia="es-MX"/>
        </w:rPr>
        <w:t>SÉPTIMO:</w:t>
      </w:r>
      <w:r w:rsidRPr="00BF485A">
        <w:rPr>
          <w:rFonts w:ascii="Avenir Next LT Pro" w:hAnsi="Avenir Next LT Pro" w:cstheme="minorHAnsi"/>
          <w:sz w:val="23"/>
          <w:szCs w:val="23"/>
          <w:lang w:eastAsia="es-MX"/>
        </w:rPr>
        <w:t xml:space="preserve"> </w:t>
      </w:r>
      <w:r w:rsidR="0025194C" w:rsidRPr="00BF485A">
        <w:rPr>
          <w:rFonts w:ascii="Avenir Next LT Pro" w:hAnsi="Avenir Next LT Pro" w:cstheme="minorHAnsi"/>
          <w:color w:val="000000"/>
          <w:sz w:val="23"/>
          <w:szCs w:val="23"/>
          <w:lang w:eastAsia="es-MX"/>
        </w:rPr>
        <w:t>En desahogo del siguiente punto del orden del día se presenta</w:t>
      </w:r>
      <w:r w:rsidR="00594F4A" w:rsidRPr="00BF485A">
        <w:rPr>
          <w:rFonts w:ascii="Avenir Next LT Pro" w:hAnsi="Avenir Next LT Pro" w:cstheme="minorHAnsi"/>
          <w:color w:val="000000"/>
          <w:sz w:val="23"/>
          <w:szCs w:val="23"/>
          <w:lang w:eastAsia="es-MX"/>
        </w:rPr>
        <w:t xml:space="preserve"> para su</w:t>
      </w:r>
      <w:r w:rsidR="000A42E8" w:rsidRPr="00BF485A">
        <w:rPr>
          <w:rFonts w:ascii="Avenir Next LT Pro" w:hAnsi="Avenir Next LT Pro" w:cstheme="minorHAnsi"/>
          <w:color w:val="000000"/>
          <w:sz w:val="23"/>
          <w:szCs w:val="23"/>
          <w:lang w:eastAsia="es-MX"/>
        </w:rPr>
        <w:t xml:space="preserve"> </w:t>
      </w:r>
      <w:r w:rsidR="00594F4A" w:rsidRPr="00BF485A">
        <w:rPr>
          <w:rFonts w:ascii="Avenir Next LT Pro" w:hAnsi="Avenir Next LT Pro" w:cstheme="minorHAnsi"/>
          <w:sz w:val="23"/>
          <w:szCs w:val="23"/>
          <w:lang w:eastAsia="es-MX"/>
        </w:rPr>
        <w:t>a</w:t>
      </w:r>
      <w:r w:rsidR="00B07039" w:rsidRPr="00BF485A">
        <w:rPr>
          <w:rFonts w:ascii="Avenir Next LT Pro" w:hAnsi="Avenir Next LT Pro" w:cs="Calibri"/>
          <w:sz w:val="23"/>
          <w:szCs w:val="23"/>
          <w:lang w:eastAsia="es-MX"/>
        </w:rPr>
        <w:t xml:space="preserve">nálisis </w:t>
      </w:r>
      <w:r w:rsidR="00022888" w:rsidRPr="00BF485A">
        <w:rPr>
          <w:rFonts w:ascii="Avenir Next LT Pro" w:hAnsi="Avenir Next LT Pro" w:cs="Calibri"/>
          <w:sz w:val="23"/>
          <w:szCs w:val="23"/>
          <w:lang w:eastAsia="es-MX"/>
        </w:rPr>
        <w:t>y votación del pleno respecto al dictamen emitido por la Comisión de Puntos Constitucionales y Electorales, relevante a la propuesta de intención del voto de este H Ayuntamiento de Tecalitlán, Jalisco, en razón a la minuta de proyecto de decreto número 28827/LXIII/22 recibida por parte del Congreso del Estado de Jalisco por la que se resuelve la reforma a los artículos 21 y 74 de la Constitución Política del Estado de Jalisco.</w:t>
      </w:r>
    </w:p>
    <w:p w14:paraId="38E93E79" w14:textId="77777777" w:rsidR="006E6E8F" w:rsidRDefault="006E6E8F" w:rsidP="003101E3">
      <w:pPr>
        <w:pStyle w:val="Normal1"/>
        <w:widowControl w:val="0"/>
        <w:tabs>
          <w:tab w:val="left" w:pos="709"/>
        </w:tabs>
        <w:ind w:left="284"/>
        <w:jc w:val="both"/>
        <w:rPr>
          <w:rFonts w:ascii="Avenir Next LT Pro" w:hAnsi="Avenir Next LT Pro" w:cs="Arial"/>
          <w:sz w:val="23"/>
          <w:szCs w:val="23"/>
        </w:rPr>
      </w:pPr>
    </w:p>
    <w:p w14:paraId="4D5979A3" w14:textId="74F6BE23" w:rsidR="00022888" w:rsidRPr="00BF485A" w:rsidRDefault="00022888" w:rsidP="003101E3">
      <w:pPr>
        <w:pStyle w:val="Normal1"/>
        <w:widowControl w:val="0"/>
        <w:tabs>
          <w:tab w:val="left" w:pos="709"/>
        </w:tabs>
        <w:ind w:left="284"/>
        <w:jc w:val="both"/>
        <w:rPr>
          <w:rFonts w:ascii="Avenir Next LT Pro" w:hAnsi="Avenir Next LT Pro" w:cs="Arial"/>
          <w:sz w:val="23"/>
          <w:szCs w:val="23"/>
        </w:rPr>
      </w:pPr>
      <w:r w:rsidRPr="00BF485A">
        <w:rPr>
          <w:rFonts w:ascii="Avenir Next LT Pro" w:hAnsi="Avenir Next LT Pro" w:cs="Arial"/>
          <w:sz w:val="23"/>
          <w:szCs w:val="23"/>
        </w:rPr>
        <w:t>Como se desprende de la iniciativa objeto del dictamen, del Diario de los Debates y demás antecedentes remitidos por el Poder Legislativo Local a este H. Ayuntamiento, documentos los cuales fueron distribuidos entre sus integrantes con la oportunidad debida, dicha minuta de decreto tiene por objeto modificar los artículos 21 y 74 de la Constitución Política del Estado que regulan los requisitos para acceder a cargo como titular de una Diputación, así como de la Presidencia, regiduría o sindicatura municipal.</w:t>
      </w:r>
    </w:p>
    <w:p w14:paraId="7C9C4A5D" w14:textId="77777777" w:rsidR="00022888" w:rsidRPr="00BF485A" w:rsidRDefault="00022888" w:rsidP="003101E3">
      <w:pPr>
        <w:pStyle w:val="Normal1"/>
        <w:widowControl w:val="0"/>
        <w:tabs>
          <w:tab w:val="left" w:pos="709"/>
        </w:tabs>
        <w:ind w:left="284"/>
        <w:jc w:val="both"/>
        <w:rPr>
          <w:rFonts w:ascii="Avenir Next LT Pro" w:hAnsi="Avenir Next LT Pro" w:cs="Arial"/>
          <w:sz w:val="23"/>
          <w:szCs w:val="23"/>
        </w:rPr>
      </w:pPr>
    </w:p>
    <w:p w14:paraId="12DDBE0F" w14:textId="77777777" w:rsidR="00022888" w:rsidRPr="00BF485A" w:rsidRDefault="00022888" w:rsidP="003101E3">
      <w:pPr>
        <w:spacing w:line="240" w:lineRule="auto"/>
        <w:ind w:left="284"/>
        <w:jc w:val="both"/>
        <w:rPr>
          <w:rFonts w:ascii="Avenir Next LT Pro" w:hAnsi="Avenir Next LT Pro" w:cs="Arial"/>
          <w:sz w:val="23"/>
          <w:szCs w:val="23"/>
        </w:rPr>
      </w:pPr>
      <w:r w:rsidRPr="00BF485A">
        <w:rPr>
          <w:rFonts w:ascii="Avenir Next LT Pro" w:hAnsi="Avenir Next LT Pro" w:cs="Arial"/>
          <w:sz w:val="23"/>
          <w:szCs w:val="23"/>
        </w:rPr>
        <w:t>Como se refiere en el dictamen de cuenta, dicho artículo regula el ejercicio del derecho político electoral del ciudadano a ser votado para ejercer cargos de elección popular, en los que actualmente se exige no ser servidor público en funciones, es decir, se tiene que solicitar licencia en el cargo con determinado tiempo de anticipación antes de la elección, y que conforme se detectó en el último proceso electoral generó un fuerte problema de restricción al ejercicio de los derechos político-electorales de muchas personas que se resumen de la siguiente manera:</w:t>
      </w:r>
    </w:p>
    <w:p w14:paraId="71A20E78" w14:textId="77777777" w:rsidR="00022888" w:rsidRPr="00BF485A" w:rsidRDefault="00022888" w:rsidP="003101E3">
      <w:pPr>
        <w:pStyle w:val="Prrafodelista"/>
        <w:numPr>
          <w:ilvl w:val="0"/>
          <w:numId w:val="5"/>
        </w:numPr>
        <w:tabs>
          <w:tab w:val="left" w:pos="851"/>
          <w:tab w:val="left" w:pos="993"/>
        </w:tabs>
        <w:spacing w:after="0" w:line="240" w:lineRule="auto"/>
        <w:ind w:left="567" w:hanging="283"/>
        <w:jc w:val="both"/>
        <w:rPr>
          <w:rFonts w:ascii="Avenir Next LT Pro" w:hAnsi="Avenir Next LT Pro" w:cs="Arial"/>
          <w:i/>
          <w:sz w:val="23"/>
          <w:szCs w:val="23"/>
        </w:rPr>
      </w:pPr>
      <w:r w:rsidRPr="00BF485A">
        <w:rPr>
          <w:rFonts w:ascii="Avenir Next LT Pro" w:hAnsi="Avenir Next LT Pro" w:cs="Arial"/>
          <w:i/>
          <w:sz w:val="23"/>
          <w:szCs w:val="23"/>
        </w:rPr>
        <w:t>Excluir a un grupo de personas, únicamente por ejercer otro derecho que es el del trabajo. El trabajar en el servicio público no puede considerarse por sí mismo un impedimento, sino únicamente en los casos en los que la persona pueda hacer uso y desvío de recursos públicos, para destinarlos precisamente al proceso electoral y no todos los servidores públicos se encuentran en este supuesto. Debemos señalar que existen casos concretos como los maestros que se consideran servidores públicos pues su plaza es otorgada por la Secretaría de Educación Pública, médicos o enfermeras del Seguro Social o de la Secretaría de Salud, profesionistas y trabajadores que no ejercen actos de autoridad pero que son servidores públicos y que han sido injustamente excluidos de poder integrarse a una planilla electoral, quienes en muchos casos, simplemente no pueden prescindir de su sueldo por noventa días.</w:t>
      </w:r>
      <w:r w:rsidRPr="00BF485A">
        <w:rPr>
          <w:rFonts w:ascii="Avenir Next LT Pro" w:hAnsi="Avenir Next LT Pro" w:cs="Arial"/>
          <w:b/>
          <w:bCs/>
          <w:i/>
          <w:sz w:val="23"/>
          <w:szCs w:val="23"/>
        </w:rPr>
        <w:t xml:space="preserve">   </w:t>
      </w:r>
    </w:p>
    <w:p w14:paraId="7112117E" w14:textId="77777777" w:rsidR="00022888" w:rsidRPr="00BF485A" w:rsidRDefault="00022888" w:rsidP="003101E3">
      <w:pPr>
        <w:pStyle w:val="Prrafodelista"/>
        <w:tabs>
          <w:tab w:val="left" w:pos="851"/>
          <w:tab w:val="left" w:pos="993"/>
        </w:tabs>
        <w:spacing w:after="0" w:line="240" w:lineRule="auto"/>
        <w:ind w:left="284"/>
        <w:jc w:val="both"/>
        <w:rPr>
          <w:rFonts w:ascii="Avenir Next LT Pro" w:hAnsi="Avenir Next LT Pro" w:cs="Arial"/>
          <w:i/>
          <w:sz w:val="23"/>
          <w:szCs w:val="23"/>
        </w:rPr>
      </w:pPr>
      <w:r w:rsidRPr="00BF485A">
        <w:rPr>
          <w:rFonts w:ascii="Avenir Next LT Pro" w:hAnsi="Avenir Next LT Pro" w:cs="Arial"/>
          <w:i/>
          <w:sz w:val="23"/>
          <w:szCs w:val="23"/>
        </w:rPr>
        <w:t xml:space="preserve"> </w:t>
      </w:r>
    </w:p>
    <w:p w14:paraId="5D36115F" w14:textId="77777777" w:rsidR="00022888" w:rsidRPr="00BF485A" w:rsidRDefault="00022888" w:rsidP="003101E3">
      <w:pPr>
        <w:pStyle w:val="Prrafodelista"/>
        <w:numPr>
          <w:ilvl w:val="0"/>
          <w:numId w:val="5"/>
        </w:numPr>
        <w:tabs>
          <w:tab w:val="left" w:pos="851"/>
          <w:tab w:val="left" w:pos="993"/>
        </w:tabs>
        <w:spacing w:after="0" w:line="240" w:lineRule="auto"/>
        <w:ind w:left="567" w:hanging="283"/>
        <w:jc w:val="both"/>
        <w:rPr>
          <w:rFonts w:ascii="Avenir Next LT Pro" w:hAnsi="Avenir Next LT Pro" w:cs="Arial"/>
          <w:i/>
          <w:sz w:val="23"/>
          <w:szCs w:val="23"/>
        </w:rPr>
      </w:pPr>
      <w:r w:rsidRPr="00BF485A">
        <w:rPr>
          <w:rFonts w:ascii="Avenir Next LT Pro" w:hAnsi="Avenir Next LT Pro" w:cs="Arial"/>
          <w:i/>
          <w:sz w:val="23"/>
          <w:szCs w:val="23"/>
        </w:rPr>
        <w:t>Discrimina por capacidad económica, de tal manera que solo un pequeño grupo de personas con condiciones económicas favorables, pueden optar por buscar un puesto de elección popular solicitando licencia.</w:t>
      </w:r>
    </w:p>
    <w:p w14:paraId="7E455A6D" w14:textId="77777777" w:rsidR="00022888" w:rsidRPr="00BF485A" w:rsidRDefault="00022888" w:rsidP="003101E3">
      <w:pPr>
        <w:pStyle w:val="Prrafodelista"/>
        <w:tabs>
          <w:tab w:val="left" w:pos="851"/>
          <w:tab w:val="left" w:pos="993"/>
        </w:tabs>
        <w:spacing w:after="0" w:line="240" w:lineRule="auto"/>
        <w:ind w:left="284"/>
        <w:rPr>
          <w:rFonts w:ascii="Avenir Next LT Pro" w:hAnsi="Avenir Next LT Pro" w:cs="Arial"/>
          <w:i/>
          <w:sz w:val="23"/>
          <w:szCs w:val="23"/>
        </w:rPr>
      </w:pPr>
    </w:p>
    <w:p w14:paraId="45AAFD89" w14:textId="77777777" w:rsidR="00022888" w:rsidRPr="00BF485A" w:rsidRDefault="00022888" w:rsidP="003101E3">
      <w:pPr>
        <w:pStyle w:val="Prrafodelista"/>
        <w:numPr>
          <w:ilvl w:val="0"/>
          <w:numId w:val="5"/>
        </w:numPr>
        <w:tabs>
          <w:tab w:val="left" w:pos="851"/>
          <w:tab w:val="left" w:pos="993"/>
        </w:tabs>
        <w:spacing w:after="0" w:line="240" w:lineRule="auto"/>
        <w:ind w:left="567" w:hanging="283"/>
        <w:jc w:val="both"/>
        <w:rPr>
          <w:rFonts w:ascii="Avenir Next LT Pro" w:hAnsi="Avenir Next LT Pro" w:cs="Arial"/>
          <w:i/>
          <w:sz w:val="23"/>
          <w:szCs w:val="23"/>
        </w:rPr>
      </w:pPr>
      <w:r w:rsidRPr="00BF485A">
        <w:rPr>
          <w:rFonts w:ascii="Avenir Next LT Pro" w:hAnsi="Avenir Next LT Pro" w:cs="Arial"/>
          <w:i/>
          <w:sz w:val="23"/>
          <w:szCs w:val="23"/>
        </w:rPr>
        <w:lastRenderedPageBreak/>
        <w:t>Restringe a los partidos políticos, que se ven limitados a impulsar a personas que tienen algún cargo público y genera una gran desigualdad al momento de integrar planillas municipales.</w:t>
      </w:r>
    </w:p>
    <w:p w14:paraId="4BCD4703" w14:textId="77777777" w:rsidR="00022888" w:rsidRPr="00BF485A" w:rsidRDefault="00022888" w:rsidP="003101E3">
      <w:pPr>
        <w:pStyle w:val="Prrafodelista"/>
        <w:tabs>
          <w:tab w:val="left" w:pos="851"/>
          <w:tab w:val="left" w:pos="993"/>
        </w:tabs>
        <w:spacing w:after="0" w:line="240" w:lineRule="auto"/>
        <w:ind w:left="284"/>
        <w:rPr>
          <w:rFonts w:ascii="Avenir Next LT Pro" w:hAnsi="Avenir Next LT Pro" w:cs="Arial"/>
          <w:i/>
          <w:sz w:val="23"/>
          <w:szCs w:val="23"/>
        </w:rPr>
      </w:pPr>
    </w:p>
    <w:p w14:paraId="1D2A1A8E" w14:textId="77777777" w:rsidR="00022888" w:rsidRPr="00BF485A" w:rsidRDefault="00022888" w:rsidP="003101E3">
      <w:pPr>
        <w:pStyle w:val="Prrafodelista"/>
        <w:numPr>
          <w:ilvl w:val="0"/>
          <w:numId w:val="5"/>
        </w:numPr>
        <w:tabs>
          <w:tab w:val="left" w:pos="851"/>
          <w:tab w:val="left" w:pos="993"/>
        </w:tabs>
        <w:spacing w:after="0" w:line="240" w:lineRule="auto"/>
        <w:ind w:left="567" w:hanging="283"/>
        <w:jc w:val="both"/>
        <w:rPr>
          <w:rFonts w:ascii="Avenir Next LT Pro" w:hAnsi="Avenir Next LT Pro" w:cs="Arial"/>
          <w:i/>
          <w:sz w:val="23"/>
          <w:szCs w:val="23"/>
        </w:rPr>
      </w:pPr>
      <w:r w:rsidRPr="00BF485A">
        <w:rPr>
          <w:rFonts w:ascii="Avenir Next LT Pro" w:hAnsi="Avenir Next LT Pro" w:cs="Arial"/>
          <w:i/>
          <w:sz w:val="23"/>
          <w:szCs w:val="23"/>
        </w:rPr>
        <w:t>Atenta contra la democracia en general imponiendo restricciones a grupos concretos.</w:t>
      </w:r>
    </w:p>
    <w:p w14:paraId="7349729B" w14:textId="77777777" w:rsidR="00022888" w:rsidRPr="00BF485A" w:rsidRDefault="00022888" w:rsidP="003101E3">
      <w:pPr>
        <w:pStyle w:val="Prrafodelista"/>
        <w:tabs>
          <w:tab w:val="left" w:pos="851"/>
          <w:tab w:val="left" w:pos="993"/>
        </w:tabs>
        <w:spacing w:after="0" w:line="240" w:lineRule="auto"/>
        <w:ind w:left="284"/>
        <w:rPr>
          <w:rFonts w:ascii="Avenir Next LT Pro" w:hAnsi="Avenir Next LT Pro" w:cs="Arial"/>
          <w:i/>
          <w:sz w:val="23"/>
          <w:szCs w:val="23"/>
        </w:rPr>
      </w:pPr>
    </w:p>
    <w:p w14:paraId="63BE86EA" w14:textId="77777777" w:rsidR="00022888" w:rsidRPr="00BF485A" w:rsidRDefault="00022888" w:rsidP="003101E3">
      <w:pPr>
        <w:pStyle w:val="Prrafodelista"/>
        <w:numPr>
          <w:ilvl w:val="0"/>
          <w:numId w:val="5"/>
        </w:numPr>
        <w:tabs>
          <w:tab w:val="left" w:pos="851"/>
          <w:tab w:val="left" w:pos="993"/>
        </w:tabs>
        <w:spacing w:after="0" w:line="240" w:lineRule="auto"/>
        <w:ind w:left="567" w:hanging="283"/>
        <w:jc w:val="both"/>
        <w:rPr>
          <w:rFonts w:ascii="Avenir Next LT Pro" w:hAnsi="Avenir Next LT Pro" w:cs="Arial"/>
          <w:sz w:val="23"/>
          <w:szCs w:val="23"/>
        </w:rPr>
      </w:pPr>
      <w:r w:rsidRPr="00BF485A">
        <w:rPr>
          <w:rFonts w:ascii="Avenir Next LT Pro" w:hAnsi="Avenir Next LT Pro" w:cs="Arial"/>
          <w:i/>
          <w:sz w:val="23"/>
          <w:szCs w:val="23"/>
        </w:rPr>
        <w:t>Atenta contra el bloque de constitucionalidad, pues la restricción de la que hablamos no tiene soporte constitucional y vulnera, además, derechos humanos fundamentales, incluso derechos reconocidos en tratados y convenciones internacionales.</w:t>
      </w:r>
    </w:p>
    <w:p w14:paraId="1F4A9A59" w14:textId="77777777" w:rsidR="00022888" w:rsidRPr="00BF485A" w:rsidRDefault="00022888" w:rsidP="003101E3">
      <w:pPr>
        <w:pStyle w:val="Normal1"/>
        <w:widowControl w:val="0"/>
        <w:tabs>
          <w:tab w:val="left" w:pos="709"/>
        </w:tabs>
        <w:ind w:left="284"/>
        <w:jc w:val="both"/>
        <w:rPr>
          <w:rFonts w:ascii="Avenir Next LT Pro" w:hAnsi="Avenir Next LT Pro" w:cs="Arial"/>
          <w:sz w:val="23"/>
          <w:szCs w:val="23"/>
        </w:rPr>
      </w:pPr>
    </w:p>
    <w:p w14:paraId="0C100BEC" w14:textId="77777777" w:rsidR="00022888" w:rsidRPr="00BF485A" w:rsidRDefault="00022888" w:rsidP="0020717F">
      <w:pPr>
        <w:tabs>
          <w:tab w:val="left" w:pos="567"/>
        </w:tabs>
        <w:spacing w:line="240" w:lineRule="auto"/>
        <w:ind w:left="284"/>
        <w:jc w:val="both"/>
        <w:rPr>
          <w:rFonts w:ascii="Avenir Next LT Pro" w:hAnsi="Avenir Next LT Pro" w:cs="Arial"/>
          <w:sz w:val="23"/>
          <w:szCs w:val="23"/>
        </w:rPr>
      </w:pPr>
      <w:r w:rsidRPr="00BF485A">
        <w:rPr>
          <w:rFonts w:ascii="Avenir Next LT Pro" w:hAnsi="Avenir Next LT Pro" w:cs="Arial"/>
          <w:sz w:val="23"/>
          <w:szCs w:val="23"/>
        </w:rPr>
        <w:t xml:space="preserve">Así pues, integrantes de este H. Ayuntamiento, conforme a los planteamientos referidos con antelación la reforma a la Constitución Local que nos atañe se pone a consideración de este Cuerpo Colegiado a fin de que se alcancen los objetivos ahí planteados derivado del dictamen que nos ocupa, </w:t>
      </w:r>
      <w:r w:rsidRPr="00BF485A">
        <w:rPr>
          <w:rFonts w:ascii="Avenir Next LT Pro" w:eastAsia="Arial" w:hAnsi="Avenir Next LT Pro" w:cs="Arial"/>
          <w:sz w:val="23"/>
          <w:szCs w:val="23"/>
        </w:rPr>
        <w:t>documento de acceso público en el que se plasma el fin teleológico de la misma y que con las aportaciones que se realizaron en el seno del Congreso del Estado en voz de todas las fracciones parlamentarias, se trata de una decisión plural y democrática.</w:t>
      </w:r>
    </w:p>
    <w:p w14:paraId="01FD13B6" w14:textId="28A95B00" w:rsidR="008F5A96" w:rsidRPr="00BF485A" w:rsidRDefault="00E7181F" w:rsidP="0020717F">
      <w:pPr>
        <w:spacing w:after="0" w:line="240" w:lineRule="auto"/>
        <w:ind w:left="28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Una vez agotada la exposición de motivos y al no haber</w:t>
      </w:r>
      <w:r w:rsidR="0003037E" w:rsidRPr="00BF485A">
        <w:rPr>
          <w:rFonts w:ascii="Avenir Next LT Pro" w:hAnsi="Avenir Next LT Pro" w:cstheme="minorHAnsi"/>
          <w:sz w:val="23"/>
          <w:szCs w:val="23"/>
          <w:lang w:eastAsia="es-MX"/>
        </w:rPr>
        <w:t xml:space="preserve"> más</w:t>
      </w:r>
      <w:r w:rsidRPr="00BF485A">
        <w:rPr>
          <w:rFonts w:ascii="Avenir Next LT Pro" w:hAnsi="Avenir Next LT Pro" w:cstheme="minorHAnsi"/>
          <w:sz w:val="23"/>
          <w:szCs w:val="23"/>
          <w:lang w:eastAsia="es-MX"/>
        </w:rPr>
        <w:t xml:space="preserve"> intervenciones por parte de los ediles, se somete el presente punto de acuerdo </w:t>
      </w:r>
      <w:r w:rsidR="00701269" w:rsidRPr="00BF485A">
        <w:rPr>
          <w:rFonts w:ascii="Avenir Next LT Pro" w:hAnsi="Avenir Next LT Pro" w:cstheme="minorHAnsi"/>
          <w:sz w:val="23"/>
          <w:szCs w:val="23"/>
          <w:lang w:eastAsia="es-MX"/>
        </w:rPr>
        <w:t>en votación económica</w:t>
      </w:r>
      <w:r w:rsidR="000A42E8" w:rsidRPr="00BF485A">
        <w:rPr>
          <w:rFonts w:ascii="Avenir Next LT Pro" w:hAnsi="Avenir Next LT Pro" w:cstheme="minorHAnsi"/>
          <w:sz w:val="23"/>
          <w:szCs w:val="23"/>
          <w:lang w:eastAsia="es-MX"/>
        </w:rPr>
        <w:t xml:space="preserve"> en lo general y particular</w:t>
      </w:r>
      <w:r w:rsidRPr="00BF485A">
        <w:rPr>
          <w:rFonts w:ascii="Avenir Next LT Pro" w:hAnsi="Avenir Next LT Pro" w:cstheme="minorHAnsi"/>
          <w:sz w:val="23"/>
          <w:szCs w:val="23"/>
          <w:lang w:eastAsia="es-MX"/>
        </w:rPr>
        <w:t xml:space="preserve">, mismo que resulta aprobado por </w:t>
      </w:r>
      <w:r w:rsidR="00E07E56" w:rsidRPr="00BF485A">
        <w:rPr>
          <w:rFonts w:ascii="Avenir Next LT Pro" w:hAnsi="Avenir Next LT Pro" w:cstheme="minorHAnsi"/>
          <w:sz w:val="23"/>
          <w:szCs w:val="23"/>
          <w:lang w:eastAsia="es-MX"/>
        </w:rPr>
        <w:t>unanimidad.</w:t>
      </w:r>
    </w:p>
    <w:p w14:paraId="37185955" w14:textId="3C27D085" w:rsidR="001A3F6D" w:rsidRPr="00BF485A" w:rsidRDefault="001A3F6D" w:rsidP="003101E3">
      <w:pPr>
        <w:spacing w:after="0" w:line="240" w:lineRule="auto"/>
        <w:ind w:left="284"/>
        <w:jc w:val="both"/>
        <w:rPr>
          <w:rFonts w:ascii="Avenir Next LT Pro" w:hAnsi="Avenir Next LT Pro" w:cstheme="minorHAnsi"/>
          <w:sz w:val="23"/>
          <w:szCs w:val="23"/>
          <w:lang w:eastAsia="es-MX"/>
        </w:rPr>
      </w:pPr>
    </w:p>
    <w:p w14:paraId="59C12ECC" w14:textId="1C13BB23" w:rsidR="00022888" w:rsidRPr="00BF485A" w:rsidRDefault="001A3F6D" w:rsidP="003101E3">
      <w:pPr>
        <w:autoSpaceDN w:val="0"/>
        <w:spacing w:after="0" w:line="240" w:lineRule="auto"/>
        <w:ind w:left="284"/>
        <w:jc w:val="both"/>
        <w:rPr>
          <w:rFonts w:ascii="Avenir Next LT Pro" w:hAnsi="Avenir Next LT Pro"/>
          <w:sz w:val="23"/>
          <w:szCs w:val="23"/>
        </w:rPr>
      </w:pPr>
      <w:r w:rsidRPr="00BF485A">
        <w:rPr>
          <w:rFonts w:ascii="Avenir Next LT Pro" w:hAnsi="Avenir Next LT Pro" w:cstheme="minorHAnsi"/>
          <w:b/>
          <w:bCs/>
          <w:sz w:val="23"/>
          <w:szCs w:val="23"/>
          <w:lang w:eastAsia="es-MX"/>
        </w:rPr>
        <w:t>OCTAVO:</w:t>
      </w:r>
      <w:r w:rsidRPr="00BF485A">
        <w:rPr>
          <w:rFonts w:ascii="Avenir Next LT Pro" w:hAnsi="Avenir Next LT Pro" w:cstheme="minorHAnsi"/>
          <w:sz w:val="23"/>
          <w:szCs w:val="23"/>
          <w:lang w:eastAsia="es-MX"/>
        </w:rPr>
        <w:t xml:space="preserve"> </w:t>
      </w:r>
      <w:r w:rsidR="00B07039" w:rsidRPr="00BF485A">
        <w:rPr>
          <w:rFonts w:ascii="Avenir Next LT Pro" w:hAnsi="Avenir Next LT Pro" w:cstheme="minorHAnsi"/>
          <w:sz w:val="23"/>
          <w:szCs w:val="23"/>
          <w:lang w:eastAsia="es-MX"/>
        </w:rPr>
        <w:t xml:space="preserve">Análisis </w:t>
      </w:r>
      <w:r w:rsidR="00022888" w:rsidRPr="00BF485A">
        <w:rPr>
          <w:rFonts w:ascii="Avenir Next LT Pro" w:hAnsi="Avenir Next LT Pro"/>
          <w:sz w:val="23"/>
          <w:szCs w:val="23"/>
        </w:rPr>
        <w:t xml:space="preserve">y en su caso aprobación de la propuesta del dictamen por la Comisión Edilicia de Reglamentos por la cual se presenta la iniciativa de creación del Reglamento del Servicio Profesional de Carrera para los Elementos Operativos del Municipio de Tecalitlán Jalisco. </w:t>
      </w:r>
      <w:r w:rsidR="008636AE" w:rsidRPr="00BF485A">
        <w:rPr>
          <w:rFonts w:ascii="Avenir Next LT Pro" w:hAnsi="Avenir Next LT Pro"/>
          <w:sz w:val="23"/>
          <w:szCs w:val="23"/>
        </w:rPr>
        <w:t xml:space="preserve">Motiva </w:t>
      </w:r>
    </w:p>
    <w:p w14:paraId="06B2E9FB" w14:textId="77777777" w:rsidR="00022888" w:rsidRPr="00BF485A" w:rsidRDefault="00022888" w:rsidP="003101E3">
      <w:pPr>
        <w:autoSpaceDN w:val="0"/>
        <w:spacing w:after="0"/>
        <w:ind w:left="284"/>
        <w:jc w:val="both"/>
        <w:rPr>
          <w:rFonts w:ascii="Avenir Next LT Pro" w:hAnsi="Avenir Next LT Pro"/>
          <w:sz w:val="23"/>
          <w:szCs w:val="23"/>
        </w:rPr>
      </w:pPr>
    </w:p>
    <w:p w14:paraId="18C707A5" w14:textId="464E4E7E" w:rsidR="00022888" w:rsidRPr="00BF485A" w:rsidRDefault="00E07E56" w:rsidP="003101E3">
      <w:pPr>
        <w:autoSpaceDN w:val="0"/>
        <w:spacing w:after="0" w:line="240" w:lineRule="auto"/>
        <w:ind w:left="284"/>
        <w:jc w:val="both"/>
        <w:rPr>
          <w:rFonts w:ascii="Avenir Next LT Pro" w:hAnsi="Avenir Next LT Pro" w:cs="Arial"/>
          <w:spacing w:val="-3"/>
          <w:sz w:val="23"/>
          <w:szCs w:val="23"/>
        </w:rPr>
      </w:pPr>
      <w:r w:rsidRPr="00BF485A">
        <w:rPr>
          <w:rFonts w:ascii="Avenir Next LT Pro" w:hAnsi="Avenir Next LT Pro"/>
          <w:sz w:val="23"/>
          <w:szCs w:val="23"/>
        </w:rPr>
        <w:t xml:space="preserve">En uso de la voz del el </w:t>
      </w:r>
      <w:r w:rsidR="006E6E8F" w:rsidRPr="00BF485A">
        <w:rPr>
          <w:rFonts w:ascii="Avenir Next LT Pro" w:hAnsi="Avenir Next LT Pro"/>
          <w:sz w:val="23"/>
          <w:szCs w:val="23"/>
        </w:rPr>
        <w:t>Síndico</w:t>
      </w:r>
      <w:r w:rsidRPr="00BF485A">
        <w:rPr>
          <w:rFonts w:ascii="Avenir Next LT Pro" w:hAnsi="Avenir Next LT Pro"/>
          <w:sz w:val="23"/>
          <w:szCs w:val="23"/>
        </w:rPr>
        <w:t xml:space="preserve"> Municipal Abogado. Rodrigo Guadalupe Aguilar Silva, quien motiva el presente punto de acuerdo refiere que </w:t>
      </w:r>
      <w:r w:rsidR="00022888" w:rsidRPr="00BF485A">
        <w:rPr>
          <w:rFonts w:ascii="Avenir Next LT Pro" w:eastAsia="Arial" w:hAnsi="Avenir Next LT Pro" w:cs="Arial"/>
          <w:sz w:val="23"/>
          <w:szCs w:val="23"/>
        </w:rPr>
        <w:t xml:space="preserve">el Servicio Profesional de Carrera Policial tiene como objeto promover el desarrollo institucional, la doctrina policial, la proximidad social, la capacitación, la profesionalización, la vocación en el servicio, el sentido de permanencia, para así contribuir a que las funciones de seguridad pública de los integrantes de la Comisaría de Seguridad Pública de Tecalitlán se efectúen bajo los principios de </w:t>
      </w:r>
      <w:r w:rsidR="00022888" w:rsidRPr="00BF485A">
        <w:rPr>
          <w:rFonts w:ascii="Avenir Next LT Pro" w:hAnsi="Avenir Next LT Pro" w:cs="Arial"/>
          <w:spacing w:val="-3"/>
          <w:sz w:val="23"/>
          <w:szCs w:val="23"/>
        </w:rPr>
        <w:t>legalidad, objetividad, eficiencia, honradez y respeto a los derechos humanos consagrados en la Constitución Política de los Estados Unidos Mexicanos, en los Tratados Internacionales y la Constitución Política del Estado.</w:t>
      </w:r>
    </w:p>
    <w:p w14:paraId="7F5A8712" w14:textId="77777777" w:rsidR="00D459FA" w:rsidRPr="00BF485A" w:rsidRDefault="00D459FA" w:rsidP="003101E3">
      <w:pPr>
        <w:autoSpaceDN w:val="0"/>
        <w:spacing w:after="0"/>
        <w:ind w:left="284"/>
        <w:jc w:val="both"/>
        <w:rPr>
          <w:rFonts w:ascii="Avenir Next LT Pro" w:hAnsi="Avenir Next LT Pro"/>
          <w:sz w:val="23"/>
          <w:szCs w:val="23"/>
        </w:rPr>
      </w:pPr>
    </w:p>
    <w:p w14:paraId="267D0708" w14:textId="3A1C7AC3" w:rsidR="00022888" w:rsidRPr="00BF485A" w:rsidRDefault="00022888" w:rsidP="003101E3">
      <w:pPr>
        <w:spacing w:line="240" w:lineRule="auto"/>
        <w:ind w:left="284"/>
        <w:jc w:val="both"/>
        <w:rPr>
          <w:rFonts w:ascii="Avenir Next LT Pro" w:eastAsia="Arial" w:hAnsi="Avenir Next LT Pro" w:cs="Arial"/>
          <w:sz w:val="23"/>
          <w:szCs w:val="23"/>
        </w:rPr>
      </w:pPr>
      <w:r w:rsidRPr="00BF485A">
        <w:rPr>
          <w:rFonts w:ascii="Avenir Next LT Pro" w:eastAsia="Arial" w:hAnsi="Avenir Next LT Pro" w:cs="Arial"/>
          <w:bCs/>
          <w:sz w:val="23"/>
          <w:szCs w:val="23"/>
        </w:rPr>
        <w:t xml:space="preserve">Además, </w:t>
      </w:r>
      <w:r w:rsidR="00E07E56" w:rsidRPr="00BF485A">
        <w:rPr>
          <w:rFonts w:ascii="Avenir Next LT Pro" w:eastAsia="Arial" w:hAnsi="Avenir Next LT Pro" w:cs="Arial"/>
          <w:bCs/>
          <w:sz w:val="23"/>
          <w:szCs w:val="23"/>
        </w:rPr>
        <w:t xml:space="preserve">manifestó que </w:t>
      </w:r>
      <w:r w:rsidRPr="00BF485A">
        <w:rPr>
          <w:rFonts w:ascii="Avenir Next LT Pro" w:eastAsia="Arial" w:hAnsi="Avenir Next LT Pro" w:cs="Arial"/>
          <w:bCs/>
          <w:sz w:val="23"/>
          <w:szCs w:val="23"/>
        </w:rPr>
        <w:t>el</w:t>
      </w:r>
      <w:r w:rsidRPr="00BF485A">
        <w:rPr>
          <w:rFonts w:ascii="Avenir Next LT Pro" w:eastAsia="Arial" w:hAnsi="Avenir Next LT Pro" w:cs="Arial"/>
          <w:sz w:val="23"/>
          <w:szCs w:val="23"/>
        </w:rPr>
        <w:t xml:space="preserve"> presente Reglamento tiene por objeto establecer los lineamientos que definen los procedimientos de reclutamiento, selección e ingreso de los elementos en proceso de formación, así como la certificación, permanencia, evaluación, promoción, reconocimiento y la separación o baja del servicio de los elementos operativos integrantes de la Comisaría de Seguridad Pública de Tecalitlán. </w:t>
      </w:r>
    </w:p>
    <w:p w14:paraId="25837954" w14:textId="47D02788" w:rsidR="00022888" w:rsidRPr="00BF485A" w:rsidRDefault="00022888" w:rsidP="003101E3">
      <w:pPr>
        <w:spacing w:line="240" w:lineRule="auto"/>
        <w:ind w:left="284"/>
        <w:jc w:val="both"/>
        <w:rPr>
          <w:rFonts w:ascii="Avenir Next LT Pro" w:eastAsia="Arial" w:hAnsi="Avenir Next LT Pro" w:cs="Arial"/>
          <w:sz w:val="23"/>
          <w:szCs w:val="23"/>
        </w:rPr>
      </w:pPr>
      <w:r w:rsidRPr="00BF485A">
        <w:rPr>
          <w:rFonts w:ascii="Avenir Next LT Pro" w:eastAsia="Arial" w:hAnsi="Avenir Next LT Pro" w:cs="Arial"/>
          <w:sz w:val="23"/>
          <w:szCs w:val="23"/>
        </w:rPr>
        <w:t xml:space="preserve">Por último, </w:t>
      </w:r>
      <w:r w:rsidR="00D459FA" w:rsidRPr="00BF485A">
        <w:rPr>
          <w:rFonts w:ascii="Avenir Next LT Pro" w:eastAsia="Arial" w:hAnsi="Avenir Next LT Pro" w:cs="Arial"/>
          <w:sz w:val="23"/>
          <w:szCs w:val="23"/>
        </w:rPr>
        <w:t xml:space="preserve">precisó </w:t>
      </w:r>
      <w:r w:rsidRPr="00BF485A">
        <w:rPr>
          <w:rFonts w:ascii="Avenir Next LT Pro" w:eastAsia="Arial" w:hAnsi="Avenir Next LT Pro" w:cs="Arial"/>
          <w:sz w:val="23"/>
          <w:szCs w:val="23"/>
        </w:rPr>
        <w:t xml:space="preserve">que el Servicio Profesional de Carrera Policial, tiene como fines: </w:t>
      </w:r>
    </w:p>
    <w:p w14:paraId="3FD24091" w14:textId="77777777" w:rsidR="00022888" w:rsidRPr="00BF485A" w:rsidRDefault="00022888" w:rsidP="003101E3">
      <w:pPr>
        <w:spacing w:line="240" w:lineRule="auto"/>
        <w:ind w:left="284"/>
        <w:jc w:val="both"/>
        <w:rPr>
          <w:rFonts w:ascii="Avenir Next LT Pro" w:eastAsia="Arial" w:hAnsi="Avenir Next LT Pro" w:cs="Arial"/>
          <w:sz w:val="23"/>
          <w:szCs w:val="23"/>
        </w:rPr>
      </w:pPr>
      <w:r w:rsidRPr="00BF485A">
        <w:rPr>
          <w:rFonts w:ascii="Avenir Next LT Pro" w:eastAsia="Arial" w:hAnsi="Avenir Next LT Pro" w:cs="Arial"/>
          <w:b/>
          <w:sz w:val="23"/>
          <w:szCs w:val="23"/>
        </w:rPr>
        <w:t>I.</w:t>
      </w:r>
      <w:r w:rsidRPr="00BF485A">
        <w:rPr>
          <w:rFonts w:ascii="Avenir Next LT Pro" w:eastAsia="Arial" w:hAnsi="Avenir Next LT Pro" w:cs="Arial"/>
          <w:sz w:val="23"/>
          <w:szCs w:val="23"/>
        </w:rPr>
        <w:t xml:space="preserve"> Garantizar la estabilidad y la seguridad en el empleo;</w:t>
      </w:r>
    </w:p>
    <w:p w14:paraId="0003C53C" w14:textId="77777777" w:rsidR="00022888" w:rsidRPr="00BF485A" w:rsidRDefault="00022888" w:rsidP="003101E3">
      <w:pPr>
        <w:spacing w:line="240" w:lineRule="auto"/>
        <w:ind w:left="567" w:hanging="283"/>
        <w:jc w:val="both"/>
        <w:rPr>
          <w:rFonts w:ascii="Avenir Next LT Pro" w:eastAsia="Arial" w:hAnsi="Avenir Next LT Pro" w:cs="Arial"/>
          <w:sz w:val="23"/>
          <w:szCs w:val="23"/>
        </w:rPr>
      </w:pPr>
      <w:r w:rsidRPr="00BF485A">
        <w:rPr>
          <w:rFonts w:ascii="Avenir Next LT Pro" w:eastAsia="Arial" w:hAnsi="Avenir Next LT Pro" w:cs="Arial"/>
          <w:b/>
          <w:sz w:val="23"/>
          <w:szCs w:val="23"/>
        </w:rPr>
        <w:t>II.</w:t>
      </w:r>
      <w:r w:rsidRPr="00BF485A">
        <w:rPr>
          <w:rFonts w:ascii="Avenir Next LT Pro" w:eastAsia="Arial" w:hAnsi="Avenir Next LT Pro" w:cs="Arial"/>
          <w:sz w:val="23"/>
          <w:szCs w:val="23"/>
        </w:rPr>
        <w:t xml:space="preserve"> Promover la proximidad social, la responsabilidad, honradez, diligencia, eficiencia y eficacia en el desempeño de las funciones de los elementos que se encuentran en proceso de formación y los elementos operativos de la Comisaría de Seguridad Pública de Tecalitlán; </w:t>
      </w:r>
    </w:p>
    <w:p w14:paraId="2BB23802" w14:textId="746D2757" w:rsidR="00022888" w:rsidRPr="00BF485A" w:rsidRDefault="00022888" w:rsidP="003101E3">
      <w:pPr>
        <w:spacing w:line="240" w:lineRule="auto"/>
        <w:ind w:left="567" w:hanging="283"/>
        <w:jc w:val="both"/>
        <w:rPr>
          <w:rFonts w:ascii="Avenir Next LT Pro" w:eastAsia="Arial" w:hAnsi="Avenir Next LT Pro" w:cs="Arial"/>
          <w:sz w:val="23"/>
          <w:szCs w:val="23"/>
        </w:rPr>
      </w:pPr>
      <w:r w:rsidRPr="00BF485A">
        <w:rPr>
          <w:rFonts w:ascii="Avenir Next LT Pro" w:eastAsia="Arial" w:hAnsi="Avenir Next LT Pro" w:cs="Arial"/>
          <w:b/>
          <w:sz w:val="23"/>
          <w:szCs w:val="23"/>
        </w:rPr>
        <w:t xml:space="preserve">III. </w:t>
      </w:r>
      <w:r w:rsidRPr="00BF485A">
        <w:rPr>
          <w:rFonts w:ascii="Avenir Next LT Pro" w:eastAsia="Arial" w:hAnsi="Avenir Next LT Pro" w:cs="Arial"/>
          <w:sz w:val="23"/>
          <w:szCs w:val="23"/>
        </w:rPr>
        <w:t>Instaurar una doctrina policial civil y fomentar la vocación de servicio y el sentido</w:t>
      </w:r>
      <w:r w:rsidR="003101E3">
        <w:rPr>
          <w:rFonts w:ascii="Avenir Next LT Pro" w:eastAsia="Arial" w:hAnsi="Avenir Next LT Pro" w:cs="Arial"/>
          <w:sz w:val="23"/>
          <w:szCs w:val="23"/>
        </w:rPr>
        <w:t xml:space="preserve"> </w:t>
      </w:r>
      <w:r w:rsidRPr="00BF485A">
        <w:rPr>
          <w:rFonts w:ascii="Avenir Next LT Pro" w:eastAsia="Arial" w:hAnsi="Avenir Next LT Pro" w:cs="Arial"/>
          <w:sz w:val="23"/>
          <w:szCs w:val="23"/>
        </w:rPr>
        <w:t>de pertenencia de los elementos en proceso de formación y los elementos operativos;</w:t>
      </w:r>
    </w:p>
    <w:p w14:paraId="6F1B7AD1" w14:textId="46EF5C06" w:rsidR="00022888" w:rsidRDefault="00022888" w:rsidP="003101E3">
      <w:pPr>
        <w:spacing w:line="240" w:lineRule="auto"/>
        <w:ind w:left="567" w:hanging="283"/>
        <w:jc w:val="both"/>
        <w:rPr>
          <w:rFonts w:ascii="Avenir Next LT Pro" w:eastAsia="Arial" w:hAnsi="Avenir Next LT Pro" w:cs="Arial"/>
          <w:sz w:val="23"/>
          <w:szCs w:val="23"/>
        </w:rPr>
      </w:pPr>
      <w:r w:rsidRPr="00BF485A">
        <w:rPr>
          <w:rFonts w:ascii="Avenir Next LT Pro" w:eastAsia="Arial" w:hAnsi="Avenir Next LT Pro" w:cs="Arial"/>
          <w:b/>
          <w:sz w:val="23"/>
          <w:szCs w:val="23"/>
        </w:rPr>
        <w:t>IV.</w:t>
      </w:r>
      <w:r w:rsidRPr="00BF485A">
        <w:rPr>
          <w:rFonts w:ascii="Avenir Next LT Pro" w:eastAsia="Arial" w:hAnsi="Avenir Next LT Pro" w:cs="Arial"/>
          <w:sz w:val="23"/>
          <w:szCs w:val="23"/>
        </w:rPr>
        <w:t xml:space="preserve"> Instrumentar e impulsar la capacitación y profesionalización permanente de los elementos operativos; y</w:t>
      </w:r>
    </w:p>
    <w:p w14:paraId="67AA2D71" w14:textId="77777777" w:rsidR="001377D5" w:rsidRPr="00BF485A" w:rsidRDefault="001377D5" w:rsidP="003101E3">
      <w:pPr>
        <w:spacing w:line="240" w:lineRule="auto"/>
        <w:ind w:left="567" w:hanging="283"/>
        <w:jc w:val="both"/>
        <w:rPr>
          <w:rFonts w:ascii="Avenir Next LT Pro" w:eastAsia="Arial" w:hAnsi="Avenir Next LT Pro" w:cs="Arial"/>
          <w:sz w:val="23"/>
          <w:szCs w:val="23"/>
        </w:rPr>
      </w:pPr>
    </w:p>
    <w:p w14:paraId="036E58A3" w14:textId="2410E493" w:rsidR="00B07039" w:rsidRPr="00BF485A" w:rsidRDefault="00022888" w:rsidP="003101E3">
      <w:pPr>
        <w:spacing w:line="240" w:lineRule="auto"/>
        <w:ind w:left="567" w:hanging="283"/>
        <w:jc w:val="both"/>
        <w:rPr>
          <w:rFonts w:ascii="Avenir Next LT Pro" w:eastAsia="Arial" w:hAnsi="Avenir Next LT Pro" w:cs="Arial"/>
          <w:sz w:val="23"/>
          <w:szCs w:val="23"/>
        </w:rPr>
      </w:pPr>
      <w:r w:rsidRPr="00BF485A">
        <w:rPr>
          <w:rFonts w:ascii="Avenir Next LT Pro" w:eastAsia="Arial" w:hAnsi="Avenir Next LT Pro" w:cs="Arial"/>
          <w:b/>
          <w:sz w:val="23"/>
          <w:szCs w:val="23"/>
        </w:rPr>
        <w:t>V.</w:t>
      </w:r>
      <w:r w:rsidRPr="00BF485A">
        <w:rPr>
          <w:rFonts w:ascii="Avenir Next LT Pro" w:eastAsia="Arial" w:hAnsi="Avenir Next LT Pro" w:cs="Arial"/>
          <w:sz w:val="23"/>
          <w:szCs w:val="23"/>
        </w:rPr>
        <w:t xml:space="preserve"> Los demás que establezcan las disposiciones que deriven de este reglamento u otros ordenamientos aplicables.</w:t>
      </w:r>
    </w:p>
    <w:p w14:paraId="08E0C219" w14:textId="333EE0F0" w:rsidR="00B07039" w:rsidRPr="00BF485A" w:rsidRDefault="00B07039" w:rsidP="003101E3">
      <w:pPr>
        <w:spacing w:after="0" w:line="240" w:lineRule="auto"/>
        <w:ind w:left="28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Una vez agotada la exposición de motivos y al no haber más intervenciones por parte de los ediles, se somete el presente punto de acuerdo en votación económica en lo general y particular, mismo que resulta aprobado por </w:t>
      </w:r>
      <w:r w:rsidR="00D459FA" w:rsidRPr="00BF485A">
        <w:rPr>
          <w:rFonts w:ascii="Avenir Next LT Pro" w:hAnsi="Avenir Next LT Pro" w:cstheme="minorHAnsi"/>
          <w:sz w:val="23"/>
          <w:szCs w:val="23"/>
          <w:lang w:eastAsia="es-MX"/>
        </w:rPr>
        <w:t>unanimidad.</w:t>
      </w:r>
    </w:p>
    <w:p w14:paraId="4C63E7A8" w14:textId="4D122A54" w:rsidR="001A3F6D" w:rsidRDefault="001A3F6D" w:rsidP="003101E3">
      <w:pPr>
        <w:spacing w:after="0" w:line="240" w:lineRule="auto"/>
        <w:ind w:left="284"/>
        <w:jc w:val="both"/>
        <w:rPr>
          <w:rFonts w:ascii="Avenir Next LT Pro" w:hAnsi="Avenir Next LT Pro" w:cstheme="minorHAnsi"/>
          <w:sz w:val="23"/>
          <w:szCs w:val="23"/>
          <w:lang w:eastAsia="es-MX"/>
        </w:rPr>
      </w:pPr>
    </w:p>
    <w:p w14:paraId="1813A81F" w14:textId="2124A535" w:rsidR="008636AE" w:rsidRPr="00BF485A" w:rsidRDefault="001A3F6D" w:rsidP="00F61549">
      <w:pPr>
        <w:autoSpaceDN w:val="0"/>
        <w:spacing w:after="0" w:line="240" w:lineRule="auto"/>
        <w:ind w:left="284"/>
        <w:jc w:val="both"/>
        <w:rPr>
          <w:rFonts w:ascii="Avenir Next LT Pro" w:hAnsi="Avenir Next LT Pro"/>
          <w:sz w:val="23"/>
          <w:szCs w:val="23"/>
        </w:rPr>
      </w:pPr>
      <w:r w:rsidRPr="00BF485A">
        <w:rPr>
          <w:rFonts w:ascii="Avenir Next LT Pro" w:hAnsi="Avenir Next LT Pro" w:cstheme="minorHAnsi"/>
          <w:b/>
          <w:bCs/>
          <w:sz w:val="23"/>
          <w:szCs w:val="23"/>
          <w:lang w:eastAsia="es-MX"/>
        </w:rPr>
        <w:t>NOVENO:</w:t>
      </w:r>
      <w:r w:rsidRPr="00BF485A">
        <w:rPr>
          <w:rFonts w:ascii="Avenir Next LT Pro" w:hAnsi="Avenir Next LT Pro" w:cstheme="minorHAnsi"/>
          <w:sz w:val="23"/>
          <w:szCs w:val="23"/>
          <w:lang w:eastAsia="es-MX"/>
        </w:rPr>
        <w:t xml:space="preserve"> Continuando con el orden del día se presenta para su </w:t>
      </w:r>
      <w:r w:rsidR="00B07039" w:rsidRPr="00BF485A">
        <w:rPr>
          <w:rFonts w:ascii="Avenir Next LT Pro" w:hAnsi="Avenir Next LT Pro" w:cstheme="minorHAnsi"/>
          <w:sz w:val="23"/>
          <w:szCs w:val="23"/>
          <w:lang w:eastAsia="es-MX"/>
        </w:rPr>
        <w:t xml:space="preserve">análisis </w:t>
      </w:r>
      <w:r w:rsidR="008636AE" w:rsidRPr="00BF485A">
        <w:rPr>
          <w:rFonts w:ascii="Avenir Next LT Pro" w:hAnsi="Avenir Next LT Pro"/>
          <w:sz w:val="23"/>
          <w:szCs w:val="23"/>
        </w:rPr>
        <w:t>y en su caso aprobación de la propuesta del dictamen por la Comisión Edilicia de Reglamentos por la cual se presenta la iniciativa de creación del Reglamento de Cementerios del Municipio de Tecalitlán</w:t>
      </w:r>
      <w:r w:rsidR="00F61549">
        <w:rPr>
          <w:rFonts w:ascii="Avenir Next LT Pro" w:hAnsi="Avenir Next LT Pro"/>
          <w:sz w:val="23"/>
          <w:szCs w:val="23"/>
        </w:rPr>
        <w:t>,</w:t>
      </w:r>
      <w:r w:rsidR="008636AE" w:rsidRPr="00BF485A">
        <w:rPr>
          <w:rFonts w:ascii="Avenir Next LT Pro" w:hAnsi="Avenir Next LT Pro"/>
          <w:sz w:val="23"/>
          <w:szCs w:val="23"/>
        </w:rPr>
        <w:t xml:space="preserve"> Jalisco</w:t>
      </w:r>
      <w:r w:rsidR="00D459FA" w:rsidRPr="00BF485A">
        <w:rPr>
          <w:rFonts w:ascii="Avenir Next LT Pro" w:hAnsi="Avenir Next LT Pro"/>
          <w:sz w:val="23"/>
          <w:szCs w:val="23"/>
        </w:rPr>
        <w:t>.</w:t>
      </w:r>
    </w:p>
    <w:p w14:paraId="4525745E" w14:textId="77777777" w:rsidR="008636AE" w:rsidRPr="00BF485A" w:rsidRDefault="008636AE" w:rsidP="003101E3">
      <w:pPr>
        <w:spacing w:after="0" w:line="240" w:lineRule="auto"/>
        <w:ind w:left="284"/>
        <w:jc w:val="both"/>
        <w:rPr>
          <w:rFonts w:ascii="Avenir Next LT Pro" w:hAnsi="Avenir Next LT Pro" w:cstheme="minorHAnsi"/>
          <w:sz w:val="23"/>
          <w:szCs w:val="23"/>
        </w:rPr>
      </w:pPr>
    </w:p>
    <w:p w14:paraId="48EE2273" w14:textId="377E5216" w:rsidR="008636AE" w:rsidRPr="00BF485A" w:rsidRDefault="00D459FA" w:rsidP="003101E3">
      <w:pPr>
        <w:spacing w:after="0" w:line="240" w:lineRule="auto"/>
        <w:ind w:left="284"/>
        <w:jc w:val="both"/>
        <w:rPr>
          <w:rFonts w:ascii="Avenir Next LT Pro" w:hAnsi="Avenir Next LT Pro"/>
          <w:sz w:val="23"/>
          <w:szCs w:val="23"/>
        </w:rPr>
      </w:pPr>
      <w:r w:rsidRPr="00BF485A">
        <w:rPr>
          <w:rFonts w:ascii="Avenir Next LT Pro" w:hAnsi="Avenir Next LT Pro"/>
          <w:sz w:val="23"/>
          <w:szCs w:val="23"/>
        </w:rPr>
        <w:t xml:space="preserve">En uso de la voz del el </w:t>
      </w:r>
      <w:r w:rsidR="00737B4D" w:rsidRPr="00BF485A">
        <w:rPr>
          <w:rFonts w:ascii="Avenir Next LT Pro" w:hAnsi="Avenir Next LT Pro"/>
          <w:sz w:val="23"/>
          <w:szCs w:val="23"/>
        </w:rPr>
        <w:t>Síndico</w:t>
      </w:r>
      <w:r w:rsidRPr="00BF485A">
        <w:rPr>
          <w:rFonts w:ascii="Avenir Next LT Pro" w:hAnsi="Avenir Next LT Pro"/>
          <w:sz w:val="23"/>
          <w:szCs w:val="23"/>
        </w:rPr>
        <w:t xml:space="preserve"> Municipal Abogado. Rodrigo Guadalupe Aguilar Silva, quien motiva el presente punto de acuerdo refiere</w:t>
      </w:r>
      <w:r w:rsidR="008636AE" w:rsidRPr="00BF485A">
        <w:rPr>
          <w:rFonts w:ascii="Avenir Next LT Pro" w:hAnsi="Avenir Next LT Pro"/>
          <w:sz w:val="23"/>
          <w:szCs w:val="23"/>
        </w:rPr>
        <w:t xml:space="preserve"> que el presente reglamento es de orden público e interés social, y tiene como finalidad regular el funcionamiento del cementerio denominado, recinto funeral Santa María de Guadalupe, ubicado en el municipio de Tecalitlán, Jalisco, los espacios dedicados a la disposición final de cadáveres humanos, sus partes, restos y cenizas, comprendiendo la inhumación, exhumación, </w:t>
      </w:r>
      <w:proofErr w:type="spellStart"/>
      <w:r w:rsidR="008636AE" w:rsidRPr="00BF485A">
        <w:rPr>
          <w:rFonts w:ascii="Avenir Next LT Pro" w:hAnsi="Avenir Next LT Pro"/>
          <w:sz w:val="23"/>
          <w:szCs w:val="23"/>
        </w:rPr>
        <w:t>reinhumación</w:t>
      </w:r>
      <w:proofErr w:type="spellEnd"/>
      <w:r w:rsidR="008636AE" w:rsidRPr="00BF485A">
        <w:rPr>
          <w:rFonts w:ascii="Avenir Next LT Pro" w:hAnsi="Avenir Next LT Pro"/>
          <w:sz w:val="23"/>
          <w:szCs w:val="23"/>
        </w:rPr>
        <w:t xml:space="preserve"> y cremación de cadáveres, restos humanos y restos humanos áridos o cremados; así como algunos servicios inherentes a los mismos, como las salas de velación municipal, señalando las reglas para su aplicación, el establecimiento, la conservación, el funcionamiento y operación de los panteones municipales.</w:t>
      </w:r>
    </w:p>
    <w:p w14:paraId="7D22BA85" w14:textId="385A8AB6" w:rsidR="00E60C0E" w:rsidRPr="00BF485A" w:rsidRDefault="00E60C0E" w:rsidP="003101E3">
      <w:pPr>
        <w:spacing w:after="0" w:line="240" w:lineRule="auto"/>
        <w:ind w:left="284"/>
        <w:jc w:val="both"/>
        <w:rPr>
          <w:rFonts w:ascii="Avenir Next LT Pro" w:hAnsi="Avenir Next LT Pro"/>
          <w:sz w:val="23"/>
          <w:szCs w:val="23"/>
        </w:rPr>
      </w:pPr>
    </w:p>
    <w:p w14:paraId="72AC699F" w14:textId="311AC113" w:rsidR="008636AE" w:rsidRPr="00BF485A" w:rsidRDefault="00E60C0E" w:rsidP="003101E3">
      <w:pPr>
        <w:spacing w:after="0" w:line="240" w:lineRule="auto"/>
        <w:ind w:left="284"/>
        <w:jc w:val="both"/>
        <w:rPr>
          <w:rFonts w:ascii="Avenir Next LT Pro" w:hAnsi="Avenir Next LT Pro"/>
          <w:sz w:val="23"/>
          <w:szCs w:val="23"/>
        </w:rPr>
      </w:pPr>
      <w:r w:rsidRPr="00BF485A">
        <w:rPr>
          <w:rFonts w:ascii="Avenir Next LT Pro" w:hAnsi="Avenir Next LT Pro"/>
          <w:sz w:val="23"/>
          <w:szCs w:val="23"/>
        </w:rPr>
        <w:t xml:space="preserve">En plenaria se manifestaron múltiples felicitaciones por parte de los ediles </w:t>
      </w:r>
      <w:r w:rsidR="00913D72" w:rsidRPr="00BF485A">
        <w:rPr>
          <w:rFonts w:ascii="Avenir Next LT Pro" w:hAnsi="Avenir Next LT Pro"/>
          <w:sz w:val="23"/>
          <w:szCs w:val="23"/>
        </w:rPr>
        <w:t>hacia el</w:t>
      </w:r>
      <w:r w:rsidRPr="00BF485A">
        <w:rPr>
          <w:rFonts w:ascii="Avenir Next LT Pro" w:hAnsi="Avenir Next LT Pro"/>
          <w:sz w:val="23"/>
          <w:szCs w:val="23"/>
        </w:rPr>
        <w:t xml:space="preserve"> </w:t>
      </w:r>
      <w:r w:rsidR="006E6E8F" w:rsidRPr="00BF485A">
        <w:rPr>
          <w:rFonts w:ascii="Avenir Next LT Pro" w:hAnsi="Avenir Next LT Pro"/>
          <w:sz w:val="23"/>
          <w:szCs w:val="23"/>
        </w:rPr>
        <w:t>Síndico</w:t>
      </w:r>
      <w:r w:rsidRPr="00BF485A">
        <w:rPr>
          <w:rFonts w:ascii="Avenir Next LT Pro" w:hAnsi="Avenir Next LT Pro"/>
          <w:sz w:val="23"/>
          <w:szCs w:val="23"/>
        </w:rPr>
        <w:t xml:space="preserve"> Municipal por la presente iniciativa de reglamento el cual refirieron se encuentra bien elaborado además de señalar que era necesario y urgente contar con dicho ordenamiento jurídico ante la situación que prevalece en nuestro Municipio en este ámbito.</w:t>
      </w:r>
    </w:p>
    <w:p w14:paraId="5916B90F" w14:textId="5B5CDC6A" w:rsidR="00B07039" w:rsidRPr="00BF485A" w:rsidRDefault="00B07039" w:rsidP="003101E3">
      <w:pPr>
        <w:spacing w:after="0"/>
        <w:ind w:left="284"/>
        <w:jc w:val="both"/>
        <w:rPr>
          <w:rFonts w:ascii="Avenir Next LT Pro" w:hAnsi="Avenir Next LT Pro" w:cstheme="minorHAnsi"/>
          <w:sz w:val="23"/>
          <w:szCs w:val="23"/>
          <w:lang w:eastAsia="es-MX"/>
        </w:rPr>
      </w:pPr>
    </w:p>
    <w:p w14:paraId="0DAABA45" w14:textId="2961E8D2" w:rsidR="00B07039" w:rsidRPr="00BF485A" w:rsidRDefault="00B07039" w:rsidP="003101E3">
      <w:pPr>
        <w:spacing w:after="0" w:line="240" w:lineRule="auto"/>
        <w:ind w:left="28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Una vez agotada la exposición de motivos y al no haber más intervenciones por parte de los ediles, se somete el presente punto de acuerdo en votación económica en lo general y particular, mismo que resulta aprobado por </w:t>
      </w:r>
      <w:r w:rsidR="00D459FA" w:rsidRPr="00BF485A">
        <w:rPr>
          <w:rFonts w:ascii="Avenir Next LT Pro" w:hAnsi="Avenir Next LT Pro" w:cstheme="minorHAnsi"/>
          <w:sz w:val="23"/>
          <w:szCs w:val="23"/>
          <w:lang w:eastAsia="es-MX"/>
        </w:rPr>
        <w:t>unanimidad.</w:t>
      </w:r>
    </w:p>
    <w:p w14:paraId="69B8A35C" w14:textId="77777777" w:rsidR="00B07039" w:rsidRPr="00BF485A" w:rsidRDefault="00B07039" w:rsidP="003101E3">
      <w:pPr>
        <w:spacing w:after="0" w:line="240" w:lineRule="auto"/>
        <w:ind w:left="284"/>
        <w:jc w:val="both"/>
        <w:rPr>
          <w:rFonts w:ascii="Avenir Next LT Pro" w:hAnsi="Avenir Next LT Pro" w:cstheme="minorHAnsi"/>
          <w:sz w:val="23"/>
          <w:szCs w:val="23"/>
          <w:lang w:eastAsia="es-MX"/>
        </w:rPr>
      </w:pPr>
    </w:p>
    <w:p w14:paraId="62143E7C" w14:textId="77777777" w:rsidR="001377D5" w:rsidRDefault="001377D5" w:rsidP="003101E3">
      <w:pPr>
        <w:pStyle w:val="Sinespaciado"/>
        <w:ind w:left="284"/>
        <w:jc w:val="both"/>
        <w:rPr>
          <w:rFonts w:ascii="Avenir Next LT Pro" w:hAnsi="Avenir Next LT Pro" w:cstheme="minorHAnsi"/>
          <w:b/>
          <w:sz w:val="23"/>
          <w:szCs w:val="23"/>
          <w:lang w:eastAsia="es-MX"/>
        </w:rPr>
      </w:pPr>
    </w:p>
    <w:p w14:paraId="3867FA3E" w14:textId="51270C6B" w:rsidR="006B66B6" w:rsidRPr="00BF485A" w:rsidRDefault="00E7181F" w:rsidP="003101E3">
      <w:pPr>
        <w:pStyle w:val="Sinespaciado"/>
        <w:ind w:left="284"/>
        <w:jc w:val="both"/>
        <w:rPr>
          <w:rFonts w:ascii="Avenir Next LT Pro" w:hAnsi="Avenir Next LT Pro" w:cstheme="minorHAnsi"/>
          <w:sz w:val="23"/>
          <w:szCs w:val="23"/>
          <w:lang w:eastAsia="es-MX"/>
        </w:rPr>
      </w:pPr>
      <w:r w:rsidRPr="00BF485A">
        <w:rPr>
          <w:rFonts w:ascii="Avenir Next LT Pro" w:hAnsi="Avenir Next LT Pro" w:cstheme="minorHAnsi"/>
          <w:b/>
          <w:sz w:val="23"/>
          <w:szCs w:val="23"/>
          <w:lang w:eastAsia="es-MX"/>
        </w:rPr>
        <w:t xml:space="preserve">DÉCIMO: </w:t>
      </w:r>
      <w:r w:rsidR="001A3F6D" w:rsidRPr="00BF485A">
        <w:rPr>
          <w:rFonts w:ascii="Avenir Next LT Pro" w:hAnsi="Avenir Next LT Pro" w:cstheme="minorHAnsi"/>
          <w:b/>
          <w:sz w:val="23"/>
          <w:szCs w:val="23"/>
          <w:lang w:eastAsia="es-MX"/>
        </w:rPr>
        <w:t xml:space="preserve"> </w:t>
      </w:r>
      <w:r w:rsidR="008636AE" w:rsidRPr="00BF485A">
        <w:rPr>
          <w:rFonts w:ascii="Avenir Next LT Pro" w:hAnsi="Avenir Next LT Pro" w:cstheme="minorHAnsi"/>
          <w:sz w:val="23"/>
          <w:szCs w:val="23"/>
          <w:lang w:eastAsia="es-MX"/>
        </w:rPr>
        <w:t xml:space="preserve">Análisis y en su caso aprobación de la obra denominada “Proyecto de Desarrollo de Infraestructura en la Localidad de Santiago, en Tecalitlán Jalisco.” </w:t>
      </w:r>
    </w:p>
    <w:p w14:paraId="4F84F604" w14:textId="68685019" w:rsidR="006B66B6" w:rsidRPr="00BF485A" w:rsidRDefault="006B66B6" w:rsidP="003101E3">
      <w:pPr>
        <w:pStyle w:val="Sinespaciado"/>
        <w:spacing w:line="276" w:lineRule="auto"/>
        <w:ind w:left="284"/>
        <w:jc w:val="both"/>
        <w:rPr>
          <w:rFonts w:ascii="Avenir Next LT Pro" w:hAnsi="Avenir Next LT Pro" w:cstheme="minorHAnsi"/>
          <w:sz w:val="23"/>
          <w:szCs w:val="23"/>
          <w:lang w:eastAsia="es-MX"/>
        </w:rPr>
      </w:pPr>
    </w:p>
    <w:p w14:paraId="1373CDBB" w14:textId="71993CC1" w:rsidR="0050257F" w:rsidRPr="00BF485A" w:rsidRDefault="0050257F" w:rsidP="003101E3">
      <w:pPr>
        <w:suppressAutoHyphens/>
        <w:autoSpaceDN w:val="0"/>
        <w:spacing w:after="0" w:line="240" w:lineRule="auto"/>
        <w:ind w:left="284"/>
        <w:jc w:val="both"/>
        <w:textAlignment w:val="baseline"/>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En uso de la voz del Presidente Municipal, C. Martín Larios García, señaló</w:t>
      </w:r>
      <w:r w:rsidRPr="00BF485A">
        <w:rPr>
          <w:rFonts w:ascii="Avenir Next LT Pro" w:hAnsi="Avenir Next LT Pro" w:cs="Arial"/>
          <w:sz w:val="23"/>
          <w:szCs w:val="23"/>
        </w:rPr>
        <w:t xml:space="preserve"> que en la referida comunidad se está generando obra pública sin precedentes en diversos ámbitos y aspectos no obstante se continua con el mejoramiento de vialidades e imagen urbana para ello se contempla</w:t>
      </w:r>
      <w:r w:rsidR="00D87E41" w:rsidRPr="00BF485A">
        <w:rPr>
          <w:rFonts w:ascii="Avenir Next LT Pro" w:hAnsi="Avenir Next LT Pro" w:cs="Arial"/>
          <w:sz w:val="23"/>
          <w:szCs w:val="23"/>
        </w:rPr>
        <w:t xml:space="preserve"> </w:t>
      </w:r>
      <w:r w:rsidRPr="00BF485A">
        <w:rPr>
          <w:rFonts w:ascii="Avenir Next LT Pro" w:hAnsi="Avenir Next LT Pro" w:cs="Arial"/>
          <w:sz w:val="23"/>
          <w:szCs w:val="23"/>
        </w:rPr>
        <w:t xml:space="preserve">el presente punto de acuerdo </w:t>
      </w:r>
      <w:r w:rsidR="00D87E41" w:rsidRPr="00BF485A">
        <w:rPr>
          <w:rFonts w:ascii="Avenir Next LT Pro" w:hAnsi="Avenir Next LT Pro" w:cs="Arial"/>
          <w:sz w:val="23"/>
          <w:szCs w:val="23"/>
        </w:rPr>
        <w:t xml:space="preserve">específicamente las calles San Felipe de Jesús y la Niños Héroes </w:t>
      </w:r>
      <w:r w:rsidRPr="00BF485A">
        <w:rPr>
          <w:rFonts w:ascii="Avenir Next LT Pro" w:hAnsi="Avenir Next LT Pro" w:cs="Arial"/>
          <w:sz w:val="23"/>
          <w:szCs w:val="23"/>
        </w:rPr>
        <w:t xml:space="preserve">por un monto de </w:t>
      </w:r>
      <w:r w:rsidRPr="00BF485A">
        <w:rPr>
          <w:rFonts w:ascii="Avenir Next LT Pro" w:hAnsi="Avenir Next LT Pro" w:cstheme="minorHAnsi"/>
          <w:sz w:val="23"/>
          <w:szCs w:val="23"/>
          <w:lang w:eastAsia="es-MX"/>
        </w:rPr>
        <w:t>$850,000.00 (Ochocientos Cincuenta Mil Pesos 00/100 M.N</w:t>
      </w:r>
      <w:r w:rsidR="00423AB2">
        <w:rPr>
          <w:rFonts w:ascii="Avenir Next LT Pro" w:hAnsi="Avenir Next LT Pro" w:cstheme="minorHAnsi"/>
          <w:sz w:val="23"/>
          <w:szCs w:val="23"/>
          <w:lang w:eastAsia="es-MX"/>
        </w:rPr>
        <w:t>.</w:t>
      </w:r>
      <w:r w:rsidRPr="00BF485A">
        <w:rPr>
          <w:rFonts w:ascii="Avenir Next LT Pro" w:hAnsi="Avenir Next LT Pro" w:cstheme="minorHAnsi"/>
          <w:sz w:val="23"/>
          <w:szCs w:val="23"/>
          <w:lang w:eastAsia="es-MX"/>
        </w:rPr>
        <w:t>) así mismo</w:t>
      </w:r>
      <w:r w:rsidR="00423AB2">
        <w:rPr>
          <w:rFonts w:ascii="Avenir Next LT Pro" w:hAnsi="Avenir Next LT Pro" w:cstheme="minorHAnsi"/>
          <w:sz w:val="23"/>
          <w:szCs w:val="23"/>
          <w:lang w:eastAsia="es-MX"/>
        </w:rPr>
        <w:t>,</w:t>
      </w:r>
      <w:r w:rsidRPr="00BF485A">
        <w:rPr>
          <w:rFonts w:ascii="Avenir Next LT Pro" w:hAnsi="Avenir Next LT Pro" w:cstheme="minorHAnsi"/>
          <w:sz w:val="23"/>
          <w:szCs w:val="23"/>
          <w:lang w:eastAsia="es-MX"/>
        </w:rPr>
        <w:t xml:space="preserve"> puntualizó que la citada obra no se encuentra contemplada dentro de las obras a ejecutar mediante el FAIS, </w:t>
      </w:r>
      <w:r w:rsidR="00D87E41" w:rsidRPr="00BF485A">
        <w:rPr>
          <w:rFonts w:ascii="Avenir Next LT Pro" w:hAnsi="Avenir Next LT Pro" w:cstheme="minorHAnsi"/>
          <w:sz w:val="23"/>
          <w:szCs w:val="23"/>
          <w:lang w:eastAsia="es-MX"/>
        </w:rPr>
        <w:t>por lo que se</w:t>
      </w:r>
      <w:r w:rsidRPr="00BF485A">
        <w:rPr>
          <w:rFonts w:ascii="Avenir Next LT Pro" w:hAnsi="Avenir Next LT Pro" w:cstheme="minorHAnsi"/>
          <w:sz w:val="23"/>
          <w:szCs w:val="23"/>
          <w:lang w:eastAsia="es-MX"/>
        </w:rPr>
        <w:t xml:space="preserve"> optó para llevarla a cabo</w:t>
      </w:r>
      <w:r w:rsidR="00D87E41" w:rsidRPr="00BF485A">
        <w:rPr>
          <w:rFonts w:ascii="Avenir Next LT Pro" w:hAnsi="Avenir Next LT Pro" w:cstheme="minorHAnsi"/>
          <w:sz w:val="23"/>
          <w:szCs w:val="23"/>
          <w:lang w:eastAsia="es-MX"/>
        </w:rPr>
        <w:t xml:space="preserve"> con </w:t>
      </w:r>
      <w:r w:rsidRPr="00BF485A">
        <w:rPr>
          <w:rFonts w:ascii="Avenir Next LT Pro" w:hAnsi="Avenir Next LT Pro" w:cstheme="minorHAnsi"/>
          <w:sz w:val="23"/>
          <w:szCs w:val="23"/>
          <w:lang w:eastAsia="es-MX"/>
        </w:rPr>
        <w:t xml:space="preserve">recurso propio del Municipio, la cual contempla e incluye todos los servicios, lo que sin duda alguna es una obra integral ya que se complementa con el resto de obra </w:t>
      </w:r>
      <w:r w:rsidR="00BA5007" w:rsidRPr="00BF485A">
        <w:rPr>
          <w:rFonts w:ascii="Avenir Next LT Pro" w:hAnsi="Avenir Next LT Pro" w:cstheme="minorHAnsi"/>
          <w:sz w:val="23"/>
          <w:szCs w:val="23"/>
          <w:lang w:eastAsia="es-MX"/>
        </w:rPr>
        <w:t>pública</w:t>
      </w:r>
      <w:r w:rsidRPr="00BF485A">
        <w:rPr>
          <w:rFonts w:ascii="Avenir Next LT Pro" w:hAnsi="Avenir Next LT Pro" w:cstheme="minorHAnsi"/>
          <w:sz w:val="23"/>
          <w:szCs w:val="23"/>
          <w:lang w:eastAsia="es-MX"/>
        </w:rPr>
        <w:t xml:space="preserve"> ejercido en la Comunidad de Santiago. </w:t>
      </w:r>
    </w:p>
    <w:p w14:paraId="55A6C773" w14:textId="57C53F31" w:rsidR="004D7B04" w:rsidRPr="00BF485A" w:rsidRDefault="004D7B04" w:rsidP="003101E3">
      <w:pPr>
        <w:spacing w:after="0" w:line="240" w:lineRule="auto"/>
        <w:ind w:left="284"/>
        <w:jc w:val="both"/>
        <w:rPr>
          <w:rFonts w:ascii="Avenir Next LT Pro" w:hAnsi="Avenir Next LT Pro" w:cstheme="minorHAnsi"/>
          <w:sz w:val="23"/>
          <w:szCs w:val="23"/>
          <w:lang w:eastAsia="es-MX"/>
        </w:rPr>
      </w:pPr>
    </w:p>
    <w:p w14:paraId="607FDF45" w14:textId="65882178" w:rsidR="004D7B04" w:rsidRPr="00BF485A" w:rsidRDefault="004D7B04" w:rsidP="003101E3">
      <w:pPr>
        <w:spacing w:after="0" w:line="240" w:lineRule="auto"/>
        <w:ind w:left="28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Una vez agotada la exposición de motivos y al no haber más intervenciones por parte de los ediles, se somete el presente punto de acuerdo en votación económica en lo general y particular, mismo que resulta aprobado por </w:t>
      </w:r>
      <w:r w:rsidR="00BA5007" w:rsidRPr="00BF485A">
        <w:rPr>
          <w:rFonts w:ascii="Avenir Next LT Pro" w:hAnsi="Avenir Next LT Pro" w:cstheme="minorHAnsi"/>
          <w:sz w:val="23"/>
          <w:szCs w:val="23"/>
          <w:lang w:eastAsia="es-MX"/>
        </w:rPr>
        <w:t>unanimidad.</w:t>
      </w:r>
    </w:p>
    <w:p w14:paraId="4C5BB1D7" w14:textId="08304335" w:rsidR="001A3F6D" w:rsidRPr="00BF485A" w:rsidRDefault="001A3F6D" w:rsidP="00BF485A">
      <w:pPr>
        <w:spacing w:after="0" w:line="240" w:lineRule="auto"/>
        <w:ind w:left="284" w:right="-234"/>
        <w:jc w:val="both"/>
        <w:rPr>
          <w:rFonts w:ascii="Avenir Next LT Pro" w:hAnsi="Avenir Next LT Pro" w:cstheme="minorHAnsi"/>
          <w:sz w:val="23"/>
          <w:szCs w:val="23"/>
          <w:lang w:eastAsia="es-MX"/>
        </w:rPr>
      </w:pPr>
    </w:p>
    <w:p w14:paraId="45343AAE" w14:textId="51DE64D3" w:rsidR="008E300F" w:rsidRDefault="001A3F6D" w:rsidP="00F61549">
      <w:pPr>
        <w:pStyle w:val="Sinespaciado"/>
        <w:ind w:left="284"/>
        <w:jc w:val="both"/>
        <w:rPr>
          <w:rFonts w:ascii="Avenir Next LT Pro" w:hAnsi="Avenir Next LT Pro" w:cstheme="minorHAnsi"/>
          <w:sz w:val="23"/>
          <w:szCs w:val="23"/>
          <w:lang w:eastAsia="es-MX"/>
        </w:rPr>
      </w:pPr>
      <w:r w:rsidRPr="001377D5">
        <w:rPr>
          <w:rFonts w:ascii="Avenir Next LT Pro" w:hAnsi="Avenir Next LT Pro"/>
          <w:b/>
          <w:bCs/>
          <w:sz w:val="23"/>
          <w:szCs w:val="23"/>
        </w:rPr>
        <w:t>DÉCIMO PRIMERO</w:t>
      </w:r>
      <w:r w:rsidR="00F61549" w:rsidRPr="001377D5">
        <w:rPr>
          <w:rFonts w:ascii="Avenir Next LT Pro" w:hAnsi="Avenir Next LT Pro"/>
          <w:b/>
          <w:bCs/>
          <w:sz w:val="23"/>
          <w:szCs w:val="23"/>
        </w:rPr>
        <w:t>:</w:t>
      </w:r>
      <w:r w:rsidR="00F61549">
        <w:rPr>
          <w:rFonts w:ascii="Avenir Next LT Pro" w:hAnsi="Avenir Next LT Pro"/>
          <w:b/>
          <w:bCs/>
          <w:sz w:val="23"/>
          <w:szCs w:val="23"/>
        </w:rPr>
        <w:t xml:space="preserve"> </w:t>
      </w:r>
      <w:r w:rsidR="004D7B04" w:rsidRPr="00BF485A">
        <w:rPr>
          <w:rFonts w:ascii="Avenir Next LT Pro" w:hAnsi="Avenir Next LT Pro" w:cs="Calibri"/>
          <w:color w:val="000000"/>
          <w:sz w:val="23"/>
          <w:szCs w:val="23"/>
          <w:lang w:eastAsia="es-MX"/>
        </w:rPr>
        <w:t xml:space="preserve">Análisis </w:t>
      </w:r>
      <w:r w:rsidR="008E300F" w:rsidRPr="00BF485A">
        <w:rPr>
          <w:rFonts w:ascii="Avenir Next LT Pro" w:hAnsi="Avenir Next LT Pro" w:cstheme="minorHAnsi"/>
          <w:sz w:val="23"/>
          <w:szCs w:val="23"/>
          <w:lang w:eastAsia="es-MX"/>
        </w:rPr>
        <w:t>y en su caso aprobación del Comité Mixto de Obra Pública para el Municipio de Tecalitlán Jalisco para el periodo 2021 – 2024</w:t>
      </w:r>
      <w:r w:rsidR="008666C2" w:rsidRPr="00BF485A">
        <w:rPr>
          <w:rFonts w:ascii="Avenir Next LT Pro" w:hAnsi="Avenir Next LT Pro" w:cstheme="minorHAnsi"/>
          <w:sz w:val="23"/>
          <w:szCs w:val="23"/>
          <w:lang w:eastAsia="es-MX"/>
        </w:rPr>
        <w:t>, mismo que quedaría integrado de la siguiente manera:</w:t>
      </w:r>
    </w:p>
    <w:p w14:paraId="5BCED0C3" w14:textId="1015D2F2" w:rsidR="001377D5" w:rsidRDefault="001377D5" w:rsidP="00F61549">
      <w:pPr>
        <w:pStyle w:val="Sinespaciado"/>
        <w:ind w:left="284"/>
        <w:jc w:val="both"/>
        <w:rPr>
          <w:rFonts w:ascii="Avenir Next LT Pro" w:hAnsi="Avenir Next LT Pro" w:cstheme="minorHAnsi"/>
          <w:sz w:val="23"/>
          <w:szCs w:val="23"/>
          <w:lang w:eastAsia="es-MX"/>
        </w:rPr>
      </w:pPr>
    </w:p>
    <w:p w14:paraId="304A4271" w14:textId="77777777" w:rsidR="001377D5" w:rsidRPr="00BF485A" w:rsidRDefault="001377D5" w:rsidP="00F61549">
      <w:pPr>
        <w:pStyle w:val="Sinespaciado"/>
        <w:ind w:left="284"/>
        <w:jc w:val="both"/>
        <w:rPr>
          <w:rFonts w:ascii="Avenir Next LT Pro" w:hAnsi="Avenir Next LT Pro" w:cstheme="minorHAnsi"/>
          <w:sz w:val="23"/>
          <w:szCs w:val="23"/>
          <w:lang w:eastAsia="es-MX"/>
        </w:rPr>
      </w:pPr>
    </w:p>
    <w:tbl>
      <w:tblPr>
        <w:tblStyle w:val="Tablaconcuadrcula"/>
        <w:tblpPr w:leftFromText="141" w:rightFromText="141" w:vertAnchor="text" w:horzAnchor="margin" w:tblpXSpec="right" w:tblpY="223"/>
        <w:tblW w:w="8470" w:type="dxa"/>
        <w:tblLook w:val="04A0" w:firstRow="1" w:lastRow="0" w:firstColumn="1" w:lastColumn="0" w:noHBand="0" w:noVBand="1"/>
      </w:tblPr>
      <w:tblGrid>
        <w:gridCol w:w="678"/>
        <w:gridCol w:w="3942"/>
        <w:gridCol w:w="3850"/>
      </w:tblGrid>
      <w:tr w:rsidR="0061703A" w:rsidRPr="00BF485A" w14:paraId="44BA10BC" w14:textId="77777777" w:rsidTr="0061703A">
        <w:trPr>
          <w:trHeight w:val="282"/>
        </w:trPr>
        <w:tc>
          <w:tcPr>
            <w:tcW w:w="678" w:type="dxa"/>
            <w:shd w:val="clear" w:color="auto" w:fill="D9D9D9" w:themeFill="background1" w:themeFillShade="D9"/>
          </w:tcPr>
          <w:p w14:paraId="450141CA" w14:textId="77777777" w:rsidR="0061703A" w:rsidRPr="00BF485A" w:rsidRDefault="0061703A" w:rsidP="0061703A">
            <w:pPr>
              <w:pStyle w:val="Sinespaciado"/>
              <w:ind w:right="-234"/>
              <w:jc w:val="center"/>
              <w:rPr>
                <w:rFonts w:ascii="Century Gothic" w:hAnsi="Century Gothic" w:cs="Arial"/>
                <w:b/>
                <w:i/>
                <w:sz w:val="23"/>
                <w:szCs w:val="23"/>
                <w:lang w:val="es-ES_tradnl"/>
              </w:rPr>
            </w:pPr>
            <w:r w:rsidRPr="00BF485A">
              <w:rPr>
                <w:rFonts w:ascii="Century Gothic" w:hAnsi="Century Gothic" w:cs="Arial"/>
                <w:b/>
                <w:i/>
                <w:sz w:val="23"/>
                <w:szCs w:val="23"/>
                <w:lang w:val="es-ES_tradnl"/>
              </w:rPr>
              <w:lastRenderedPageBreak/>
              <w:t>NO.</w:t>
            </w:r>
          </w:p>
        </w:tc>
        <w:tc>
          <w:tcPr>
            <w:tcW w:w="3942" w:type="dxa"/>
            <w:shd w:val="clear" w:color="auto" w:fill="D9D9D9" w:themeFill="background1" w:themeFillShade="D9"/>
          </w:tcPr>
          <w:p w14:paraId="5C45A99A" w14:textId="77777777" w:rsidR="0061703A" w:rsidRPr="00BF485A" w:rsidRDefault="0061703A" w:rsidP="0061703A">
            <w:pPr>
              <w:pStyle w:val="Sinespaciado"/>
              <w:ind w:left="284" w:right="-234"/>
              <w:jc w:val="center"/>
              <w:rPr>
                <w:rFonts w:ascii="Century Gothic" w:hAnsi="Century Gothic" w:cs="Arial"/>
                <w:b/>
                <w:i/>
                <w:sz w:val="23"/>
                <w:szCs w:val="23"/>
                <w:lang w:val="es-ES_tradnl"/>
              </w:rPr>
            </w:pPr>
            <w:r w:rsidRPr="00BF485A">
              <w:rPr>
                <w:rFonts w:ascii="Century Gothic" w:hAnsi="Century Gothic" w:cs="Arial"/>
                <w:b/>
                <w:i/>
                <w:sz w:val="23"/>
                <w:szCs w:val="23"/>
                <w:lang w:val="es-ES_tradnl"/>
              </w:rPr>
              <w:t>NOMBRE</w:t>
            </w:r>
          </w:p>
        </w:tc>
        <w:tc>
          <w:tcPr>
            <w:tcW w:w="3850" w:type="dxa"/>
            <w:shd w:val="clear" w:color="auto" w:fill="D9D9D9" w:themeFill="background1" w:themeFillShade="D9"/>
          </w:tcPr>
          <w:p w14:paraId="7788588D" w14:textId="77777777" w:rsidR="0061703A" w:rsidRPr="00BF485A" w:rsidRDefault="0061703A" w:rsidP="0061703A">
            <w:pPr>
              <w:pStyle w:val="Sinespaciado"/>
              <w:ind w:left="284" w:right="-234"/>
              <w:jc w:val="center"/>
              <w:rPr>
                <w:rFonts w:ascii="Century Gothic" w:hAnsi="Century Gothic" w:cs="Arial"/>
                <w:b/>
                <w:i/>
                <w:sz w:val="23"/>
                <w:szCs w:val="23"/>
                <w:lang w:val="es-ES_tradnl"/>
              </w:rPr>
            </w:pPr>
            <w:r w:rsidRPr="00BF485A">
              <w:rPr>
                <w:rFonts w:ascii="Century Gothic" w:hAnsi="Century Gothic" w:cs="Arial"/>
                <w:b/>
                <w:i/>
                <w:sz w:val="23"/>
                <w:szCs w:val="23"/>
                <w:lang w:val="es-ES_tradnl"/>
              </w:rPr>
              <w:t>CARGO</w:t>
            </w:r>
          </w:p>
        </w:tc>
      </w:tr>
      <w:tr w:rsidR="0061703A" w:rsidRPr="00BF485A" w14:paraId="3B08A516" w14:textId="77777777" w:rsidTr="0061703A">
        <w:trPr>
          <w:trHeight w:val="579"/>
        </w:trPr>
        <w:tc>
          <w:tcPr>
            <w:tcW w:w="678" w:type="dxa"/>
          </w:tcPr>
          <w:p w14:paraId="3120CB59" w14:textId="347EE865" w:rsidR="0061703A" w:rsidRPr="00BF485A" w:rsidRDefault="0061703A" w:rsidP="0061703A">
            <w:pPr>
              <w:pStyle w:val="Sinespaciado"/>
              <w:ind w:right="-234"/>
              <w:jc w:val="center"/>
              <w:rPr>
                <w:rFonts w:ascii="Century Gothic" w:hAnsi="Century Gothic" w:cs="Arial"/>
                <w:i/>
                <w:sz w:val="23"/>
                <w:szCs w:val="23"/>
                <w:lang w:val="es-ES_tradnl"/>
              </w:rPr>
            </w:pPr>
            <w:r>
              <w:rPr>
                <w:rFonts w:ascii="Century Gothic" w:hAnsi="Century Gothic" w:cs="Arial"/>
                <w:i/>
                <w:sz w:val="23"/>
                <w:szCs w:val="23"/>
                <w:lang w:val="es-ES_tradnl"/>
              </w:rPr>
              <w:t>1</w:t>
            </w:r>
          </w:p>
        </w:tc>
        <w:tc>
          <w:tcPr>
            <w:tcW w:w="3942" w:type="dxa"/>
          </w:tcPr>
          <w:p w14:paraId="5225E102" w14:textId="77777777" w:rsidR="0061703A" w:rsidRPr="00BF485A" w:rsidRDefault="0061703A" w:rsidP="0061703A">
            <w:pPr>
              <w:pStyle w:val="Prrafodelista"/>
              <w:ind w:left="0" w:right="-234"/>
              <w:jc w:val="center"/>
              <w:rPr>
                <w:rFonts w:ascii="Century Gothic" w:hAnsi="Century Gothic" w:cs="Arial"/>
                <w:i/>
                <w:sz w:val="23"/>
                <w:szCs w:val="23"/>
              </w:rPr>
            </w:pPr>
            <w:r w:rsidRPr="00BF485A">
              <w:rPr>
                <w:rFonts w:ascii="Century Gothic" w:hAnsi="Century Gothic" w:cs="Arial"/>
                <w:i/>
                <w:sz w:val="23"/>
                <w:szCs w:val="23"/>
              </w:rPr>
              <w:t>Martin Larios García</w:t>
            </w:r>
          </w:p>
        </w:tc>
        <w:tc>
          <w:tcPr>
            <w:tcW w:w="3850" w:type="dxa"/>
          </w:tcPr>
          <w:p w14:paraId="1235F51A"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Presidente (Director de obras públicas)</w:t>
            </w:r>
          </w:p>
        </w:tc>
      </w:tr>
      <w:tr w:rsidR="0061703A" w:rsidRPr="00BF485A" w14:paraId="77654659" w14:textId="77777777" w:rsidTr="0061703A">
        <w:trPr>
          <w:trHeight w:val="579"/>
        </w:trPr>
        <w:tc>
          <w:tcPr>
            <w:tcW w:w="678" w:type="dxa"/>
          </w:tcPr>
          <w:p w14:paraId="55B21123"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2</w:t>
            </w:r>
          </w:p>
        </w:tc>
        <w:tc>
          <w:tcPr>
            <w:tcW w:w="3942" w:type="dxa"/>
          </w:tcPr>
          <w:p w14:paraId="2B4844E2"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 xml:space="preserve">Lic. </w:t>
            </w:r>
            <w:proofErr w:type="spellStart"/>
            <w:r w:rsidRPr="00BF485A">
              <w:rPr>
                <w:rFonts w:ascii="Century Gothic" w:hAnsi="Century Gothic" w:cs="Arial"/>
                <w:i/>
                <w:sz w:val="23"/>
                <w:szCs w:val="23"/>
                <w:lang w:val="es-ES_tradnl"/>
              </w:rPr>
              <w:t>Yazmín</w:t>
            </w:r>
            <w:proofErr w:type="spellEnd"/>
            <w:r w:rsidRPr="00BF485A">
              <w:rPr>
                <w:rFonts w:ascii="Century Gothic" w:hAnsi="Century Gothic" w:cs="Arial"/>
                <w:i/>
                <w:sz w:val="23"/>
                <w:szCs w:val="23"/>
                <w:lang w:val="es-ES_tradnl"/>
              </w:rPr>
              <w:t xml:space="preserve"> </w:t>
            </w:r>
            <w:proofErr w:type="spellStart"/>
            <w:r w:rsidRPr="00BF485A">
              <w:rPr>
                <w:rFonts w:ascii="Century Gothic" w:hAnsi="Century Gothic" w:cs="Arial"/>
                <w:i/>
                <w:sz w:val="23"/>
                <w:szCs w:val="23"/>
                <w:lang w:val="es-ES_tradnl"/>
              </w:rPr>
              <w:t>Izamak</w:t>
            </w:r>
            <w:proofErr w:type="spellEnd"/>
            <w:r w:rsidRPr="00BF485A">
              <w:rPr>
                <w:rFonts w:ascii="Century Gothic" w:hAnsi="Century Gothic" w:cs="Arial"/>
                <w:i/>
                <w:sz w:val="23"/>
                <w:szCs w:val="23"/>
                <w:lang w:val="es-ES_tradnl"/>
              </w:rPr>
              <w:t xml:space="preserve"> Ramírez González</w:t>
            </w:r>
          </w:p>
        </w:tc>
        <w:tc>
          <w:tcPr>
            <w:tcW w:w="3850" w:type="dxa"/>
          </w:tcPr>
          <w:p w14:paraId="0E874B6D"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Vocal (Contralor Municipal)</w:t>
            </w:r>
          </w:p>
        </w:tc>
      </w:tr>
      <w:tr w:rsidR="0061703A" w:rsidRPr="00BF485A" w14:paraId="03B6F29F" w14:textId="77777777" w:rsidTr="0061703A">
        <w:trPr>
          <w:trHeight w:val="579"/>
        </w:trPr>
        <w:tc>
          <w:tcPr>
            <w:tcW w:w="678" w:type="dxa"/>
          </w:tcPr>
          <w:p w14:paraId="0348B58D"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3</w:t>
            </w:r>
          </w:p>
        </w:tc>
        <w:tc>
          <w:tcPr>
            <w:tcW w:w="3942" w:type="dxa"/>
          </w:tcPr>
          <w:p w14:paraId="1769A762" w14:textId="3B85AC88" w:rsidR="0061703A" w:rsidRPr="00BF485A" w:rsidRDefault="005D423A" w:rsidP="0061703A">
            <w:pPr>
              <w:pStyle w:val="Sinespaciado"/>
              <w:ind w:left="284" w:right="-234"/>
              <w:jc w:val="center"/>
              <w:rPr>
                <w:rFonts w:ascii="Century Gothic" w:hAnsi="Century Gothic" w:cs="Arial"/>
                <w:i/>
                <w:sz w:val="23"/>
                <w:szCs w:val="23"/>
                <w:lang w:val="es-ES_tradnl"/>
              </w:rPr>
            </w:pPr>
            <w:r>
              <w:rPr>
                <w:rFonts w:ascii="Century Gothic" w:hAnsi="Century Gothic" w:cs="Arial"/>
                <w:i/>
                <w:sz w:val="23"/>
                <w:szCs w:val="23"/>
                <w:lang w:val="es-ES_tradnl"/>
              </w:rPr>
              <w:t xml:space="preserve">Juan Manuel Licea </w:t>
            </w:r>
            <w:r w:rsidR="00354938">
              <w:rPr>
                <w:rFonts w:ascii="Century Gothic" w:hAnsi="Century Gothic" w:cs="Arial"/>
                <w:i/>
                <w:sz w:val="23"/>
                <w:szCs w:val="23"/>
                <w:lang w:val="es-ES_tradnl"/>
              </w:rPr>
              <w:t>García</w:t>
            </w:r>
          </w:p>
        </w:tc>
        <w:tc>
          <w:tcPr>
            <w:tcW w:w="3850" w:type="dxa"/>
          </w:tcPr>
          <w:p w14:paraId="4B47272E"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Vocal (Representante de la industria de la construcción)</w:t>
            </w:r>
          </w:p>
        </w:tc>
      </w:tr>
      <w:tr w:rsidR="0061703A" w:rsidRPr="00BF485A" w14:paraId="12C6818A" w14:textId="77777777" w:rsidTr="0061703A">
        <w:trPr>
          <w:trHeight w:val="631"/>
        </w:trPr>
        <w:tc>
          <w:tcPr>
            <w:tcW w:w="678" w:type="dxa"/>
          </w:tcPr>
          <w:p w14:paraId="1C866840"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4</w:t>
            </w:r>
          </w:p>
        </w:tc>
        <w:tc>
          <w:tcPr>
            <w:tcW w:w="3942" w:type="dxa"/>
          </w:tcPr>
          <w:p w14:paraId="6B5A1259" w14:textId="07A745A1" w:rsidR="0061703A" w:rsidRPr="002D35A2" w:rsidRDefault="002D35A2" w:rsidP="0061703A">
            <w:pPr>
              <w:pStyle w:val="Sinespaciado"/>
              <w:ind w:left="284" w:right="-234"/>
              <w:jc w:val="center"/>
              <w:rPr>
                <w:rFonts w:ascii="Century Gothic" w:hAnsi="Century Gothic" w:cs="Arial"/>
                <w:i/>
                <w:sz w:val="23"/>
                <w:szCs w:val="23"/>
                <w:lang w:val="es-ES_tradnl"/>
              </w:rPr>
            </w:pPr>
            <w:r w:rsidRPr="002D35A2">
              <w:rPr>
                <w:rFonts w:ascii="Century Gothic" w:hAnsi="Century Gothic" w:cs="Arial"/>
                <w:i/>
                <w:sz w:val="23"/>
                <w:szCs w:val="23"/>
                <w:lang w:val="es-ES_tradnl"/>
              </w:rPr>
              <w:t xml:space="preserve">Arq. Ramiro </w:t>
            </w:r>
            <w:r w:rsidR="005D423A">
              <w:rPr>
                <w:rFonts w:ascii="Century Gothic" w:hAnsi="Century Gothic" w:cs="Arial"/>
                <w:i/>
                <w:sz w:val="23"/>
                <w:szCs w:val="23"/>
                <w:lang w:val="es-ES_tradnl"/>
              </w:rPr>
              <w:t>Silva del Viento</w:t>
            </w:r>
          </w:p>
        </w:tc>
        <w:tc>
          <w:tcPr>
            <w:tcW w:w="3850" w:type="dxa"/>
          </w:tcPr>
          <w:p w14:paraId="797EDBE3"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Vocal (Representante de los Ingenieros en el municipio)</w:t>
            </w:r>
          </w:p>
        </w:tc>
      </w:tr>
      <w:tr w:rsidR="0061703A" w:rsidRPr="00BF485A" w14:paraId="6BFD6348" w14:textId="77777777" w:rsidTr="0061703A">
        <w:trPr>
          <w:trHeight w:val="575"/>
        </w:trPr>
        <w:tc>
          <w:tcPr>
            <w:tcW w:w="678" w:type="dxa"/>
          </w:tcPr>
          <w:p w14:paraId="6464382A"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5</w:t>
            </w:r>
          </w:p>
        </w:tc>
        <w:tc>
          <w:tcPr>
            <w:tcW w:w="3942" w:type="dxa"/>
          </w:tcPr>
          <w:p w14:paraId="73CB8377" w14:textId="74119021" w:rsidR="0061703A" w:rsidRPr="00BF485A" w:rsidRDefault="008B740E" w:rsidP="008B740E">
            <w:pPr>
              <w:ind w:right="-234"/>
              <w:jc w:val="center"/>
              <w:rPr>
                <w:rFonts w:ascii="Century Gothic" w:hAnsi="Century Gothic"/>
                <w:sz w:val="23"/>
                <w:szCs w:val="23"/>
              </w:rPr>
            </w:pPr>
            <w:r>
              <w:rPr>
                <w:rFonts w:ascii="Century Gothic" w:hAnsi="Century Gothic"/>
                <w:sz w:val="23"/>
                <w:szCs w:val="23"/>
              </w:rPr>
              <w:t>Ing. Martín Campos Ramírez</w:t>
            </w:r>
          </w:p>
        </w:tc>
        <w:tc>
          <w:tcPr>
            <w:tcW w:w="3850" w:type="dxa"/>
          </w:tcPr>
          <w:p w14:paraId="617F4EC2"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Vocal (Representante de los Arquitectos en el municipio)</w:t>
            </w:r>
          </w:p>
        </w:tc>
      </w:tr>
      <w:tr w:rsidR="0061703A" w:rsidRPr="00BF485A" w14:paraId="788895EB" w14:textId="77777777" w:rsidTr="0061703A">
        <w:trPr>
          <w:trHeight w:val="566"/>
        </w:trPr>
        <w:tc>
          <w:tcPr>
            <w:tcW w:w="678" w:type="dxa"/>
          </w:tcPr>
          <w:p w14:paraId="5C35DF46" w14:textId="3B9FEDAA" w:rsidR="0061703A" w:rsidRPr="00BF485A" w:rsidRDefault="002D35A2" w:rsidP="002D35A2">
            <w:pPr>
              <w:pStyle w:val="Sinespaciado"/>
              <w:ind w:right="-234"/>
              <w:jc w:val="center"/>
              <w:rPr>
                <w:rFonts w:ascii="Century Gothic" w:hAnsi="Century Gothic" w:cs="Arial"/>
                <w:i/>
                <w:sz w:val="23"/>
                <w:szCs w:val="23"/>
                <w:lang w:val="es-ES_tradnl"/>
              </w:rPr>
            </w:pPr>
            <w:r>
              <w:rPr>
                <w:rFonts w:ascii="Century Gothic" w:hAnsi="Century Gothic" w:cs="Arial"/>
                <w:i/>
                <w:sz w:val="23"/>
                <w:szCs w:val="23"/>
                <w:lang w:val="es-ES_tradnl"/>
              </w:rPr>
              <w:t>6</w:t>
            </w:r>
          </w:p>
        </w:tc>
        <w:tc>
          <w:tcPr>
            <w:tcW w:w="3942" w:type="dxa"/>
          </w:tcPr>
          <w:p w14:paraId="19C354E0"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LCP. Elías Gómez Macías</w:t>
            </w:r>
          </w:p>
        </w:tc>
        <w:tc>
          <w:tcPr>
            <w:tcW w:w="3850" w:type="dxa"/>
          </w:tcPr>
          <w:p w14:paraId="759BE40C" w14:textId="77777777" w:rsidR="0061703A" w:rsidRPr="00BF485A" w:rsidRDefault="0061703A" w:rsidP="0061703A">
            <w:pPr>
              <w:pStyle w:val="Sinespaciado"/>
              <w:ind w:right="-234"/>
              <w:jc w:val="center"/>
              <w:rPr>
                <w:rFonts w:ascii="Century Gothic" w:hAnsi="Century Gothic" w:cs="Arial"/>
                <w:i/>
                <w:sz w:val="23"/>
                <w:szCs w:val="23"/>
                <w:lang w:val="es-ES_tradnl"/>
              </w:rPr>
            </w:pPr>
            <w:r w:rsidRPr="00BF485A">
              <w:rPr>
                <w:rFonts w:ascii="Century Gothic" w:hAnsi="Century Gothic" w:cs="Arial"/>
                <w:i/>
                <w:sz w:val="23"/>
                <w:szCs w:val="23"/>
                <w:lang w:val="es-ES_tradnl"/>
              </w:rPr>
              <w:t>Secretario Técnico (Tesorero Municipal)</w:t>
            </w:r>
          </w:p>
        </w:tc>
      </w:tr>
    </w:tbl>
    <w:p w14:paraId="49FB9A44" w14:textId="5459F067" w:rsidR="008666C2" w:rsidRPr="00BF485A" w:rsidRDefault="008666C2" w:rsidP="00BF485A">
      <w:pPr>
        <w:pStyle w:val="Sinespaciado"/>
        <w:spacing w:line="276" w:lineRule="auto"/>
        <w:ind w:left="284" w:right="-234"/>
        <w:jc w:val="both"/>
        <w:rPr>
          <w:rFonts w:ascii="Avenir Next LT Pro" w:hAnsi="Avenir Next LT Pro" w:cstheme="minorHAnsi"/>
          <w:sz w:val="23"/>
          <w:szCs w:val="23"/>
          <w:lang w:eastAsia="es-MX"/>
        </w:rPr>
      </w:pPr>
    </w:p>
    <w:p w14:paraId="6B149D4E" w14:textId="6656E129" w:rsidR="008E300F" w:rsidRPr="00BF485A" w:rsidRDefault="008E300F" w:rsidP="0061703A">
      <w:pPr>
        <w:pStyle w:val="Sinespaciado"/>
        <w:ind w:left="28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Señalando que dicho comité ha estado operando desde </w:t>
      </w:r>
      <w:r w:rsidR="008666C2" w:rsidRPr="00BF485A">
        <w:rPr>
          <w:rFonts w:ascii="Avenir Next LT Pro" w:hAnsi="Avenir Next LT Pro" w:cstheme="minorHAnsi"/>
          <w:sz w:val="23"/>
          <w:szCs w:val="23"/>
          <w:lang w:eastAsia="es-MX"/>
        </w:rPr>
        <w:t xml:space="preserve">el primer día </w:t>
      </w:r>
      <w:r w:rsidRPr="00BF485A">
        <w:rPr>
          <w:rFonts w:ascii="Avenir Next LT Pro" w:hAnsi="Avenir Next LT Pro" w:cstheme="minorHAnsi"/>
          <w:sz w:val="23"/>
          <w:szCs w:val="23"/>
          <w:lang w:eastAsia="es-MX"/>
        </w:rPr>
        <w:t>de la actual administración</w:t>
      </w:r>
      <w:r w:rsidR="00423AB2">
        <w:rPr>
          <w:rFonts w:ascii="Avenir Next LT Pro" w:hAnsi="Avenir Next LT Pro" w:cstheme="minorHAnsi"/>
          <w:sz w:val="23"/>
          <w:szCs w:val="23"/>
          <w:lang w:eastAsia="es-MX"/>
        </w:rPr>
        <w:t>,</w:t>
      </w:r>
      <w:r w:rsidRPr="00BF485A">
        <w:rPr>
          <w:rFonts w:ascii="Avenir Next LT Pro" w:hAnsi="Avenir Next LT Pro" w:cstheme="minorHAnsi"/>
          <w:sz w:val="23"/>
          <w:szCs w:val="23"/>
          <w:lang w:eastAsia="es-MX"/>
        </w:rPr>
        <w:t xml:space="preserve"> no obstante para dar cumplimiento a las diversas disposiciones legales es necesario sea reconocido y aprobado por el Pleno del Ayuntamiento </w:t>
      </w:r>
      <w:r w:rsidR="008666C2" w:rsidRPr="00BF485A">
        <w:rPr>
          <w:rFonts w:ascii="Avenir Next LT Pro" w:hAnsi="Avenir Next LT Pro" w:cstheme="minorHAnsi"/>
          <w:sz w:val="23"/>
          <w:szCs w:val="23"/>
          <w:lang w:eastAsia="es-MX"/>
        </w:rPr>
        <w:t>tanto sus actividades</w:t>
      </w:r>
      <w:r w:rsidRPr="00BF485A">
        <w:rPr>
          <w:rFonts w:ascii="Avenir Next LT Pro" w:hAnsi="Avenir Next LT Pro" w:cstheme="minorHAnsi"/>
          <w:sz w:val="23"/>
          <w:szCs w:val="23"/>
          <w:lang w:eastAsia="es-MX"/>
        </w:rPr>
        <w:t xml:space="preserve"> </w:t>
      </w:r>
      <w:r w:rsidR="008666C2" w:rsidRPr="00BF485A">
        <w:rPr>
          <w:rFonts w:ascii="Avenir Next LT Pro" w:hAnsi="Avenir Next LT Pro" w:cstheme="minorHAnsi"/>
          <w:sz w:val="23"/>
          <w:szCs w:val="23"/>
          <w:lang w:eastAsia="es-MX"/>
        </w:rPr>
        <w:t>como</w:t>
      </w:r>
      <w:r w:rsidRPr="00BF485A">
        <w:rPr>
          <w:rFonts w:ascii="Avenir Next LT Pro" w:hAnsi="Avenir Next LT Pro" w:cstheme="minorHAnsi"/>
          <w:sz w:val="23"/>
          <w:szCs w:val="23"/>
          <w:lang w:eastAsia="es-MX"/>
        </w:rPr>
        <w:t xml:space="preserve"> quienes lo </w:t>
      </w:r>
      <w:r w:rsidR="008666C2" w:rsidRPr="00BF485A">
        <w:rPr>
          <w:rFonts w:ascii="Avenir Next LT Pro" w:hAnsi="Avenir Next LT Pro" w:cstheme="minorHAnsi"/>
          <w:sz w:val="23"/>
          <w:szCs w:val="23"/>
          <w:lang w:eastAsia="es-MX"/>
        </w:rPr>
        <w:t>conforman</w:t>
      </w:r>
      <w:r w:rsidRPr="00BF485A">
        <w:rPr>
          <w:rFonts w:ascii="Avenir Next LT Pro" w:hAnsi="Avenir Next LT Pro" w:cstheme="minorHAnsi"/>
          <w:sz w:val="23"/>
          <w:szCs w:val="23"/>
          <w:lang w:eastAsia="es-MX"/>
        </w:rPr>
        <w:t xml:space="preserve"> siendo servidores públicos </w:t>
      </w:r>
      <w:r w:rsidR="008666C2" w:rsidRPr="00BF485A">
        <w:rPr>
          <w:rFonts w:ascii="Avenir Next LT Pro" w:hAnsi="Avenir Next LT Pro" w:cstheme="minorHAnsi"/>
          <w:sz w:val="23"/>
          <w:szCs w:val="23"/>
          <w:lang w:eastAsia="es-MX"/>
        </w:rPr>
        <w:t>así como de</w:t>
      </w:r>
      <w:r w:rsidRPr="00BF485A">
        <w:rPr>
          <w:rFonts w:ascii="Avenir Next LT Pro" w:hAnsi="Avenir Next LT Pro" w:cstheme="minorHAnsi"/>
          <w:sz w:val="23"/>
          <w:szCs w:val="23"/>
          <w:lang w:eastAsia="es-MX"/>
        </w:rPr>
        <w:t xml:space="preserve"> la sociedad civil con perfiles</w:t>
      </w:r>
      <w:r w:rsidR="00BB025D" w:rsidRPr="00BF485A">
        <w:rPr>
          <w:rFonts w:ascii="Avenir Next LT Pro" w:hAnsi="Avenir Next LT Pro" w:cstheme="minorHAnsi"/>
          <w:sz w:val="23"/>
          <w:szCs w:val="23"/>
          <w:lang w:eastAsia="es-MX"/>
        </w:rPr>
        <w:t xml:space="preserve"> afines a tal Comité</w:t>
      </w:r>
      <w:r w:rsidR="008666C2" w:rsidRPr="00BF485A">
        <w:rPr>
          <w:rFonts w:ascii="Avenir Next LT Pro" w:hAnsi="Avenir Next LT Pro" w:cstheme="minorHAnsi"/>
          <w:sz w:val="23"/>
          <w:szCs w:val="23"/>
          <w:lang w:eastAsia="es-MX"/>
        </w:rPr>
        <w:t>,</w:t>
      </w:r>
      <w:r w:rsidR="00BB025D" w:rsidRPr="00BF485A">
        <w:rPr>
          <w:rFonts w:ascii="Avenir Next LT Pro" w:hAnsi="Avenir Next LT Pro" w:cstheme="minorHAnsi"/>
          <w:sz w:val="23"/>
          <w:szCs w:val="23"/>
          <w:lang w:eastAsia="es-MX"/>
        </w:rPr>
        <w:t xml:space="preserve"> por mencionar algunos ejemplos arquitectos e ingenieros, con la finalidad de</w:t>
      </w:r>
      <w:r w:rsidRPr="00BF485A">
        <w:rPr>
          <w:rFonts w:ascii="Avenir Next LT Pro" w:hAnsi="Avenir Next LT Pro" w:cstheme="minorHAnsi"/>
          <w:sz w:val="23"/>
          <w:szCs w:val="23"/>
          <w:lang w:eastAsia="es-MX"/>
        </w:rPr>
        <w:t xml:space="preserve"> fortalecer la obra pública e</w:t>
      </w:r>
      <w:r w:rsidR="00BB025D" w:rsidRPr="00BF485A">
        <w:rPr>
          <w:rFonts w:ascii="Avenir Next LT Pro" w:hAnsi="Avenir Next LT Pro" w:cstheme="minorHAnsi"/>
          <w:sz w:val="23"/>
          <w:szCs w:val="23"/>
          <w:lang w:eastAsia="es-MX"/>
        </w:rPr>
        <w:t>jecutada</w:t>
      </w:r>
      <w:r w:rsidRPr="00BF485A">
        <w:rPr>
          <w:rFonts w:ascii="Avenir Next LT Pro" w:hAnsi="Avenir Next LT Pro" w:cstheme="minorHAnsi"/>
          <w:sz w:val="23"/>
          <w:szCs w:val="23"/>
          <w:lang w:eastAsia="es-MX"/>
        </w:rPr>
        <w:t xml:space="preserve"> en nuestro Municipio, además es importante mencionar que dicho Comité tiene diversas atribuciones por mencionar algunas las siguientes:</w:t>
      </w:r>
    </w:p>
    <w:p w14:paraId="10E3AA8E" w14:textId="77777777" w:rsidR="008E300F" w:rsidRPr="00BF485A" w:rsidRDefault="008E300F" w:rsidP="0061703A">
      <w:pPr>
        <w:pStyle w:val="Sinespaciado"/>
        <w:spacing w:line="276" w:lineRule="auto"/>
        <w:ind w:left="284"/>
        <w:jc w:val="both"/>
        <w:rPr>
          <w:rFonts w:ascii="Avenir Next LT Pro" w:hAnsi="Avenir Next LT Pro" w:cstheme="minorHAnsi"/>
          <w:sz w:val="23"/>
          <w:szCs w:val="23"/>
          <w:lang w:eastAsia="es-MX"/>
        </w:rPr>
      </w:pPr>
    </w:p>
    <w:p w14:paraId="0912CEC0" w14:textId="77777777" w:rsidR="008E300F" w:rsidRPr="00BF485A" w:rsidRDefault="008E300F" w:rsidP="0061703A">
      <w:pPr>
        <w:pStyle w:val="Sinespaciado"/>
        <w:numPr>
          <w:ilvl w:val="0"/>
          <w:numId w:val="6"/>
        </w:numPr>
        <w:spacing w:line="276" w:lineRule="auto"/>
        <w:ind w:left="709"/>
        <w:jc w:val="both"/>
        <w:rPr>
          <w:rFonts w:ascii="Avenir Next LT Pro" w:hAnsi="Avenir Next LT Pro"/>
          <w:i/>
          <w:iCs/>
          <w:sz w:val="23"/>
          <w:szCs w:val="23"/>
          <w:shd w:val="clear" w:color="auto" w:fill="FFFFFF"/>
        </w:rPr>
      </w:pPr>
      <w:r w:rsidRPr="00BF485A">
        <w:rPr>
          <w:rFonts w:ascii="Avenir Next LT Pro" w:hAnsi="Avenir Next LT Pro"/>
          <w:i/>
          <w:iCs/>
          <w:sz w:val="23"/>
          <w:szCs w:val="23"/>
          <w:shd w:val="clear" w:color="auto" w:fill="FFFFFF"/>
        </w:rPr>
        <w:t xml:space="preserve">Revisar los programas y proyectos de presupuestos de obra pública y servicios relacionados con la misma, y en su caso formular observaciones; </w:t>
      </w:r>
    </w:p>
    <w:p w14:paraId="319241F7" w14:textId="77777777" w:rsidR="008E300F" w:rsidRPr="00BC7F7B" w:rsidRDefault="008E300F" w:rsidP="00BC7F7B">
      <w:pPr>
        <w:pStyle w:val="Sinespaciado"/>
      </w:pPr>
    </w:p>
    <w:p w14:paraId="52F96CA2" w14:textId="77777777" w:rsidR="008E300F" w:rsidRPr="00BF485A" w:rsidRDefault="008E300F" w:rsidP="00BC7F7B">
      <w:pPr>
        <w:pStyle w:val="Sinespaciado"/>
        <w:numPr>
          <w:ilvl w:val="0"/>
          <w:numId w:val="6"/>
        </w:numPr>
        <w:ind w:left="709"/>
        <w:jc w:val="both"/>
        <w:rPr>
          <w:rFonts w:ascii="Avenir Next LT Pro" w:hAnsi="Avenir Next LT Pro"/>
          <w:i/>
          <w:iCs/>
          <w:sz w:val="23"/>
          <w:szCs w:val="23"/>
          <w:shd w:val="clear" w:color="auto" w:fill="FFFFFF"/>
        </w:rPr>
      </w:pPr>
      <w:r w:rsidRPr="00BF485A">
        <w:rPr>
          <w:rFonts w:ascii="Avenir Next LT Pro" w:hAnsi="Avenir Next LT Pro"/>
          <w:i/>
          <w:iCs/>
          <w:sz w:val="23"/>
          <w:szCs w:val="23"/>
          <w:shd w:val="clear" w:color="auto" w:fill="FFFFFF"/>
        </w:rPr>
        <w:t xml:space="preserve">Supervisar, vigilar permanentemente y autorizar la adjudicación y ejecución de obra pública y servicios relacionados con la misma, debiendo realizarse conforme a las disposiciones aplicables; </w:t>
      </w:r>
    </w:p>
    <w:p w14:paraId="45C95CC4" w14:textId="77777777" w:rsidR="008E300F" w:rsidRPr="00BF485A" w:rsidRDefault="008E300F" w:rsidP="0061703A">
      <w:pPr>
        <w:pStyle w:val="Sinespaciado"/>
        <w:spacing w:line="276" w:lineRule="auto"/>
        <w:ind w:left="709"/>
        <w:jc w:val="both"/>
        <w:rPr>
          <w:rFonts w:ascii="Avenir Next LT Pro" w:hAnsi="Avenir Next LT Pro"/>
          <w:i/>
          <w:iCs/>
          <w:sz w:val="23"/>
          <w:szCs w:val="23"/>
          <w:shd w:val="clear" w:color="auto" w:fill="FFFFFF"/>
        </w:rPr>
      </w:pPr>
    </w:p>
    <w:p w14:paraId="58F8A3D8" w14:textId="77777777" w:rsidR="008E300F" w:rsidRPr="00BF485A" w:rsidRDefault="008E300F" w:rsidP="0061703A">
      <w:pPr>
        <w:pStyle w:val="Sinespaciado"/>
        <w:numPr>
          <w:ilvl w:val="0"/>
          <w:numId w:val="6"/>
        </w:numPr>
        <w:spacing w:line="276" w:lineRule="auto"/>
        <w:ind w:left="709"/>
        <w:jc w:val="both"/>
        <w:rPr>
          <w:rFonts w:ascii="Avenir Next LT Pro" w:hAnsi="Avenir Next LT Pro"/>
          <w:i/>
          <w:iCs/>
          <w:sz w:val="23"/>
          <w:szCs w:val="23"/>
          <w:shd w:val="clear" w:color="auto" w:fill="FFFFFF"/>
        </w:rPr>
      </w:pPr>
      <w:r w:rsidRPr="00BF485A">
        <w:rPr>
          <w:rFonts w:ascii="Avenir Next LT Pro" w:hAnsi="Avenir Next LT Pro"/>
          <w:i/>
          <w:iCs/>
          <w:sz w:val="23"/>
          <w:szCs w:val="23"/>
          <w:shd w:val="clear" w:color="auto" w:fill="FFFFFF"/>
        </w:rPr>
        <w:t>Evaluar las competencias de los aspirantes a testigo social;</w:t>
      </w:r>
    </w:p>
    <w:p w14:paraId="55B26ABC" w14:textId="77777777" w:rsidR="008E300F" w:rsidRPr="00BF485A" w:rsidRDefault="008E300F" w:rsidP="0061703A">
      <w:pPr>
        <w:pStyle w:val="Sinespaciado"/>
        <w:spacing w:line="276" w:lineRule="auto"/>
        <w:ind w:left="709"/>
        <w:jc w:val="both"/>
        <w:rPr>
          <w:rFonts w:ascii="Avenir Next LT Pro" w:hAnsi="Avenir Next LT Pro"/>
          <w:i/>
          <w:iCs/>
          <w:sz w:val="23"/>
          <w:szCs w:val="23"/>
          <w:shd w:val="clear" w:color="auto" w:fill="FFFFFF"/>
        </w:rPr>
      </w:pPr>
    </w:p>
    <w:p w14:paraId="38B5A343" w14:textId="77777777" w:rsidR="008E300F" w:rsidRPr="00BF485A" w:rsidRDefault="008E300F" w:rsidP="0061703A">
      <w:pPr>
        <w:pStyle w:val="Sinespaciado"/>
        <w:numPr>
          <w:ilvl w:val="0"/>
          <w:numId w:val="6"/>
        </w:numPr>
        <w:spacing w:line="276" w:lineRule="auto"/>
        <w:ind w:left="709"/>
        <w:jc w:val="both"/>
        <w:rPr>
          <w:rFonts w:ascii="Avenir Next LT Pro" w:hAnsi="Avenir Next LT Pro"/>
          <w:i/>
          <w:iCs/>
          <w:noProof/>
          <w:sz w:val="23"/>
          <w:szCs w:val="23"/>
          <w:lang w:eastAsia="es-MX"/>
        </w:rPr>
      </w:pPr>
      <w:r w:rsidRPr="00BF485A">
        <w:rPr>
          <w:rFonts w:ascii="Avenir Next LT Pro" w:hAnsi="Avenir Next LT Pro"/>
          <w:i/>
          <w:iCs/>
          <w:sz w:val="23"/>
          <w:szCs w:val="23"/>
          <w:shd w:val="clear" w:color="auto" w:fill="FFFFFF"/>
        </w:rPr>
        <w:t>Expedir su reglamento interno de funcionamiento; entre otras.</w:t>
      </w:r>
    </w:p>
    <w:p w14:paraId="0811D58F" w14:textId="2B450993" w:rsidR="004D7B04" w:rsidRPr="00BF485A" w:rsidRDefault="004D7B04" w:rsidP="0061703A">
      <w:pPr>
        <w:spacing w:after="0" w:line="240" w:lineRule="auto"/>
        <w:ind w:left="284"/>
        <w:jc w:val="both"/>
        <w:rPr>
          <w:rFonts w:ascii="Avenir Next LT Pro" w:hAnsi="Avenir Next LT Pro" w:cstheme="minorHAnsi"/>
          <w:sz w:val="23"/>
          <w:szCs w:val="23"/>
          <w:lang w:eastAsia="es-MX"/>
        </w:rPr>
      </w:pPr>
    </w:p>
    <w:p w14:paraId="65C421C9" w14:textId="0E8F55FF" w:rsidR="004D7B04" w:rsidRPr="00BF485A" w:rsidRDefault="004D7B04" w:rsidP="00BC7F7B">
      <w:pPr>
        <w:spacing w:after="0" w:line="240" w:lineRule="auto"/>
        <w:ind w:left="28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Una vez agotada la exposición de motivos y al no haber más intervenciones por parte de los ediles, se somete el presente punto de acuerdo en votación económica en lo general y particular, mismo que resulta aprobado por </w:t>
      </w:r>
      <w:r w:rsidR="00224AFD" w:rsidRPr="00BF485A">
        <w:rPr>
          <w:rFonts w:ascii="Avenir Next LT Pro" w:hAnsi="Avenir Next LT Pro" w:cstheme="minorHAnsi"/>
          <w:sz w:val="23"/>
          <w:szCs w:val="23"/>
          <w:lang w:eastAsia="es-MX"/>
        </w:rPr>
        <w:t>unanimidad.</w:t>
      </w:r>
    </w:p>
    <w:p w14:paraId="5A5C0331" w14:textId="00E712E7" w:rsidR="001A3F6D" w:rsidRPr="00BF485A" w:rsidRDefault="001A3F6D" w:rsidP="001377D5">
      <w:pPr>
        <w:pStyle w:val="Sinespaciado"/>
        <w:rPr>
          <w:lang w:eastAsia="es-MX"/>
        </w:rPr>
      </w:pPr>
    </w:p>
    <w:p w14:paraId="7075FDEC" w14:textId="77777777" w:rsidR="001377D5" w:rsidRDefault="001377D5" w:rsidP="00BF485A">
      <w:pPr>
        <w:autoSpaceDN w:val="0"/>
        <w:spacing w:after="0" w:line="240" w:lineRule="auto"/>
        <w:ind w:left="284" w:right="-234"/>
        <w:jc w:val="both"/>
        <w:rPr>
          <w:rFonts w:ascii="Avenir Next LT Pro" w:hAnsi="Avenir Next LT Pro" w:cstheme="minorHAnsi"/>
          <w:b/>
          <w:bCs/>
          <w:sz w:val="23"/>
          <w:szCs w:val="23"/>
          <w:lang w:eastAsia="es-MX"/>
        </w:rPr>
      </w:pPr>
    </w:p>
    <w:p w14:paraId="70726BE7" w14:textId="7C904DD4" w:rsidR="00703CC8" w:rsidRPr="00BF485A" w:rsidRDefault="00703CC8" w:rsidP="00BF485A">
      <w:pPr>
        <w:autoSpaceDN w:val="0"/>
        <w:spacing w:after="0" w:line="240" w:lineRule="auto"/>
        <w:ind w:left="284" w:right="-234"/>
        <w:jc w:val="both"/>
        <w:rPr>
          <w:rFonts w:ascii="Avenir Next LT Pro" w:hAnsi="Avenir Next LT Pro" w:cs="Calibri"/>
          <w:sz w:val="23"/>
          <w:szCs w:val="23"/>
          <w:lang w:eastAsia="es-MX"/>
        </w:rPr>
      </w:pPr>
      <w:r w:rsidRPr="00BF485A">
        <w:rPr>
          <w:rFonts w:ascii="Avenir Next LT Pro" w:hAnsi="Avenir Next LT Pro" w:cstheme="minorHAnsi"/>
          <w:b/>
          <w:bCs/>
          <w:sz w:val="23"/>
          <w:szCs w:val="23"/>
          <w:lang w:eastAsia="es-MX"/>
        </w:rPr>
        <w:t>DÉCIMO SEGUN</w:t>
      </w:r>
      <w:r w:rsidR="00456F31">
        <w:rPr>
          <w:rFonts w:ascii="Avenir Next LT Pro" w:hAnsi="Avenir Next LT Pro" w:cstheme="minorHAnsi"/>
          <w:b/>
          <w:bCs/>
          <w:sz w:val="23"/>
          <w:szCs w:val="23"/>
          <w:lang w:eastAsia="es-MX"/>
        </w:rPr>
        <w:t>D</w:t>
      </w:r>
      <w:bookmarkStart w:id="0" w:name="_GoBack"/>
      <w:bookmarkEnd w:id="0"/>
      <w:r w:rsidRPr="00BF485A">
        <w:rPr>
          <w:rFonts w:ascii="Avenir Next LT Pro" w:hAnsi="Avenir Next LT Pro" w:cstheme="minorHAnsi"/>
          <w:b/>
          <w:bCs/>
          <w:sz w:val="23"/>
          <w:szCs w:val="23"/>
          <w:lang w:eastAsia="es-MX"/>
        </w:rPr>
        <w:t>O:</w:t>
      </w:r>
      <w:r w:rsidRPr="00BF485A">
        <w:rPr>
          <w:rFonts w:ascii="Avenir Next LT Pro" w:hAnsi="Avenir Next LT Pro" w:cstheme="minorHAnsi"/>
          <w:sz w:val="23"/>
          <w:szCs w:val="23"/>
          <w:lang w:eastAsia="es-MX"/>
        </w:rPr>
        <w:t xml:space="preserve"> </w:t>
      </w:r>
      <w:r w:rsidRPr="00BF485A">
        <w:rPr>
          <w:rFonts w:ascii="Avenir Next LT Pro" w:hAnsi="Avenir Next LT Pro" w:cstheme="minorHAnsi"/>
          <w:color w:val="000000"/>
          <w:sz w:val="23"/>
          <w:szCs w:val="23"/>
          <w:lang w:eastAsia="es-MX"/>
        </w:rPr>
        <w:t xml:space="preserve">En desahogo del siguiente punto del orden del día se presenta para su </w:t>
      </w:r>
      <w:r w:rsidRPr="00BF485A">
        <w:rPr>
          <w:rFonts w:ascii="Avenir Next LT Pro" w:hAnsi="Avenir Next LT Pro" w:cstheme="minorHAnsi"/>
          <w:sz w:val="23"/>
          <w:szCs w:val="23"/>
          <w:lang w:eastAsia="es-MX"/>
        </w:rPr>
        <w:t>a</w:t>
      </w:r>
      <w:r w:rsidRPr="00BF485A">
        <w:rPr>
          <w:rFonts w:ascii="Avenir Next LT Pro" w:hAnsi="Avenir Next LT Pro" w:cs="Calibri"/>
          <w:sz w:val="23"/>
          <w:szCs w:val="23"/>
          <w:lang w:eastAsia="es-MX"/>
        </w:rPr>
        <w:t>nálisis y en su caso aprobación la relación de diversos gastos erogados en el presente ejercicio fiscal 2022.</w:t>
      </w:r>
    </w:p>
    <w:p w14:paraId="70A25E19" w14:textId="77777777" w:rsidR="00703CC8" w:rsidRPr="00BF485A" w:rsidRDefault="00703CC8" w:rsidP="00BF485A">
      <w:pPr>
        <w:autoSpaceDN w:val="0"/>
        <w:spacing w:after="0" w:line="240" w:lineRule="auto"/>
        <w:ind w:left="284" w:right="-234"/>
        <w:jc w:val="both"/>
        <w:rPr>
          <w:rFonts w:ascii="Avenir Next LT Pro" w:hAnsi="Avenir Next LT Pro"/>
          <w:sz w:val="23"/>
          <w:szCs w:val="23"/>
        </w:rPr>
      </w:pPr>
    </w:p>
    <w:p w14:paraId="2000D58D" w14:textId="2F871ABA" w:rsidR="00703CC8" w:rsidRPr="00BF485A" w:rsidRDefault="00703CC8" w:rsidP="00BF485A">
      <w:pPr>
        <w:autoSpaceDN w:val="0"/>
        <w:spacing w:after="0" w:line="240" w:lineRule="auto"/>
        <w:ind w:left="284" w:right="-234"/>
        <w:jc w:val="both"/>
        <w:rPr>
          <w:rFonts w:ascii="Avenir Next LT Pro" w:hAnsi="Avenir Next LT Pro" w:cs="Calibri"/>
          <w:sz w:val="23"/>
          <w:szCs w:val="23"/>
          <w:lang w:eastAsia="es-MX"/>
        </w:rPr>
      </w:pPr>
      <w:r w:rsidRPr="00BF485A">
        <w:rPr>
          <w:rFonts w:ascii="Avenir Next LT Pro" w:hAnsi="Avenir Next LT Pro" w:cs="Calibri"/>
          <w:sz w:val="23"/>
          <w:szCs w:val="23"/>
          <w:lang w:eastAsia="es-MX"/>
        </w:rPr>
        <w:t xml:space="preserve">Señalando que dichos gastos ya fueron realizados en su respectivo tiempo, no obstante, se requiere la aprobación del pleno del Ayuntamiento para fortalecer dichas adquisiciones y gastos con ello evitar alguna observación por parte de </w:t>
      </w:r>
      <w:r w:rsidR="00BC7F7B" w:rsidRPr="00BF485A">
        <w:rPr>
          <w:rFonts w:ascii="Avenir Next LT Pro" w:hAnsi="Avenir Next LT Pro" w:cs="Calibri"/>
          <w:sz w:val="23"/>
          <w:szCs w:val="23"/>
          <w:lang w:eastAsia="es-MX"/>
        </w:rPr>
        <w:t>Auditoria,</w:t>
      </w:r>
      <w:r w:rsidRPr="00BF485A">
        <w:rPr>
          <w:rFonts w:ascii="Avenir Next LT Pro" w:hAnsi="Avenir Next LT Pro" w:cs="Calibri"/>
          <w:sz w:val="23"/>
          <w:szCs w:val="23"/>
          <w:lang w:eastAsia="es-MX"/>
        </w:rPr>
        <w:t xml:space="preserve"> así como para dar cumplimiento a las diversas disposiciones jurídicas aplicables.</w:t>
      </w:r>
    </w:p>
    <w:p w14:paraId="5B0D4E6C" w14:textId="77777777" w:rsidR="00703CC8" w:rsidRPr="00BF485A" w:rsidRDefault="00703CC8" w:rsidP="00BF485A">
      <w:pPr>
        <w:autoSpaceDN w:val="0"/>
        <w:spacing w:after="0" w:line="240" w:lineRule="auto"/>
        <w:ind w:left="284" w:right="-234"/>
        <w:jc w:val="both"/>
        <w:rPr>
          <w:rFonts w:ascii="Avenir Next LT Pro" w:hAnsi="Avenir Next LT Pro" w:cs="Calibri"/>
          <w:sz w:val="23"/>
          <w:szCs w:val="23"/>
          <w:lang w:eastAsia="es-MX"/>
        </w:rPr>
      </w:pPr>
    </w:p>
    <w:p w14:paraId="564B8302" w14:textId="2EF5CDDE" w:rsidR="00703CC8" w:rsidRDefault="00703CC8" w:rsidP="00BF485A">
      <w:pPr>
        <w:autoSpaceDN w:val="0"/>
        <w:spacing w:after="0" w:line="240" w:lineRule="auto"/>
        <w:ind w:left="284" w:right="-234"/>
        <w:jc w:val="both"/>
        <w:rPr>
          <w:rFonts w:ascii="Avenir Next LT Pro" w:hAnsi="Avenir Next LT Pro" w:cs="Calibri"/>
          <w:sz w:val="23"/>
          <w:szCs w:val="23"/>
          <w:lang w:eastAsia="es-MX"/>
        </w:rPr>
      </w:pPr>
      <w:r w:rsidRPr="00BF485A">
        <w:rPr>
          <w:rFonts w:ascii="Avenir Next LT Pro" w:hAnsi="Avenir Next LT Pro" w:cs="Calibri"/>
          <w:sz w:val="23"/>
          <w:szCs w:val="23"/>
          <w:lang w:eastAsia="es-MX"/>
        </w:rPr>
        <w:t xml:space="preserve">Acto seguido hace uso de la voz el </w:t>
      </w:r>
      <w:proofErr w:type="spellStart"/>
      <w:r w:rsidRPr="00BF485A">
        <w:rPr>
          <w:rFonts w:ascii="Avenir Next LT Pro" w:hAnsi="Avenir Next LT Pro" w:cs="Calibri"/>
          <w:sz w:val="23"/>
          <w:szCs w:val="23"/>
          <w:lang w:eastAsia="es-MX"/>
        </w:rPr>
        <w:t>Lcp</w:t>
      </w:r>
      <w:proofErr w:type="spellEnd"/>
      <w:r w:rsidRPr="00BF485A">
        <w:rPr>
          <w:rFonts w:ascii="Avenir Next LT Pro" w:hAnsi="Avenir Next LT Pro" w:cs="Calibri"/>
          <w:sz w:val="23"/>
          <w:szCs w:val="23"/>
          <w:lang w:eastAsia="es-MX"/>
        </w:rPr>
        <w:t xml:space="preserve">. Elías Gómez </w:t>
      </w:r>
      <w:r w:rsidR="00BC7F7B" w:rsidRPr="00BF485A">
        <w:rPr>
          <w:rFonts w:ascii="Avenir Next LT Pro" w:hAnsi="Avenir Next LT Pro" w:cs="Calibri"/>
          <w:sz w:val="23"/>
          <w:szCs w:val="23"/>
          <w:lang w:eastAsia="es-MX"/>
        </w:rPr>
        <w:t>Macías</w:t>
      </w:r>
      <w:r w:rsidRPr="00BF485A">
        <w:rPr>
          <w:rFonts w:ascii="Avenir Next LT Pro" w:hAnsi="Avenir Next LT Pro" w:cs="Calibri"/>
          <w:sz w:val="23"/>
          <w:szCs w:val="23"/>
          <w:lang w:eastAsia="es-MX"/>
        </w:rPr>
        <w:t>, Encargado de la Hacienda Pública Municipal quien señala los gastos en cuestión, así como sus respectivos conceptos, justificación y montos, mismos que se describen a continuación:</w:t>
      </w:r>
    </w:p>
    <w:p w14:paraId="26E78009" w14:textId="4B4D56C8" w:rsidR="001377D5" w:rsidRDefault="001377D5" w:rsidP="00BF485A">
      <w:pPr>
        <w:autoSpaceDN w:val="0"/>
        <w:spacing w:after="0" w:line="240" w:lineRule="auto"/>
        <w:ind w:left="284" w:right="-234"/>
        <w:jc w:val="both"/>
        <w:rPr>
          <w:rFonts w:ascii="Avenir Next LT Pro" w:hAnsi="Avenir Next LT Pro" w:cs="Calibri"/>
          <w:sz w:val="23"/>
          <w:szCs w:val="23"/>
          <w:lang w:eastAsia="es-MX"/>
        </w:rPr>
      </w:pPr>
    </w:p>
    <w:p w14:paraId="710708ED" w14:textId="2F75F5C4" w:rsidR="001377D5" w:rsidRDefault="001377D5" w:rsidP="00BF485A">
      <w:pPr>
        <w:autoSpaceDN w:val="0"/>
        <w:spacing w:after="0" w:line="240" w:lineRule="auto"/>
        <w:ind w:left="284" w:right="-234"/>
        <w:jc w:val="both"/>
        <w:rPr>
          <w:rFonts w:ascii="Avenir Next LT Pro" w:hAnsi="Avenir Next LT Pro" w:cs="Calibri"/>
          <w:sz w:val="23"/>
          <w:szCs w:val="23"/>
          <w:lang w:eastAsia="es-MX"/>
        </w:rPr>
      </w:pPr>
    </w:p>
    <w:p w14:paraId="5B621A7F" w14:textId="20CCEFE7" w:rsidR="001377D5" w:rsidRDefault="001377D5" w:rsidP="00BF485A">
      <w:pPr>
        <w:autoSpaceDN w:val="0"/>
        <w:spacing w:after="0" w:line="240" w:lineRule="auto"/>
        <w:ind w:left="284" w:right="-234"/>
        <w:jc w:val="both"/>
        <w:rPr>
          <w:rFonts w:ascii="Avenir Next LT Pro" w:hAnsi="Avenir Next LT Pro" w:cs="Calibri"/>
          <w:sz w:val="23"/>
          <w:szCs w:val="23"/>
          <w:lang w:eastAsia="es-MX"/>
        </w:rPr>
      </w:pPr>
    </w:p>
    <w:p w14:paraId="6AB35207" w14:textId="77777777" w:rsidR="001377D5" w:rsidRPr="00BF485A" w:rsidRDefault="001377D5" w:rsidP="00BF485A">
      <w:pPr>
        <w:autoSpaceDN w:val="0"/>
        <w:spacing w:after="0" w:line="240" w:lineRule="auto"/>
        <w:ind w:left="284" w:right="-234"/>
        <w:jc w:val="both"/>
        <w:rPr>
          <w:rFonts w:ascii="Avenir Next LT Pro" w:hAnsi="Avenir Next LT Pro" w:cs="Calibri"/>
          <w:sz w:val="23"/>
          <w:szCs w:val="23"/>
          <w:lang w:eastAsia="es-MX"/>
        </w:rPr>
      </w:pPr>
    </w:p>
    <w:tbl>
      <w:tblPr>
        <w:tblW w:w="0" w:type="auto"/>
        <w:tblInd w:w="279" w:type="dxa"/>
        <w:tblLayout w:type="fixed"/>
        <w:tblCellMar>
          <w:left w:w="70" w:type="dxa"/>
          <w:right w:w="70" w:type="dxa"/>
        </w:tblCellMar>
        <w:tblLook w:val="04A0" w:firstRow="1" w:lastRow="0" w:firstColumn="1" w:lastColumn="0" w:noHBand="0" w:noVBand="1"/>
      </w:tblPr>
      <w:tblGrid>
        <w:gridCol w:w="3829"/>
        <w:gridCol w:w="2482"/>
        <w:gridCol w:w="1114"/>
        <w:gridCol w:w="1075"/>
      </w:tblGrid>
      <w:tr w:rsidR="00703CC8" w:rsidRPr="00BF485A" w14:paraId="22825ED9" w14:textId="77777777" w:rsidTr="0036410B">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EDCA9B" w14:textId="01BAEEEB" w:rsidR="00703CC8" w:rsidRPr="00BF485A" w:rsidRDefault="00703CC8" w:rsidP="0028360B">
            <w:pPr>
              <w:spacing w:after="0" w:line="240" w:lineRule="auto"/>
              <w:ind w:left="284" w:right="-41"/>
              <w:jc w:val="center"/>
              <w:rPr>
                <w:rFonts w:ascii="Avenir Next LT Pro" w:eastAsia="Times New Roman" w:hAnsi="Avenir Next LT Pro" w:cs="Calibri"/>
                <w:b/>
                <w:bCs/>
                <w:color w:val="000000"/>
                <w:sz w:val="23"/>
                <w:szCs w:val="23"/>
                <w:lang w:eastAsia="es-MX"/>
              </w:rPr>
            </w:pPr>
            <w:r w:rsidRPr="00BF485A">
              <w:rPr>
                <w:rFonts w:ascii="Avenir Next LT Pro" w:eastAsia="Times New Roman" w:hAnsi="Avenir Next LT Pro" w:cs="Calibri"/>
                <w:b/>
                <w:bCs/>
                <w:color w:val="000000"/>
                <w:sz w:val="23"/>
                <w:szCs w:val="23"/>
                <w:lang w:eastAsia="es-MX"/>
              </w:rPr>
              <w:lastRenderedPageBreak/>
              <w:t>MUNICIPIO DE TECALITL</w:t>
            </w:r>
            <w:r w:rsidR="00BC7F7B">
              <w:rPr>
                <w:rFonts w:ascii="Avenir Next LT Pro" w:eastAsia="Times New Roman" w:hAnsi="Avenir Next LT Pro" w:cs="Calibri"/>
                <w:b/>
                <w:bCs/>
                <w:color w:val="000000"/>
                <w:sz w:val="23"/>
                <w:szCs w:val="23"/>
                <w:lang w:eastAsia="es-MX"/>
              </w:rPr>
              <w:t>ÁN</w:t>
            </w:r>
          </w:p>
        </w:tc>
      </w:tr>
      <w:tr w:rsidR="00703CC8" w:rsidRPr="00BF485A" w14:paraId="2C4CBAB7" w14:textId="77777777" w:rsidTr="0036410B">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7D69B2" w14:textId="32ED71C9" w:rsidR="00703CC8" w:rsidRPr="00BF485A" w:rsidRDefault="00703CC8" w:rsidP="0028360B">
            <w:pPr>
              <w:spacing w:after="0" w:line="240" w:lineRule="auto"/>
              <w:ind w:left="284" w:right="-41"/>
              <w:jc w:val="center"/>
              <w:rPr>
                <w:rFonts w:ascii="Avenir Next LT Pro" w:eastAsia="Times New Roman" w:hAnsi="Avenir Next LT Pro" w:cs="Calibri"/>
                <w:b/>
                <w:bCs/>
                <w:color w:val="000000"/>
                <w:sz w:val="23"/>
                <w:szCs w:val="23"/>
                <w:lang w:eastAsia="es-MX"/>
              </w:rPr>
            </w:pPr>
            <w:r w:rsidRPr="00BF485A">
              <w:rPr>
                <w:rFonts w:ascii="Avenir Next LT Pro" w:eastAsia="Times New Roman" w:hAnsi="Avenir Next LT Pro" w:cs="Calibri"/>
                <w:b/>
                <w:bCs/>
                <w:color w:val="000000"/>
                <w:sz w:val="23"/>
                <w:szCs w:val="23"/>
                <w:lang w:eastAsia="es-MX"/>
              </w:rPr>
              <w:t>AUTORIZACI</w:t>
            </w:r>
            <w:r w:rsidR="00423AB2">
              <w:rPr>
                <w:rFonts w:ascii="Avenir Next LT Pro" w:eastAsia="Times New Roman" w:hAnsi="Avenir Next LT Pro" w:cs="Calibri"/>
                <w:b/>
                <w:bCs/>
                <w:color w:val="000000"/>
                <w:sz w:val="23"/>
                <w:szCs w:val="23"/>
                <w:lang w:eastAsia="es-MX"/>
              </w:rPr>
              <w:t>Ó</w:t>
            </w:r>
            <w:r w:rsidRPr="00BF485A">
              <w:rPr>
                <w:rFonts w:ascii="Avenir Next LT Pro" w:eastAsia="Times New Roman" w:hAnsi="Avenir Next LT Pro" w:cs="Calibri"/>
                <w:b/>
                <w:bCs/>
                <w:color w:val="000000"/>
                <w:sz w:val="23"/>
                <w:szCs w:val="23"/>
                <w:lang w:eastAsia="es-MX"/>
              </w:rPr>
              <w:t>N DE GASTOS, COMPRAS, RENTAS Y SERVICIO DE ENERO A JUNIO 2022</w:t>
            </w:r>
          </w:p>
        </w:tc>
      </w:tr>
      <w:tr w:rsidR="00703CC8" w:rsidRPr="00BF485A" w14:paraId="24C029B5" w14:textId="77777777" w:rsidTr="0036410B">
        <w:trPr>
          <w:trHeight w:val="300"/>
        </w:trPr>
        <w:tc>
          <w:tcPr>
            <w:tcW w:w="85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A3CB6F" w14:textId="285ECBF9" w:rsidR="00703CC8" w:rsidRPr="00BF485A" w:rsidRDefault="00703CC8" w:rsidP="0028360B">
            <w:pPr>
              <w:spacing w:after="0" w:line="240" w:lineRule="auto"/>
              <w:ind w:left="284" w:right="-234"/>
              <w:jc w:val="center"/>
              <w:rPr>
                <w:rFonts w:ascii="Avenir Next LT Pro" w:eastAsia="Times New Roman" w:hAnsi="Avenir Next LT Pro" w:cs="Calibri"/>
                <w:color w:val="000000"/>
                <w:sz w:val="23"/>
                <w:szCs w:val="23"/>
                <w:lang w:eastAsia="es-MX"/>
              </w:rPr>
            </w:pPr>
          </w:p>
        </w:tc>
      </w:tr>
      <w:tr w:rsidR="0036410B" w:rsidRPr="00FE510B" w14:paraId="0A3EADD7" w14:textId="77777777" w:rsidTr="0036410B">
        <w:trPr>
          <w:trHeight w:val="300"/>
        </w:trPr>
        <w:tc>
          <w:tcPr>
            <w:tcW w:w="3829" w:type="dxa"/>
            <w:tcBorders>
              <w:top w:val="nil"/>
              <w:left w:val="single" w:sz="4" w:space="0" w:color="auto"/>
              <w:bottom w:val="single" w:sz="4" w:space="0" w:color="auto"/>
              <w:right w:val="single" w:sz="4" w:space="0" w:color="auto"/>
            </w:tcBorders>
            <w:shd w:val="clear" w:color="000000" w:fill="D9D9D9"/>
            <w:noWrap/>
            <w:vAlign w:val="center"/>
            <w:hideMark/>
          </w:tcPr>
          <w:p w14:paraId="7B0CCA0F" w14:textId="77777777" w:rsidR="00703CC8" w:rsidRPr="00FE510B" w:rsidRDefault="00703CC8" w:rsidP="0028360B">
            <w:pPr>
              <w:spacing w:after="0" w:line="240" w:lineRule="auto"/>
              <w:ind w:left="284" w:right="-234"/>
              <w:jc w:val="center"/>
              <w:rPr>
                <w:rFonts w:ascii="Avenir Next LT Pro" w:eastAsia="Times New Roman" w:hAnsi="Avenir Next LT Pro" w:cs="Calibri"/>
                <w:b/>
                <w:bCs/>
                <w:color w:val="000000"/>
                <w:sz w:val="20"/>
                <w:szCs w:val="20"/>
                <w:lang w:eastAsia="es-MX"/>
              </w:rPr>
            </w:pPr>
            <w:r w:rsidRPr="00FE510B">
              <w:rPr>
                <w:rFonts w:ascii="Avenir Next LT Pro" w:eastAsia="Times New Roman" w:hAnsi="Avenir Next LT Pro" w:cs="Calibri"/>
                <w:b/>
                <w:bCs/>
                <w:color w:val="000000"/>
                <w:sz w:val="20"/>
                <w:szCs w:val="20"/>
                <w:lang w:eastAsia="es-MX"/>
              </w:rPr>
              <w:t>PROVEEDOR</w:t>
            </w:r>
          </w:p>
        </w:tc>
        <w:tc>
          <w:tcPr>
            <w:tcW w:w="2482" w:type="dxa"/>
            <w:tcBorders>
              <w:top w:val="nil"/>
              <w:left w:val="nil"/>
              <w:bottom w:val="single" w:sz="4" w:space="0" w:color="auto"/>
              <w:right w:val="single" w:sz="4" w:space="0" w:color="auto"/>
            </w:tcBorders>
            <w:shd w:val="clear" w:color="000000" w:fill="D9D9D9"/>
            <w:noWrap/>
            <w:vAlign w:val="center"/>
            <w:hideMark/>
          </w:tcPr>
          <w:p w14:paraId="34B0A254" w14:textId="75B226CC" w:rsidR="00703CC8" w:rsidRPr="00FE510B" w:rsidRDefault="0036410B" w:rsidP="0036410B">
            <w:pPr>
              <w:spacing w:after="0" w:line="240" w:lineRule="auto"/>
              <w:ind w:left="284" w:right="-234"/>
              <w:rPr>
                <w:rFonts w:ascii="Avenir Next LT Pro" w:eastAsia="Times New Roman" w:hAnsi="Avenir Next LT Pro" w:cs="Calibri"/>
                <w:b/>
                <w:bCs/>
                <w:color w:val="000000"/>
                <w:sz w:val="20"/>
                <w:szCs w:val="20"/>
                <w:lang w:eastAsia="es-MX"/>
              </w:rPr>
            </w:pPr>
            <w:r>
              <w:rPr>
                <w:rFonts w:ascii="Avenir Next LT Pro" w:eastAsia="Times New Roman" w:hAnsi="Avenir Next LT Pro" w:cs="Calibri"/>
                <w:b/>
                <w:bCs/>
                <w:color w:val="000000"/>
                <w:sz w:val="20"/>
                <w:szCs w:val="20"/>
                <w:lang w:eastAsia="es-MX"/>
              </w:rPr>
              <w:t xml:space="preserve">       </w:t>
            </w:r>
            <w:r w:rsidR="00703CC8" w:rsidRPr="00FE510B">
              <w:rPr>
                <w:rFonts w:ascii="Avenir Next LT Pro" w:eastAsia="Times New Roman" w:hAnsi="Avenir Next LT Pro" w:cs="Calibri"/>
                <w:b/>
                <w:bCs/>
                <w:color w:val="000000"/>
                <w:sz w:val="20"/>
                <w:szCs w:val="20"/>
                <w:lang w:eastAsia="es-MX"/>
              </w:rPr>
              <w:t>CONCEPTO</w:t>
            </w:r>
          </w:p>
        </w:tc>
        <w:tc>
          <w:tcPr>
            <w:tcW w:w="1114" w:type="dxa"/>
            <w:tcBorders>
              <w:top w:val="nil"/>
              <w:left w:val="nil"/>
              <w:bottom w:val="single" w:sz="4" w:space="0" w:color="auto"/>
              <w:right w:val="single" w:sz="4" w:space="0" w:color="auto"/>
            </w:tcBorders>
            <w:shd w:val="clear" w:color="000000" w:fill="D9D9D9"/>
            <w:noWrap/>
            <w:vAlign w:val="center"/>
            <w:hideMark/>
          </w:tcPr>
          <w:p w14:paraId="7750342C" w14:textId="4CBE6B64" w:rsidR="00703CC8" w:rsidRPr="00FE510B" w:rsidRDefault="0036410B" w:rsidP="0036410B">
            <w:pPr>
              <w:spacing w:after="0" w:line="240" w:lineRule="auto"/>
              <w:ind w:right="-234"/>
              <w:rPr>
                <w:rFonts w:ascii="Avenir Next LT Pro" w:eastAsia="Times New Roman" w:hAnsi="Avenir Next LT Pro" w:cs="Calibri"/>
                <w:b/>
                <w:bCs/>
                <w:color w:val="000000"/>
                <w:sz w:val="20"/>
                <w:szCs w:val="20"/>
                <w:lang w:eastAsia="es-MX"/>
              </w:rPr>
            </w:pPr>
            <w:r>
              <w:rPr>
                <w:rFonts w:ascii="Avenir Next LT Pro" w:eastAsia="Times New Roman" w:hAnsi="Avenir Next LT Pro" w:cs="Calibri"/>
                <w:b/>
                <w:bCs/>
                <w:color w:val="000000"/>
                <w:sz w:val="20"/>
                <w:szCs w:val="20"/>
                <w:lang w:eastAsia="es-MX"/>
              </w:rPr>
              <w:t xml:space="preserve"> </w:t>
            </w:r>
            <w:r w:rsidR="00703CC8" w:rsidRPr="00FE510B">
              <w:rPr>
                <w:rFonts w:ascii="Avenir Next LT Pro" w:eastAsia="Times New Roman" w:hAnsi="Avenir Next LT Pro" w:cs="Calibri"/>
                <w:b/>
                <w:bCs/>
                <w:color w:val="000000"/>
                <w:sz w:val="20"/>
                <w:szCs w:val="20"/>
                <w:lang w:eastAsia="es-MX"/>
              </w:rPr>
              <w:t>MONTO</w:t>
            </w:r>
          </w:p>
        </w:tc>
        <w:tc>
          <w:tcPr>
            <w:tcW w:w="1075" w:type="dxa"/>
            <w:tcBorders>
              <w:top w:val="nil"/>
              <w:left w:val="nil"/>
              <w:bottom w:val="single" w:sz="4" w:space="0" w:color="auto"/>
              <w:right w:val="single" w:sz="4" w:space="0" w:color="auto"/>
            </w:tcBorders>
            <w:shd w:val="clear" w:color="000000" w:fill="D9D9D9"/>
            <w:noWrap/>
            <w:vAlign w:val="center"/>
            <w:hideMark/>
          </w:tcPr>
          <w:p w14:paraId="5AEE7D02" w14:textId="402AAC67" w:rsidR="00703CC8" w:rsidRPr="00FE510B" w:rsidRDefault="0036410B" w:rsidP="0036410B">
            <w:pPr>
              <w:spacing w:after="0" w:line="240" w:lineRule="auto"/>
              <w:ind w:right="-234"/>
              <w:rPr>
                <w:rFonts w:ascii="Avenir Next LT Pro" w:eastAsia="Times New Roman" w:hAnsi="Avenir Next LT Pro" w:cs="Calibri"/>
                <w:b/>
                <w:bCs/>
                <w:color w:val="000000"/>
                <w:sz w:val="20"/>
                <w:szCs w:val="20"/>
                <w:lang w:eastAsia="es-MX"/>
              </w:rPr>
            </w:pPr>
            <w:r>
              <w:rPr>
                <w:rFonts w:ascii="Avenir Next LT Pro" w:eastAsia="Times New Roman" w:hAnsi="Avenir Next LT Pro" w:cs="Calibri"/>
                <w:b/>
                <w:bCs/>
                <w:color w:val="000000"/>
                <w:sz w:val="20"/>
                <w:szCs w:val="20"/>
                <w:lang w:eastAsia="es-MX"/>
              </w:rPr>
              <w:t xml:space="preserve"> </w:t>
            </w:r>
            <w:r w:rsidR="00703CC8" w:rsidRPr="00FE510B">
              <w:rPr>
                <w:rFonts w:ascii="Avenir Next LT Pro" w:eastAsia="Times New Roman" w:hAnsi="Avenir Next LT Pro" w:cs="Calibri"/>
                <w:b/>
                <w:bCs/>
                <w:color w:val="000000"/>
                <w:sz w:val="20"/>
                <w:szCs w:val="20"/>
                <w:lang w:eastAsia="es-MX"/>
              </w:rPr>
              <w:t>FECHA</w:t>
            </w:r>
          </w:p>
        </w:tc>
      </w:tr>
      <w:tr w:rsidR="00703CC8" w:rsidRPr="00FE510B" w14:paraId="71A4F071" w14:textId="77777777" w:rsidTr="00E465E5">
        <w:trPr>
          <w:trHeight w:val="6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19FCB1A"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CARLOS ALONSO SOTO CUEVAS</w:t>
            </w:r>
          </w:p>
        </w:tc>
        <w:tc>
          <w:tcPr>
            <w:tcW w:w="2482" w:type="dxa"/>
            <w:tcBorders>
              <w:top w:val="nil"/>
              <w:left w:val="nil"/>
              <w:bottom w:val="single" w:sz="4" w:space="0" w:color="auto"/>
              <w:right w:val="single" w:sz="4" w:space="0" w:color="auto"/>
            </w:tcBorders>
            <w:shd w:val="clear" w:color="auto" w:fill="auto"/>
            <w:vAlign w:val="center"/>
            <w:hideMark/>
          </w:tcPr>
          <w:p w14:paraId="76E25BAA"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RENTA DE CAMI</w:t>
            </w:r>
            <w:r w:rsidR="00423AB2" w:rsidRPr="00423AB2">
              <w:rPr>
                <w:rFonts w:ascii="Avenir Next LT Pro" w:eastAsia="Times New Roman" w:hAnsi="Avenir Next LT Pro" w:cs="Calibri"/>
                <w:color w:val="000000"/>
                <w:sz w:val="18"/>
                <w:szCs w:val="18"/>
                <w:lang w:eastAsia="es-MX"/>
              </w:rPr>
              <w:t>Ó</w:t>
            </w:r>
            <w:r w:rsidRPr="00423AB2">
              <w:rPr>
                <w:rFonts w:ascii="Avenir Next LT Pro" w:eastAsia="Times New Roman" w:hAnsi="Avenir Next LT Pro" w:cs="Calibri"/>
                <w:color w:val="000000"/>
                <w:sz w:val="18"/>
                <w:szCs w:val="18"/>
                <w:lang w:eastAsia="es-MX"/>
              </w:rPr>
              <w:t xml:space="preserve">N TIPO PLATAFORMA PARA TRASLADO DE </w:t>
            </w:r>
          </w:p>
          <w:p w14:paraId="2B37AE54" w14:textId="42B362CE"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EXCAVADORA 320 A DE TECALITLAN A LA </w:t>
            </w:r>
          </w:p>
          <w:p w14:paraId="0A3F6E8E" w14:textId="3FA1549C"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COMUNIDAD DEL TIGRE</w:t>
            </w:r>
          </w:p>
        </w:tc>
        <w:tc>
          <w:tcPr>
            <w:tcW w:w="1114" w:type="dxa"/>
            <w:tcBorders>
              <w:top w:val="nil"/>
              <w:left w:val="nil"/>
              <w:bottom w:val="single" w:sz="4" w:space="0" w:color="auto"/>
              <w:right w:val="single" w:sz="4" w:space="0" w:color="auto"/>
            </w:tcBorders>
            <w:shd w:val="clear" w:color="auto" w:fill="auto"/>
            <w:noWrap/>
            <w:vAlign w:val="center"/>
            <w:hideMark/>
          </w:tcPr>
          <w:p w14:paraId="3E80E35A" w14:textId="6E138DDE" w:rsidR="00703CC8" w:rsidRPr="00423AB2" w:rsidRDefault="00703CC8" w:rsidP="0036410B">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$26,680.00</w:t>
            </w:r>
          </w:p>
        </w:tc>
        <w:tc>
          <w:tcPr>
            <w:tcW w:w="1075" w:type="dxa"/>
            <w:tcBorders>
              <w:top w:val="nil"/>
              <w:left w:val="nil"/>
              <w:bottom w:val="single" w:sz="4" w:space="0" w:color="auto"/>
              <w:right w:val="single" w:sz="4" w:space="0" w:color="auto"/>
            </w:tcBorders>
            <w:shd w:val="clear" w:color="auto" w:fill="auto"/>
            <w:noWrap/>
            <w:vAlign w:val="center"/>
            <w:hideMark/>
          </w:tcPr>
          <w:p w14:paraId="719EBC26" w14:textId="77777777" w:rsidR="00703CC8" w:rsidRPr="00423AB2" w:rsidRDefault="00703CC8" w:rsidP="0028360B">
            <w:pPr>
              <w:spacing w:after="0" w:line="240" w:lineRule="auto"/>
              <w:ind w:left="79"/>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07-ene-22</w:t>
            </w:r>
          </w:p>
        </w:tc>
      </w:tr>
      <w:tr w:rsidR="00703CC8" w:rsidRPr="00FE510B" w14:paraId="4547058C"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5FA91BF4"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JUAN ALBERTO MEDRANO ALVAREZ</w:t>
            </w:r>
          </w:p>
        </w:tc>
        <w:tc>
          <w:tcPr>
            <w:tcW w:w="2482" w:type="dxa"/>
            <w:tcBorders>
              <w:top w:val="nil"/>
              <w:left w:val="nil"/>
              <w:bottom w:val="single" w:sz="4" w:space="0" w:color="auto"/>
              <w:right w:val="single" w:sz="4" w:space="0" w:color="auto"/>
            </w:tcBorders>
            <w:shd w:val="clear" w:color="auto" w:fill="auto"/>
            <w:vAlign w:val="center"/>
            <w:hideMark/>
          </w:tcPr>
          <w:p w14:paraId="05A5D2BD"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TUBOS PARA POZO PROFUNDO PARA REHABILITACION DEL </w:t>
            </w:r>
          </w:p>
          <w:p w14:paraId="75A2580C" w14:textId="64E37900"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POZO DE AGUA LA ETA</w:t>
            </w:r>
          </w:p>
        </w:tc>
        <w:tc>
          <w:tcPr>
            <w:tcW w:w="1114" w:type="dxa"/>
            <w:tcBorders>
              <w:top w:val="nil"/>
              <w:left w:val="nil"/>
              <w:bottom w:val="single" w:sz="4" w:space="0" w:color="auto"/>
              <w:right w:val="single" w:sz="4" w:space="0" w:color="auto"/>
            </w:tcBorders>
            <w:shd w:val="clear" w:color="auto" w:fill="auto"/>
            <w:noWrap/>
            <w:vAlign w:val="center"/>
            <w:hideMark/>
          </w:tcPr>
          <w:p w14:paraId="7018C096" w14:textId="0A9B4DD6" w:rsidR="00703CC8" w:rsidRPr="00423AB2" w:rsidRDefault="00703CC8" w:rsidP="0028360B">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$28,400.00</w:t>
            </w:r>
          </w:p>
        </w:tc>
        <w:tc>
          <w:tcPr>
            <w:tcW w:w="1075" w:type="dxa"/>
            <w:tcBorders>
              <w:top w:val="nil"/>
              <w:left w:val="nil"/>
              <w:bottom w:val="single" w:sz="4" w:space="0" w:color="auto"/>
              <w:right w:val="single" w:sz="4" w:space="0" w:color="auto"/>
            </w:tcBorders>
            <w:shd w:val="clear" w:color="auto" w:fill="auto"/>
            <w:noWrap/>
            <w:vAlign w:val="center"/>
            <w:hideMark/>
          </w:tcPr>
          <w:p w14:paraId="00A140FE" w14:textId="77777777" w:rsidR="00703CC8" w:rsidRPr="00423AB2" w:rsidRDefault="00703CC8" w:rsidP="00691FE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10-ene-22</w:t>
            </w:r>
          </w:p>
        </w:tc>
      </w:tr>
      <w:tr w:rsidR="00703CC8" w:rsidRPr="00FE510B" w14:paraId="358DA289"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5A83FCA9"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TERRACERIAS Y CONSTRUCCIONES, </w:t>
            </w:r>
          </w:p>
          <w:p w14:paraId="50ACAB52" w14:textId="500B3F30"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SA DE CV</w:t>
            </w:r>
          </w:p>
        </w:tc>
        <w:tc>
          <w:tcPr>
            <w:tcW w:w="2482" w:type="dxa"/>
            <w:tcBorders>
              <w:top w:val="nil"/>
              <w:left w:val="nil"/>
              <w:bottom w:val="single" w:sz="4" w:space="0" w:color="auto"/>
              <w:right w:val="single" w:sz="4" w:space="0" w:color="auto"/>
            </w:tcBorders>
            <w:shd w:val="clear" w:color="auto" w:fill="auto"/>
            <w:vAlign w:val="center"/>
            <w:hideMark/>
          </w:tcPr>
          <w:p w14:paraId="1A6F3100"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TRACTOR </w:t>
            </w:r>
            <w:proofErr w:type="gramStart"/>
            <w:r w:rsidRPr="00423AB2">
              <w:rPr>
                <w:rFonts w:ascii="Avenir Next LT Pro" w:eastAsia="Times New Roman" w:hAnsi="Avenir Next LT Pro" w:cs="Calibri"/>
                <w:color w:val="000000"/>
                <w:sz w:val="18"/>
                <w:szCs w:val="18"/>
                <w:lang w:eastAsia="es-MX"/>
              </w:rPr>
              <w:t>CAT  PARA</w:t>
            </w:r>
            <w:proofErr w:type="gramEnd"/>
            <w:r w:rsidRPr="00423AB2">
              <w:rPr>
                <w:rFonts w:ascii="Avenir Next LT Pro" w:eastAsia="Times New Roman" w:hAnsi="Avenir Next LT Pro" w:cs="Calibri"/>
                <w:color w:val="000000"/>
                <w:sz w:val="18"/>
                <w:szCs w:val="18"/>
                <w:lang w:eastAsia="es-MX"/>
              </w:rPr>
              <w:t xml:space="preserve"> REHABILITACION </w:t>
            </w:r>
          </w:p>
          <w:p w14:paraId="18A7D4F2" w14:textId="36B78858" w:rsidR="00965B1A" w:rsidRDefault="00703CC8" w:rsidP="00691FEA">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BRECHA</w:t>
            </w:r>
          </w:p>
          <w:p w14:paraId="0B353778" w14:textId="1CAFA05D"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LA PALMA - AHUIJULLO</w:t>
            </w:r>
          </w:p>
        </w:tc>
        <w:tc>
          <w:tcPr>
            <w:tcW w:w="1114" w:type="dxa"/>
            <w:tcBorders>
              <w:top w:val="nil"/>
              <w:left w:val="nil"/>
              <w:bottom w:val="single" w:sz="4" w:space="0" w:color="auto"/>
              <w:right w:val="single" w:sz="4" w:space="0" w:color="auto"/>
            </w:tcBorders>
            <w:shd w:val="clear" w:color="auto" w:fill="auto"/>
            <w:noWrap/>
            <w:vAlign w:val="center"/>
            <w:hideMark/>
          </w:tcPr>
          <w:p w14:paraId="139D9F6F" w14:textId="0305AE43" w:rsidR="00703CC8" w:rsidRPr="00423AB2" w:rsidRDefault="00703CC8" w:rsidP="002C6FF9">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$75,400.12</w:t>
            </w:r>
          </w:p>
        </w:tc>
        <w:tc>
          <w:tcPr>
            <w:tcW w:w="1075" w:type="dxa"/>
            <w:tcBorders>
              <w:top w:val="nil"/>
              <w:left w:val="nil"/>
              <w:bottom w:val="single" w:sz="4" w:space="0" w:color="auto"/>
              <w:right w:val="single" w:sz="4" w:space="0" w:color="auto"/>
            </w:tcBorders>
            <w:shd w:val="clear" w:color="auto" w:fill="auto"/>
            <w:noWrap/>
            <w:vAlign w:val="center"/>
            <w:hideMark/>
          </w:tcPr>
          <w:p w14:paraId="20FA1894" w14:textId="77777777" w:rsidR="00703CC8" w:rsidRPr="00423AB2" w:rsidRDefault="00703CC8" w:rsidP="00691FE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10-ene-22</w:t>
            </w:r>
          </w:p>
        </w:tc>
      </w:tr>
      <w:tr w:rsidR="00703CC8" w:rsidRPr="00FE510B" w14:paraId="65A8C3CD"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5A12129"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RYPAOSA, SA DE CV</w:t>
            </w:r>
          </w:p>
        </w:tc>
        <w:tc>
          <w:tcPr>
            <w:tcW w:w="2482" w:type="dxa"/>
            <w:tcBorders>
              <w:top w:val="nil"/>
              <w:left w:val="nil"/>
              <w:bottom w:val="single" w:sz="4" w:space="0" w:color="auto"/>
              <w:right w:val="single" w:sz="4" w:space="0" w:color="auto"/>
            </w:tcBorders>
            <w:shd w:val="clear" w:color="auto" w:fill="auto"/>
            <w:vAlign w:val="center"/>
            <w:hideMark/>
          </w:tcPr>
          <w:p w14:paraId="3DA9ED2F"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REFACCIONES PARA MOTOCONFORMADORA ASIGNADA AL </w:t>
            </w:r>
          </w:p>
          <w:p w14:paraId="339BF1AD" w14:textId="39F66C6A"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MUNICIPIO </w:t>
            </w:r>
          </w:p>
          <w:p w14:paraId="6181EEFE" w14:textId="79A1147D"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SADER</w:t>
            </w:r>
          </w:p>
        </w:tc>
        <w:tc>
          <w:tcPr>
            <w:tcW w:w="1114" w:type="dxa"/>
            <w:tcBorders>
              <w:top w:val="nil"/>
              <w:left w:val="nil"/>
              <w:bottom w:val="single" w:sz="4" w:space="0" w:color="auto"/>
              <w:right w:val="single" w:sz="4" w:space="0" w:color="auto"/>
            </w:tcBorders>
            <w:shd w:val="clear" w:color="auto" w:fill="auto"/>
            <w:noWrap/>
            <w:vAlign w:val="center"/>
            <w:hideMark/>
          </w:tcPr>
          <w:p w14:paraId="50BA82F4" w14:textId="0BFAF791" w:rsidR="00703CC8" w:rsidRPr="00423AB2" w:rsidRDefault="00703CC8" w:rsidP="002C6FF9">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$16,508.98</w:t>
            </w:r>
          </w:p>
        </w:tc>
        <w:tc>
          <w:tcPr>
            <w:tcW w:w="1075" w:type="dxa"/>
            <w:tcBorders>
              <w:top w:val="nil"/>
              <w:left w:val="nil"/>
              <w:bottom w:val="single" w:sz="4" w:space="0" w:color="auto"/>
              <w:right w:val="single" w:sz="4" w:space="0" w:color="auto"/>
            </w:tcBorders>
            <w:shd w:val="clear" w:color="auto" w:fill="auto"/>
            <w:noWrap/>
            <w:vAlign w:val="center"/>
            <w:hideMark/>
          </w:tcPr>
          <w:p w14:paraId="1E3EAE13" w14:textId="77777777" w:rsidR="00703CC8" w:rsidRPr="00423AB2" w:rsidRDefault="00703CC8" w:rsidP="00691FE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21-ene-22</w:t>
            </w:r>
          </w:p>
        </w:tc>
      </w:tr>
      <w:tr w:rsidR="00703CC8" w:rsidRPr="00FE510B" w14:paraId="07DC1C08"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66C7275"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WILBER SAUL DELGADO MARTINEZ</w:t>
            </w:r>
          </w:p>
        </w:tc>
        <w:tc>
          <w:tcPr>
            <w:tcW w:w="2482" w:type="dxa"/>
            <w:tcBorders>
              <w:top w:val="nil"/>
              <w:left w:val="nil"/>
              <w:bottom w:val="single" w:sz="4" w:space="0" w:color="auto"/>
              <w:right w:val="single" w:sz="4" w:space="0" w:color="auto"/>
            </w:tcBorders>
            <w:shd w:val="clear" w:color="auto" w:fill="auto"/>
            <w:vAlign w:val="center"/>
            <w:hideMark/>
          </w:tcPr>
          <w:p w14:paraId="2F04185A"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LLANTAS PARA URBAN </w:t>
            </w:r>
          </w:p>
          <w:p w14:paraId="596FA3F5" w14:textId="009353D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BLANCA Y PELICANO DE ALUMBRADO PUBLICO</w:t>
            </w:r>
          </w:p>
        </w:tc>
        <w:tc>
          <w:tcPr>
            <w:tcW w:w="1114" w:type="dxa"/>
            <w:tcBorders>
              <w:top w:val="nil"/>
              <w:left w:val="nil"/>
              <w:bottom w:val="single" w:sz="4" w:space="0" w:color="auto"/>
              <w:right w:val="single" w:sz="4" w:space="0" w:color="auto"/>
            </w:tcBorders>
            <w:shd w:val="clear" w:color="auto" w:fill="auto"/>
            <w:noWrap/>
            <w:vAlign w:val="center"/>
            <w:hideMark/>
          </w:tcPr>
          <w:p w14:paraId="2AF1C359" w14:textId="35F82422" w:rsidR="00703CC8" w:rsidRPr="00423AB2" w:rsidRDefault="00703CC8" w:rsidP="002C6FF9">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$15,400.00</w:t>
            </w:r>
          </w:p>
        </w:tc>
        <w:tc>
          <w:tcPr>
            <w:tcW w:w="1075" w:type="dxa"/>
            <w:tcBorders>
              <w:top w:val="nil"/>
              <w:left w:val="nil"/>
              <w:bottom w:val="single" w:sz="4" w:space="0" w:color="auto"/>
              <w:right w:val="single" w:sz="4" w:space="0" w:color="auto"/>
            </w:tcBorders>
            <w:shd w:val="clear" w:color="auto" w:fill="auto"/>
            <w:noWrap/>
            <w:vAlign w:val="center"/>
            <w:hideMark/>
          </w:tcPr>
          <w:p w14:paraId="17E002E7" w14:textId="77777777" w:rsidR="00703CC8" w:rsidRPr="00423AB2" w:rsidRDefault="00703CC8" w:rsidP="00691FE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21-ene-22</w:t>
            </w:r>
          </w:p>
        </w:tc>
      </w:tr>
      <w:tr w:rsidR="00703CC8" w:rsidRPr="00FE510B" w14:paraId="68C4B2BC"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22C16A8"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MARIA DEL ROSARIO JIMENEZ DIAZ</w:t>
            </w:r>
          </w:p>
        </w:tc>
        <w:tc>
          <w:tcPr>
            <w:tcW w:w="2482" w:type="dxa"/>
            <w:tcBorders>
              <w:top w:val="nil"/>
              <w:left w:val="nil"/>
              <w:bottom w:val="single" w:sz="4" w:space="0" w:color="auto"/>
              <w:right w:val="single" w:sz="4" w:space="0" w:color="auto"/>
            </w:tcBorders>
            <w:shd w:val="clear" w:color="auto" w:fill="auto"/>
            <w:vAlign w:val="center"/>
            <w:hideMark/>
          </w:tcPr>
          <w:p w14:paraId="331809F2"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MUEBLE, </w:t>
            </w:r>
          </w:p>
          <w:p w14:paraId="58D94309"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PAGO DE BOTANA, </w:t>
            </w:r>
          </w:p>
          <w:p w14:paraId="150D9E0C"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DESECHABLE Y </w:t>
            </w:r>
          </w:p>
          <w:p w14:paraId="32C3AFBB" w14:textId="3AFCF346"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REFRESCO </w:t>
            </w:r>
          </w:p>
          <w:p w14:paraId="106DE3E8" w14:textId="21ED96EC"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PORA LA POSADA DEL AYUNTAMIENTO</w:t>
            </w:r>
          </w:p>
        </w:tc>
        <w:tc>
          <w:tcPr>
            <w:tcW w:w="1114" w:type="dxa"/>
            <w:tcBorders>
              <w:top w:val="nil"/>
              <w:left w:val="nil"/>
              <w:bottom w:val="single" w:sz="4" w:space="0" w:color="auto"/>
              <w:right w:val="single" w:sz="4" w:space="0" w:color="auto"/>
            </w:tcBorders>
            <w:shd w:val="clear" w:color="auto" w:fill="auto"/>
            <w:noWrap/>
            <w:vAlign w:val="center"/>
            <w:hideMark/>
          </w:tcPr>
          <w:p w14:paraId="62CCE996" w14:textId="0B8F0E80" w:rsidR="00703CC8" w:rsidRPr="00423AB2" w:rsidRDefault="00703CC8" w:rsidP="0036410B">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$27,070.39</w:t>
            </w:r>
          </w:p>
        </w:tc>
        <w:tc>
          <w:tcPr>
            <w:tcW w:w="1075" w:type="dxa"/>
            <w:tcBorders>
              <w:top w:val="nil"/>
              <w:left w:val="nil"/>
              <w:bottom w:val="single" w:sz="4" w:space="0" w:color="auto"/>
              <w:right w:val="single" w:sz="4" w:space="0" w:color="auto"/>
            </w:tcBorders>
            <w:shd w:val="clear" w:color="auto" w:fill="auto"/>
            <w:noWrap/>
            <w:vAlign w:val="center"/>
            <w:hideMark/>
          </w:tcPr>
          <w:p w14:paraId="6A2A0312" w14:textId="77777777" w:rsidR="00703CC8" w:rsidRPr="00423AB2" w:rsidRDefault="00703CC8" w:rsidP="00691FE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26-ene-22</w:t>
            </w:r>
          </w:p>
        </w:tc>
      </w:tr>
      <w:tr w:rsidR="00703CC8" w:rsidRPr="00FE510B" w14:paraId="6A3405A0"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5D09D766"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WILBER SAUL DELGADO MARTINEZ</w:t>
            </w:r>
          </w:p>
        </w:tc>
        <w:tc>
          <w:tcPr>
            <w:tcW w:w="2482" w:type="dxa"/>
            <w:tcBorders>
              <w:top w:val="nil"/>
              <w:left w:val="nil"/>
              <w:bottom w:val="single" w:sz="4" w:space="0" w:color="auto"/>
              <w:right w:val="single" w:sz="4" w:space="0" w:color="auto"/>
            </w:tcBorders>
            <w:shd w:val="clear" w:color="auto" w:fill="auto"/>
            <w:vAlign w:val="center"/>
            <w:hideMark/>
          </w:tcPr>
          <w:p w14:paraId="2619B52F" w14:textId="77777777" w:rsidR="0036410B"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LLANTAS PARA</w:t>
            </w:r>
          </w:p>
          <w:p w14:paraId="5373E64D" w14:textId="77777777" w:rsidR="0036410B"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CAMIONETA ASIGNADA</w:t>
            </w:r>
          </w:p>
          <w:p w14:paraId="6CC460D1" w14:textId="55B678B9" w:rsidR="00965B1A" w:rsidRDefault="00703CC8" w:rsidP="003641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A AGUA POTABLE</w:t>
            </w:r>
          </w:p>
          <w:p w14:paraId="5D993C9E" w14:textId="1839642A"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Y CAMION VOLTEO</w:t>
            </w:r>
          </w:p>
        </w:tc>
        <w:tc>
          <w:tcPr>
            <w:tcW w:w="1114" w:type="dxa"/>
            <w:tcBorders>
              <w:top w:val="nil"/>
              <w:left w:val="nil"/>
              <w:bottom w:val="single" w:sz="4" w:space="0" w:color="auto"/>
              <w:right w:val="single" w:sz="4" w:space="0" w:color="auto"/>
            </w:tcBorders>
            <w:shd w:val="clear" w:color="auto" w:fill="auto"/>
            <w:noWrap/>
            <w:vAlign w:val="center"/>
            <w:hideMark/>
          </w:tcPr>
          <w:p w14:paraId="5AB76E0F" w14:textId="0A2C0D1C" w:rsidR="00703CC8" w:rsidRPr="00423AB2" w:rsidRDefault="00703CC8" w:rsidP="0036410B">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$18,500.00</w:t>
            </w:r>
          </w:p>
        </w:tc>
        <w:tc>
          <w:tcPr>
            <w:tcW w:w="1075" w:type="dxa"/>
            <w:tcBorders>
              <w:top w:val="nil"/>
              <w:left w:val="nil"/>
              <w:bottom w:val="single" w:sz="4" w:space="0" w:color="auto"/>
              <w:right w:val="single" w:sz="4" w:space="0" w:color="auto"/>
            </w:tcBorders>
            <w:shd w:val="clear" w:color="auto" w:fill="auto"/>
            <w:noWrap/>
            <w:vAlign w:val="center"/>
            <w:hideMark/>
          </w:tcPr>
          <w:p w14:paraId="4A062E88" w14:textId="77777777" w:rsidR="00703CC8" w:rsidRPr="00423AB2" w:rsidRDefault="00703CC8" w:rsidP="00691FE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28-ene-22</w:t>
            </w:r>
          </w:p>
        </w:tc>
      </w:tr>
      <w:tr w:rsidR="00703CC8" w:rsidRPr="00FE510B" w14:paraId="3915A6E2" w14:textId="77777777" w:rsidTr="00E465E5">
        <w:trPr>
          <w:trHeight w:val="69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8C8AC61"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SAUL ALCARAZ CORTEZ</w:t>
            </w:r>
          </w:p>
        </w:tc>
        <w:tc>
          <w:tcPr>
            <w:tcW w:w="2482" w:type="dxa"/>
            <w:tcBorders>
              <w:top w:val="nil"/>
              <w:left w:val="nil"/>
              <w:bottom w:val="single" w:sz="4" w:space="0" w:color="auto"/>
              <w:right w:val="single" w:sz="4" w:space="0" w:color="auto"/>
            </w:tcBorders>
            <w:shd w:val="clear" w:color="auto" w:fill="auto"/>
            <w:vAlign w:val="center"/>
            <w:hideMark/>
          </w:tcPr>
          <w:p w14:paraId="45CC6DC6" w14:textId="77777777" w:rsidR="0036410B"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DESECHABLE Y </w:t>
            </w:r>
          </w:p>
          <w:p w14:paraId="0F081215" w14:textId="3E906DAD"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RERFRESCO PARA LAS POSADAS </w:t>
            </w:r>
          </w:p>
          <w:p w14:paraId="55F66181" w14:textId="77777777" w:rsidR="0036410B"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NAVIDEÑA </w:t>
            </w:r>
          </w:p>
          <w:p w14:paraId="7A107B55" w14:textId="4E9C1C4C"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ORGANIZADAS </w:t>
            </w:r>
          </w:p>
          <w:p w14:paraId="64347D79" w14:textId="5A85B9C5" w:rsidR="0036410B"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EN LAS COMUNIDADES </w:t>
            </w:r>
          </w:p>
          <w:p w14:paraId="02CC66C3" w14:textId="7ADD7354" w:rsidR="0036410B"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LA PURISIMA, SANT</w:t>
            </w:r>
            <w:r w:rsidR="005525F3">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IAGO</w:t>
            </w:r>
          </w:p>
          <w:p w14:paraId="1FC86F82" w14:textId="77777777" w:rsidR="0036410B"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Y AHUIJULLO </w:t>
            </w:r>
          </w:p>
          <w:p w14:paraId="7589FC99" w14:textId="1FDDEC8C"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DEL MUNICIPIO</w:t>
            </w:r>
          </w:p>
        </w:tc>
        <w:tc>
          <w:tcPr>
            <w:tcW w:w="1114" w:type="dxa"/>
            <w:tcBorders>
              <w:top w:val="nil"/>
              <w:left w:val="nil"/>
              <w:bottom w:val="single" w:sz="4" w:space="0" w:color="auto"/>
              <w:right w:val="single" w:sz="4" w:space="0" w:color="auto"/>
            </w:tcBorders>
            <w:shd w:val="clear" w:color="auto" w:fill="auto"/>
            <w:noWrap/>
            <w:vAlign w:val="center"/>
            <w:hideMark/>
          </w:tcPr>
          <w:p w14:paraId="49AC60FC" w14:textId="56FF9F05" w:rsidR="00703CC8" w:rsidRPr="00423AB2" w:rsidRDefault="00703CC8" w:rsidP="0036410B">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$20,186.00</w:t>
            </w:r>
          </w:p>
        </w:tc>
        <w:tc>
          <w:tcPr>
            <w:tcW w:w="1075" w:type="dxa"/>
            <w:tcBorders>
              <w:top w:val="nil"/>
              <w:left w:val="nil"/>
              <w:bottom w:val="single" w:sz="4" w:space="0" w:color="auto"/>
              <w:right w:val="single" w:sz="4" w:space="0" w:color="auto"/>
            </w:tcBorders>
            <w:shd w:val="clear" w:color="auto" w:fill="auto"/>
            <w:noWrap/>
            <w:vAlign w:val="center"/>
            <w:hideMark/>
          </w:tcPr>
          <w:p w14:paraId="7511707F" w14:textId="77777777" w:rsidR="00703CC8" w:rsidRPr="00423AB2" w:rsidRDefault="00703CC8" w:rsidP="00691FEA">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28-ene-22</w:t>
            </w:r>
          </w:p>
        </w:tc>
      </w:tr>
      <w:tr w:rsidR="00703CC8" w:rsidRPr="00FE510B" w14:paraId="34284B16"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EAFF190"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SERGIO MIGUEL CARDENAS GONZALEZ</w:t>
            </w:r>
          </w:p>
        </w:tc>
        <w:tc>
          <w:tcPr>
            <w:tcW w:w="2482" w:type="dxa"/>
            <w:tcBorders>
              <w:top w:val="nil"/>
              <w:left w:val="nil"/>
              <w:bottom w:val="single" w:sz="4" w:space="0" w:color="auto"/>
              <w:right w:val="single" w:sz="4" w:space="0" w:color="auto"/>
            </w:tcBorders>
            <w:shd w:val="clear" w:color="auto" w:fill="auto"/>
            <w:vAlign w:val="center"/>
            <w:hideMark/>
          </w:tcPr>
          <w:p w14:paraId="5D0FAEF5"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REFACCIONES PARA MOTOCONFORMADORA ASIGNADA AL MUNICIPIO </w:t>
            </w:r>
          </w:p>
          <w:p w14:paraId="0ED2E367" w14:textId="05E27E30"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SADER</w:t>
            </w:r>
          </w:p>
        </w:tc>
        <w:tc>
          <w:tcPr>
            <w:tcW w:w="1114" w:type="dxa"/>
            <w:tcBorders>
              <w:top w:val="nil"/>
              <w:left w:val="nil"/>
              <w:bottom w:val="single" w:sz="4" w:space="0" w:color="auto"/>
              <w:right w:val="single" w:sz="4" w:space="0" w:color="auto"/>
            </w:tcBorders>
            <w:shd w:val="clear" w:color="auto" w:fill="auto"/>
            <w:noWrap/>
            <w:vAlign w:val="center"/>
            <w:hideMark/>
          </w:tcPr>
          <w:p w14:paraId="4B6AA1D6" w14:textId="27847755"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$18,792.00</w:t>
            </w:r>
          </w:p>
        </w:tc>
        <w:tc>
          <w:tcPr>
            <w:tcW w:w="1075" w:type="dxa"/>
            <w:tcBorders>
              <w:top w:val="nil"/>
              <w:left w:val="nil"/>
              <w:bottom w:val="single" w:sz="4" w:space="0" w:color="auto"/>
              <w:right w:val="single" w:sz="4" w:space="0" w:color="auto"/>
            </w:tcBorders>
            <w:shd w:val="clear" w:color="auto" w:fill="auto"/>
            <w:noWrap/>
            <w:vAlign w:val="center"/>
            <w:hideMark/>
          </w:tcPr>
          <w:p w14:paraId="54CF6A27" w14:textId="77777777" w:rsidR="00703CC8" w:rsidRPr="00423AB2" w:rsidRDefault="00703CC8" w:rsidP="0036410B">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28-ene-22</w:t>
            </w:r>
          </w:p>
        </w:tc>
      </w:tr>
      <w:tr w:rsidR="00703CC8" w:rsidRPr="00FE510B" w14:paraId="232A120B"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8D55A92"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GMLP, SA DE CV</w:t>
            </w:r>
          </w:p>
        </w:tc>
        <w:tc>
          <w:tcPr>
            <w:tcW w:w="2482" w:type="dxa"/>
            <w:tcBorders>
              <w:top w:val="nil"/>
              <w:left w:val="nil"/>
              <w:bottom w:val="single" w:sz="4" w:space="0" w:color="auto"/>
              <w:right w:val="single" w:sz="4" w:space="0" w:color="auto"/>
            </w:tcBorders>
            <w:shd w:val="clear" w:color="auto" w:fill="auto"/>
            <w:vAlign w:val="center"/>
            <w:hideMark/>
          </w:tcPr>
          <w:p w14:paraId="1CF97032"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CAMION </w:t>
            </w:r>
          </w:p>
          <w:p w14:paraId="51C0D6B2" w14:textId="7E5EFC13"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VOLTEO REHABILITACION  </w:t>
            </w:r>
          </w:p>
          <w:p w14:paraId="10106BAA"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BRECHA LA </w:t>
            </w:r>
          </w:p>
          <w:p w14:paraId="7C0042C4" w14:textId="6DF94D1E"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PALMA - AHUIJULLO</w:t>
            </w:r>
          </w:p>
        </w:tc>
        <w:tc>
          <w:tcPr>
            <w:tcW w:w="1114" w:type="dxa"/>
            <w:tcBorders>
              <w:top w:val="nil"/>
              <w:left w:val="nil"/>
              <w:bottom w:val="single" w:sz="4" w:space="0" w:color="auto"/>
              <w:right w:val="single" w:sz="4" w:space="0" w:color="auto"/>
            </w:tcBorders>
            <w:shd w:val="clear" w:color="auto" w:fill="auto"/>
            <w:noWrap/>
            <w:vAlign w:val="center"/>
            <w:hideMark/>
          </w:tcPr>
          <w:p w14:paraId="310E4E18" w14:textId="7F367528" w:rsidR="00703CC8" w:rsidRPr="00423AB2" w:rsidRDefault="00703CC8" w:rsidP="0036410B">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$32,480.00</w:t>
            </w:r>
          </w:p>
        </w:tc>
        <w:tc>
          <w:tcPr>
            <w:tcW w:w="1075" w:type="dxa"/>
            <w:tcBorders>
              <w:top w:val="nil"/>
              <w:left w:val="nil"/>
              <w:bottom w:val="single" w:sz="4" w:space="0" w:color="auto"/>
              <w:right w:val="single" w:sz="4" w:space="0" w:color="auto"/>
            </w:tcBorders>
            <w:shd w:val="clear" w:color="auto" w:fill="auto"/>
            <w:noWrap/>
            <w:vAlign w:val="center"/>
            <w:hideMark/>
          </w:tcPr>
          <w:p w14:paraId="0CD6AFFC" w14:textId="77777777" w:rsidR="00703CC8" w:rsidRPr="00423AB2" w:rsidRDefault="00703CC8" w:rsidP="0036410B">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04-ene-22</w:t>
            </w:r>
          </w:p>
        </w:tc>
      </w:tr>
      <w:tr w:rsidR="00703CC8" w:rsidRPr="00FE510B" w14:paraId="63759B8C"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D1D78A1"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TERRACERIAS Y CONSTRUCCIONES, </w:t>
            </w:r>
          </w:p>
          <w:p w14:paraId="2002EC04" w14:textId="1480D2A3"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SA DE CV</w:t>
            </w:r>
          </w:p>
        </w:tc>
        <w:tc>
          <w:tcPr>
            <w:tcW w:w="2482" w:type="dxa"/>
            <w:tcBorders>
              <w:top w:val="nil"/>
              <w:left w:val="nil"/>
              <w:bottom w:val="single" w:sz="4" w:space="0" w:color="auto"/>
              <w:right w:val="single" w:sz="4" w:space="0" w:color="auto"/>
            </w:tcBorders>
            <w:shd w:val="clear" w:color="auto" w:fill="auto"/>
            <w:vAlign w:val="center"/>
            <w:hideMark/>
          </w:tcPr>
          <w:p w14:paraId="372E414F" w14:textId="1AC5277C"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w:t>
            </w:r>
            <w:proofErr w:type="gramStart"/>
            <w:r w:rsidRPr="00423AB2">
              <w:rPr>
                <w:rFonts w:ascii="Avenir Next LT Pro" w:eastAsia="Times New Roman" w:hAnsi="Avenir Next LT Pro" w:cs="Calibri"/>
                <w:color w:val="000000"/>
                <w:sz w:val="18"/>
                <w:szCs w:val="18"/>
                <w:lang w:eastAsia="es-MX"/>
              </w:rPr>
              <w:t>MOTOCONFORMADORA  REHABILITACI</w:t>
            </w:r>
            <w:r w:rsidR="005525F3">
              <w:rPr>
                <w:rFonts w:ascii="Avenir Next LT Pro" w:eastAsia="Times New Roman" w:hAnsi="Avenir Next LT Pro" w:cs="Calibri"/>
                <w:color w:val="000000"/>
                <w:sz w:val="18"/>
                <w:szCs w:val="18"/>
                <w:lang w:eastAsia="es-MX"/>
              </w:rPr>
              <w:t>Ó</w:t>
            </w:r>
            <w:r w:rsidRPr="00423AB2">
              <w:rPr>
                <w:rFonts w:ascii="Avenir Next LT Pro" w:eastAsia="Times New Roman" w:hAnsi="Avenir Next LT Pro" w:cs="Calibri"/>
                <w:color w:val="000000"/>
                <w:sz w:val="18"/>
                <w:szCs w:val="18"/>
                <w:lang w:eastAsia="es-MX"/>
              </w:rPr>
              <w:t>N</w:t>
            </w:r>
            <w:proofErr w:type="gramEnd"/>
            <w:r w:rsidRPr="00423AB2">
              <w:rPr>
                <w:rFonts w:ascii="Avenir Next LT Pro" w:eastAsia="Times New Roman" w:hAnsi="Avenir Next LT Pro" w:cs="Calibri"/>
                <w:color w:val="000000"/>
                <w:sz w:val="18"/>
                <w:szCs w:val="18"/>
                <w:lang w:eastAsia="es-MX"/>
              </w:rPr>
              <w:t xml:space="preserve"> </w:t>
            </w:r>
          </w:p>
          <w:p w14:paraId="15597AE0"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BRECHA </w:t>
            </w:r>
          </w:p>
          <w:p w14:paraId="2B251BE3" w14:textId="048C4C58"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LA PALMA - AHUIJULLO</w:t>
            </w:r>
          </w:p>
        </w:tc>
        <w:tc>
          <w:tcPr>
            <w:tcW w:w="1114" w:type="dxa"/>
            <w:tcBorders>
              <w:top w:val="nil"/>
              <w:left w:val="nil"/>
              <w:bottom w:val="single" w:sz="4" w:space="0" w:color="auto"/>
              <w:right w:val="single" w:sz="4" w:space="0" w:color="auto"/>
            </w:tcBorders>
            <w:shd w:val="clear" w:color="auto" w:fill="auto"/>
            <w:noWrap/>
            <w:vAlign w:val="center"/>
            <w:hideMark/>
          </w:tcPr>
          <w:p w14:paraId="49ABA36A" w14:textId="586C95DB"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$87,000.00</w:t>
            </w:r>
          </w:p>
        </w:tc>
        <w:tc>
          <w:tcPr>
            <w:tcW w:w="1075" w:type="dxa"/>
            <w:tcBorders>
              <w:top w:val="nil"/>
              <w:left w:val="nil"/>
              <w:bottom w:val="single" w:sz="4" w:space="0" w:color="auto"/>
              <w:right w:val="single" w:sz="4" w:space="0" w:color="auto"/>
            </w:tcBorders>
            <w:shd w:val="clear" w:color="auto" w:fill="auto"/>
            <w:noWrap/>
            <w:vAlign w:val="center"/>
            <w:hideMark/>
          </w:tcPr>
          <w:p w14:paraId="58A8EC14" w14:textId="77777777" w:rsidR="00703CC8" w:rsidRPr="00423AB2" w:rsidRDefault="00703CC8" w:rsidP="0036410B">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05-ene-22</w:t>
            </w:r>
          </w:p>
        </w:tc>
      </w:tr>
      <w:tr w:rsidR="00703CC8" w:rsidRPr="00FE510B" w14:paraId="506B4CF4"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31DD335C"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GMLP, SA DE CV</w:t>
            </w:r>
          </w:p>
        </w:tc>
        <w:tc>
          <w:tcPr>
            <w:tcW w:w="2482" w:type="dxa"/>
            <w:tcBorders>
              <w:top w:val="nil"/>
              <w:left w:val="nil"/>
              <w:bottom w:val="single" w:sz="4" w:space="0" w:color="auto"/>
              <w:right w:val="single" w:sz="4" w:space="0" w:color="auto"/>
            </w:tcBorders>
            <w:shd w:val="clear" w:color="auto" w:fill="auto"/>
            <w:vAlign w:val="center"/>
            <w:hideMark/>
          </w:tcPr>
          <w:p w14:paraId="35778C0D"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2 CAMIONES VOLTEO REHABILITACION </w:t>
            </w:r>
          </w:p>
          <w:p w14:paraId="5398E742"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BRECHA LA </w:t>
            </w:r>
          </w:p>
          <w:p w14:paraId="0E0820AC" w14:textId="4644AC75"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PALMA - AHUIJULLO</w:t>
            </w:r>
          </w:p>
        </w:tc>
        <w:tc>
          <w:tcPr>
            <w:tcW w:w="1114" w:type="dxa"/>
            <w:tcBorders>
              <w:top w:val="nil"/>
              <w:left w:val="nil"/>
              <w:bottom w:val="single" w:sz="4" w:space="0" w:color="auto"/>
              <w:right w:val="single" w:sz="4" w:space="0" w:color="auto"/>
            </w:tcBorders>
            <w:shd w:val="clear" w:color="auto" w:fill="auto"/>
            <w:noWrap/>
            <w:vAlign w:val="center"/>
            <w:hideMark/>
          </w:tcPr>
          <w:p w14:paraId="68DA2E90" w14:textId="58BDD311"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$46,400.00</w:t>
            </w:r>
          </w:p>
        </w:tc>
        <w:tc>
          <w:tcPr>
            <w:tcW w:w="1075" w:type="dxa"/>
            <w:tcBorders>
              <w:top w:val="nil"/>
              <w:left w:val="nil"/>
              <w:bottom w:val="single" w:sz="4" w:space="0" w:color="auto"/>
              <w:right w:val="single" w:sz="4" w:space="0" w:color="auto"/>
            </w:tcBorders>
            <w:shd w:val="clear" w:color="auto" w:fill="auto"/>
            <w:noWrap/>
            <w:vAlign w:val="center"/>
            <w:hideMark/>
          </w:tcPr>
          <w:p w14:paraId="1539407A"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11-ene-22</w:t>
            </w:r>
          </w:p>
        </w:tc>
      </w:tr>
      <w:tr w:rsidR="00703CC8" w:rsidRPr="00FE510B" w14:paraId="44ADFA70"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3F74152A"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ALEJANDRO HERRERA MARTINEZ</w:t>
            </w:r>
          </w:p>
        </w:tc>
        <w:tc>
          <w:tcPr>
            <w:tcW w:w="2482" w:type="dxa"/>
            <w:tcBorders>
              <w:top w:val="nil"/>
              <w:left w:val="nil"/>
              <w:bottom w:val="single" w:sz="4" w:space="0" w:color="auto"/>
              <w:right w:val="single" w:sz="4" w:space="0" w:color="auto"/>
            </w:tcBorders>
            <w:shd w:val="clear" w:color="auto" w:fill="auto"/>
            <w:vAlign w:val="center"/>
            <w:hideMark/>
          </w:tcPr>
          <w:p w14:paraId="6C26F5C2"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MUEBLE </w:t>
            </w:r>
          </w:p>
          <w:p w14:paraId="30C689A2"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POSADA TRABAJADORES </w:t>
            </w:r>
          </w:p>
          <w:p w14:paraId="635CD501" w14:textId="2DAF150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DEL AYUNTAMIENTO</w:t>
            </w:r>
          </w:p>
        </w:tc>
        <w:tc>
          <w:tcPr>
            <w:tcW w:w="1114" w:type="dxa"/>
            <w:tcBorders>
              <w:top w:val="nil"/>
              <w:left w:val="nil"/>
              <w:bottom w:val="single" w:sz="4" w:space="0" w:color="auto"/>
              <w:right w:val="single" w:sz="4" w:space="0" w:color="auto"/>
            </w:tcBorders>
            <w:shd w:val="clear" w:color="auto" w:fill="auto"/>
            <w:noWrap/>
            <w:vAlign w:val="center"/>
            <w:hideMark/>
          </w:tcPr>
          <w:p w14:paraId="7B648504" w14:textId="05570B38"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$47,815.20</w:t>
            </w:r>
          </w:p>
        </w:tc>
        <w:tc>
          <w:tcPr>
            <w:tcW w:w="1075" w:type="dxa"/>
            <w:tcBorders>
              <w:top w:val="nil"/>
              <w:left w:val="nil"/>
              <w:bottom w:val="single" w:sz="4" w:space="0" w:color="auto"/>
              <w:right w:val="single" w:sz="4" w:space="0" w:color="auto"/>
            </w:tcBorders>
            <w:shd w:val="clear" w:color="auto" w:fill="auto"/>
            <w:noWrap/>
            <w:vAlign w:val="center"/>
            <w:hideMark/>
          </w:tcPr>
          <w:p w14:paraId="5A4FDBBE" w14:textId="40479CFD" w:rsidR="00703CC8" w:rsidRPr="00423AB2" w:rsidRDefault="00567DB6" w:rsidP="00567DB6">
            <w:pPr>
              <w:spacing w:after="0" w:line="240" w:lineRule="auto"/>
              <w:ind w:right="-234"/>
              <w:rPr>
                <w:rFonts w:ascii="Avenir Next LT Pro" w:eastAsia="Times New Roman" w:hAnsi="Avenir Next LT Pro" w:cs="Calibri"/>
                <w:color w:val="000000"/>
                <w:sz w:val="18"/>
                <w:szCs w:val="18"/>
                <w:lang w:eastAsia="es-MX"/>
              </w:rPr>
            </w:pPr>
            <w:r>
              <w:rPr>
                <w:rFonts w:ascii="Avenir Next LT Pro" w:eastAsia="Times New Roman" w:hAnsi="Avenir Next LT Pro" w:cs="Calibri"/>
                <w:color w:val="000000"/>
                <w:sz w:val="18"/>
                <w:szCs w:val="18"/>
                <w:lang w:eastAsia="es-MX"/>
              </w:rPr>
              <w:t xml:space="preserve"> </w:t>
            </w:r>
            <w:r w:rsidR="00703CC8" w:rsidRPr="00423AB2">
              <w:rPr>
                <w:rFonts w:ascii="Avenir Next LT Pro" w:eastAsia="Times New Roman" w:hAnsi="Avenir Next LT Pro" w:cs="Calibri"/>
                <w:color w:val="000000"/>
                <w:sz w:val="18"/>
                <w:szCs w:val="18"/>
                <w:lang w:eastAsia="es-MX"/>
              </w:rPr>
              <w:t>12-ene-22</w:t>
            </w:r>
          </w:p>
        </w:tc>
      </w:tr>
      <w:tr w:rsidR="00703CC8" w:rsidRPr="00FE510B" w14:paraId="087013EB" w14:textId="77777777" w:rsidTr="001377D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16D8289"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VICTOR MANUEL CHAVEZ SALCEDO</w:t>
            </w:r>
          </w:p>
        </w:tc>
        <w:tc>
          <w:tcPr>
            <w:tcW w:w="2482" w:type="dxa"/>
            <w:tcBorders>
              <w:top w:val="nil"/>
              <w:left w:val="nil"/>
              <w:bottom w:val="single" w:sz="4" w:space="0" w:color="auto"/>
              <w:right w:val="single" w:sz="4" w:space="0" w:color="auto"/>
            </w:tcBorders>
            <w:shd w:val="clear" w:color="auto" w:fill="auto"/>
            <w:vAlign w:val="center"/>
            <w:hideMark/>
          </w:tcPr>
          <w:p w14:paraId="336550F5"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PAGO DE MANGUERAS, </w:t>
            </w:r>
          </w:p>
          <w:p w14:paraId="4135B888" w14:textId="2BECB841"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TAPAS Y REPARACION DE MEMBRANAS</w:t>
            </w:r>
          </w:p>
        </w:tc>
        <w:tc>
          <w:tcPr>
            <w:tcW w:w="1114" w:type="dxa"/>
            <w:tcBorders>
              <w:top w:val="nil"/>
              <w:left w:val="nil"/>
              <w:bottom w:val="single" w:sz="4" w:space="0" w:color="auto"/>
              <w:right w:val="single" w:sz="4" w:space="0" w:color="auto"/>
            </w:tcBorders>
            <w:shd w:val="clear" w:color="auto" w:fill="auto"/>
            <w:noWrap/>
            <w:vAlign w:val="center"/>
            <w:hideMark/>
          </w:tcPr>
          <w:p w14:paraId="44F50F6D" w14:textId="7756273A"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$22,960.00</w:t>
            </w:r>
          </w:p>
        </w:tc>
        <w:tc>
          <w:tcPr>
            <w:tcW w:w="1075" w:type="dxa"/>
            <w:tcBorders>
              <w:top w:val="nil"/>
              <w:left w:val="nil"/>
              <w:bottom w:val="single" w:sz="4" w:space="0" w:color="auto"/>
              <w:right w:val="single" w:sz="4" w:space="0" w:color="auto"/>
            </w:tcBorders>
            <w:shd w:val="clear" w:color="auto" w:fill="auto"/>
            <w:noWrap/>
            <w:vAlign w:val="center"/>
            <w:hideMark/>
          </w:tcPr>
          <w:p w14:paraId="085D9028"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12-ene-22</w:t>
            </w:r>
          </w:p>
        </w:tc>
      </w:tr>
      <w:tr w:rsidR="00703CC8" w:rsidRPr="00FE510B" w14:paraId="655BBF7E" w14:textId="77777777" w:rsidTr="001377D5">
        <w:trPr>
          <w:trHeight w:val="465"/>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8D97D"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GMLP, SA DE CV</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2D5B5974"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2 CAMIONES </w:t>
            </w:r>
          </w:p>
          <w:p w14:paraId="64C59138"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VOLTEO REHABILITACION BRECHA </w:t>
            </w:r>
          </w:p>
          <w:p w14:paraId="247C7651" w14:textId="24838658"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LA PALMA - AHUIJULLO</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55D3B619" w14:textId="3F2BCBA4"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$46,400.00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35FDD186"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17-ene-22</w:t>
            </w:r>
          </w:p>
        </w:tc>
      </w:tr>
      <w:tr w:rsidR="00703CC8" w:rsidRPr="00FE510B" w14:paraId="5C9C3320" w14:textId="77777777" w:rsidTr="001377D5">
        <w:trPr>
          <w:trHeight w:val="465"/>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E3F5C"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lastRenderedPageBreak/>
              <w:t>GMLP, SA DE CV</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448FABB6"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RENTA DE 2 CAMIONES</w:t>
            </w:r>
          </w:p>
          <w:p w14:paraId="668264A9"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VOLTEO REHABILITACION BRECHA </w:t>
            </w:r>
          </w:p>
          <w:p w14:paraId="02616632" w14:textId="56BB3238"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LA PALMA - AHUIJULLO</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6D9A415C" w14:textId="0E3017E4"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$46,400.00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51CA6547"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20-ene-22</w:t>
            </w:r>
          </w:p>
        </w:tc>
      </w:tr>
      <w:tr w:rsidR="00703CC8" w:rsidRPr="00FE510B" w14:paraId="068C3143"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F6246C3" w14:textId="1B5828F6"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SEBASTIAN GARCIA BAÑUELOS</w:t>
            </w:r>
          </w:p>
        </w:tc>
        <w:tc>
          <w:tcPr>
            <w:tcW w:w="2482" w:type="dxa"/>
            <w:tcBorders>
              <w:top w:val="nil"/>
              <w:left w:val="nil"/>
              <w:bottom w:val="single" w:sz="4" w:space="0" w:color="auto"/>
              <w:right w:val="single" w:sz="4" w:space="0" w:color="auto"/>
            </w:tcBorders>
            <w:shd w:val="clear" w:color="auto" w:fill="auto"/>
            <w:vAlign w:val="center"/>
            <w:hideMark/>
          </w:tcPr>
          <w:p w14:paraId="0C069B8B"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PAGO DE PIROCTENIA </w:t>
            </w:r>
          </w:p>
          <w:p w14:paraId="62FDA46B" w14:textId="4B9AC865" w:rsidR="002C6FF9"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FERIA </w:t>
            </w:r>
          </w:p>
          <w:p w14:paraId="28419583" w14:textId="0BCA17BF"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AHUIJULLO 2022</w:t>
            </w:r>
          </w:p>
        </w:tc>
        <w:tc>
          <w:tcPr>
            <w:tcW w:w="1114" w:type="dxa"/>
            <w:tcBorders>
              <w:top w:val="nil"/>
              <w:left w:val="nil"/>
              <w:bottom w:val="single" w:sz="4" w:space="0" w:color="auto"/>
              <w:right w:val="single" w:sz="4" w:space="0" w:color="auto"/>
            </w:tcBorders>
            <w:shd w:val="clear" w:color="auto" w:fill="auto"/>
            <w:noWrap/>
            <w:vAlign w:val="center"/>
            <w:hideMark/>
          </w:tcPr>
          <w:p w14:paraId="77118101" w14:textId="661139FA"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$43,500.00</w:t>
            </w:r>
          </w:p>
        </w:tc>
        <w:tc>
          <w:tcPr>
            <w:tcW w:w="1075" w:type="dxa"/>
            <w:tcBorders>
              <w:top w:val="nil"/>
              <w:left w:val="nil"/>
              <w:bottom w:val="single" w:sz="4" w:space="0" w:color="auto"/>
              <w:right w:val="single" w:sz="4" w:space="0" w:color="auto"/>
            </w:tcBorders>
            <w:shd w:val="clear" w:color="auto" w:fill="auto"/>
            <w:noWrap/>
            <w:vAlign w:val="center"/>
            <w:hideMark/>
          </w:tcPr>
          <w:p w14:paraId="758EE8F7"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24-ene-22</w:t>
            </w:r>
          </w:p>
        </w:tc>
      </w:tr>
      <w:tr w:rsidR="00703CC8" w:rsidRPr="00FE510B" w14:paraId="18DF91F2"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B4A8F9C"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CYBERPUERTA, SA DE CV</w:t>
            </w:r>
          </w:p>
        </w:tc>
        <w:tc>
          <w:tcPr>
            <w:tcW w:w="2482" w:type="dxa"/>
            <w:tcBorders>
              <w:top w:val="nil"/>
              <w:left w:val="nil"/>
              <w:bottom w:val="single" w:sz="4" w:space="0" w:color="auto"/>
              <w:right w:val="single" w:sz="4" w:space="0" w:color="auto"/>
            </w:tcBorders>
            <w:shd w:val="clear" w:color="auto" w:fill="auto"/>
            <w:vAlign w:val="center"/>
            <w:hideMark/>
          </w:tcPr>
          <w:p w14:paraId="06743D53" w14:textId="7777777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COMPUTADORA PARA CATASTRO</w:t>
            </w:r>
          </w:p>
        </w:tc>
        <w:tc>
          <w:tcPr>
            <w:tcW w:w="1114" w:type="dxa"/>
            <w:tcBorders>
              <w:top w:val="nil"/>
              <w:left w:val="nil"/>
              <w:bottom w:val="single" w:sz="4" w:space="0" w:color="auto"/>
              <w:right w:val="single" w:sz="4" w:space="0" w:color="auto"/>
            </w:tcBorders>
            <w:shd w:val="clear" w:color="auto" w:fill="auto"/>
            <w:noWrap/>
            <w:vAlign w:val="center"/>
            <w:hideMark/>
          </w:tcPr>
          <w:p w14:paraId="346150FA" w14:textId="2E09928B"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$18,755.00</w:t>
            </w:r>
          </w:p>
        </w:tc>
        <w:tc>
          <w:tcPr>
            <w:tcW w:w="1075" w:type="dxa"/>
            <w:tcBorders>
              <w:top w:val="nil"/>
              <w:left w:val="nil"/>
              <w:bottom w:val="single" w:sz="4" w:space="0" w:color="auto"/>
              <w:right w:val="single" w:sz="4" w:space="0" w:color="auto"/>
            </w:tcBorders>
            <w:shd w:val="clear" w:color="auto" w:fill="auto"/>
            <w:noWrap/>
            <w:vAlign w:val="center"/>
            <w:hideMark/>
          </w:tcPr>
          <w:p w14:paraId="146C46AA"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27-ene-22</w:t>
            </w:r>
          </w:p>
        </w:tc>
      </w:tr>
      <w:tr w:rsidR="00703CC8" w:rsidRPr="00FE510B" w14:paraId="479E5327"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53EEAE81"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JESUS CARLOS DUEÑAS CRUZ</w:t>
            </w:r>
          </w:p>
        </w:tc>
        <w:tc>
          <w:tcPr>
            <w:tcW w:w="2482" w:type="dxa"/>
            <w:tcBorders>
              <w:top w:val="nil"/>
              <w:left w:val="nil"/>
              <w:bottom w:val="single" w:sz="4" w:space="0" w:color="auto"/>
              <w:right w:val="single" w:sz="4" w:space="0" w:color="auto"/>
            </w:tcBorders>
            <w:shd w:val="clear" w:color="auto" w:fill="auto"/>
            <w:vAlign w:val="center"/>
            <w:hideMark/>
          </w:tcPr>
          <w:p w14:paraId="00469BEB"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TUBOS PVC PARA</w:t>
            </w:r>
          </w:p>
          <w:p w14:paraId="168EBBBB"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CONECTAR  </w:t>
            </w:r>
          </w:p>
          <w:p w14:paraId="20F904BF"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POZO SAN PEDRO A </w:t>
            </w:r>
          </w:p>
          <w:p w14:paraId="3ACAA935" w14:textId="7CC4B24C" w:rsidR="002C6FF9"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TANQUE </w:t>
            </w:r>
          </w:p>
          <w:p w14:paraId="06A9708B" w14:textId="4CE65153"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ALMACENAMIENTO</w:t>
            </w:r>
          </w:p>
        </w:tc>
        <w:tc>
          <w:tcPr>
            <w:tcW w:w="1114" w:type="dxa"/>
            <w:tcBorders>
              <w:top w:val="nil"/>
              <w:left w:val="nil"/>
              <w:bottom w:val="single" w:sz="4" w:space="0" w:color="auto"/>
              <w:right w:val="single" w:sz="4" w:space="0" w:color="auto"/>
            </w:tcBorders>
            <w:shd w:val="clear" w:color="auto" w:fill="auto"/>
            <w:noWrap/>
            <w:vAlign w:val="center"/>
            <w:hideMark/>
          </w:tcPr>
          <w:p w14:paraId="2D4F4AA1" w14:textId="3DEA15D8"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$35,117.30</w:t>
            </w:r>
          </w:p>
        </w:tc>
        <w:tc>
          <w:tcPr>
            <w:tcW w:w="1075" w:type="dxa"/>
            <w:tcBorders>
              <w:top w:val="nil"/>
              <w:left w:val="nil"/>
              <w:bottom w:val="single" w:sz="4" w:space="0" w:color="auto"/>
              <w:right w:val="single" w:sz="4" w:space="0" w:color="auto"/>
            </w:tcBorders>
            <w:shd w:val="clear" w:color="auto" w:fill="auto"/>
            <w:noWrap/>
            <w:vAlign w:val="center"/>
            <w:hideMark/>
          </w:tcPr>
          <w:p w14:paraId="55EEDCED"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27-ene-22</w:t>
            </w:r>
          </w:p>
        </w:tc>
      </w:tr>
      <w:tr w:rsidR="00703CC8" w:rsidRPr="00FE510B" w14:paraId="6374CDAF"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FE8DDF4" w14:textId="3EA6EFA0"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RODRIGO AYALA BOMBEO Y</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ELECTRIFICACION, SA DE CV</w:t>
            </w:r>
          </w:p>
        </w:tc>
        <w:tc>
          <w:tcPr>
            <w:tcW w:w="2482" w:type="dxa"/>
            <w:tcBorders>
              <w:top w:val="nil"/>
              <w:left w:val="nil"/>
              <w:bottom w:val="single" w:sz="4" w:space="0" w:color="auto"/>
              <w:right w:val="single" w:sz="4" w:space="0" w:color="auto"/>
            </w:tcBorders>
            <w:shd w:val="clear" w:color="auto" w:fill="auto"/>
            <w:vAlign w:val="center"/>
            <w:hideMark/>
          </w:tcPr>
          <w:p w14:paraId="5780A828"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MANTENIMIENTO DE TRANSFORMADOR Y ARRANCADOR </w:t>
            </w:r>
          </w:p>
          <w:p w14:paraId="4397AADD" w14:textId="0C37E609"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POZO ARROYO SECO</w:t>
            </w:r>
          </w:p>
        </w:tc>
        <w:tc>
          <w:tcPr>
            <w:tcW w:w="1114" w:type="dxa"/>
            <w:tcBorders>
              <w:top w:val="nil"/>
              <w:left w:val="nil"/>
              <w:bottom w:val="single" w:sz="4" w:space="0" w:color="auto"/>
              <w:right w:val="single" w:sz="4" w:space="0" w:color="auto"/>
            </w:tcBorders>
            <w:shd w:val="clear" w:color="auto" w:fill="auto"/>
            <w:noWrap/>
            <w:vAlign w:val="center"/>
            <w:hideMark/>
          </w:tcPr>
          <w:p w14:paraId="2C82B63B" w14:textId="5854DA21"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$31,320.00</w:t>
            </w:r>
          </w:p>
        </w:tc>
        <w:tc>
          <w:tcPr>
            <w:tcW w:w="1075" w:type="dxa"/>
            <w:tcBorders>
              <w:top w:val="nil"/>
              <w:left w:val="nil"/>
              <w:bottom w:val="single" w:sz="4" w:space="0" w:color="auto"/>
              <w:right w:val="single" w:sz="4" w:space="0" w:color="auto"/>
            </w:tcBorders>
            <w:shd w:val="clear" w:color="auto" w:fill="auto"/>
            <w:noWrap/>
            <w:vAlign w:val="center"/>
            <w:hideMark/>
          </w:tcPr>
          <w:p w14:paraId="2D95B606"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28-ene-22</w:t>
            </w:r>
          </w:p>
        </w:tc>
      </w:tr>
      <w:tr w:rsidR="00703CC8" w:rsidRPr="00FE510B" w14:paraId="48EA3208"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30393AF"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JORGE LUIS VARGAS MENDOZA</w:t>
            </w:r>
          </w:p>
        </w:tc>
        <w:tc>
          <w:tcPr>
            <w:tcW w:w="2482" w:type="dxa"/>
            <w:tcBorders>
              <w:top w:val="nil"/>
              <w:left w:val="nil"/>
              <w:bottom w:val="single" w:sz="4" w:space="0" w:color="auto"/>
              <w:right w:val="single" w:sz="4" w:space="0" w:color="auto"/>
            </w:tcBorders>
            <w:shd w:val="clear" w:color="auto" w:fill="auto"/>
            <w:vAlign w:val="center"/>
            <w:hideMark/>
          </w:tcPr>
          <w:p w14:paraId="46CA1A44"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RES PARA ELABORACION </w:t>
            </w:r>
          </w:p>
          <w:p w14:paraId="106C14AF"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 COMIDA POSADA </w:t>
            </w:r>
          </w:p>
          <w:p w14:paraId="5BF7CFA8" w14:textId="525E8DA0" w:rsidR="002C6FF9"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PERSONAL </w:t>
            </w:r>
          </w:p>
          <w:p w14:paraId="0B4563A3" w14:textId="3DE6D7F6"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DEL AYUNTAMIENTO</w:t>
            </w:r>
          </w:p>
        </w:tc>
        <w:tc>
          <w:tcPr>
            <w:tcW w:w="1114" w:type="dxa"/>
            <w:tcBorders>
              <w:top w:val="nil"/>
              <w:left w:val="nil"/>
              <w:bottom w:val="single" w:sz="4" w:space="0" w:color="auto"/>
              <w:right w:val="single" w:sz="4" w:space="0" w:color="auto"/>
            </w:tcBorders>
            <w:shd w:val="clear" w:color="auto" w:fill="auto"/>
            <w:noWrap/>
            <w:vAlign w:val="center"/>
            <w:hideMark/>
          </w:tcPr>
          <w:p w14:paraId="000C2D80" w14:textId="4A411BF3"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$19,764.00</w:t>
            </w:r>
          </w:p>
        </w:tc>
        <w:tc>
          <w:tcPr>
            <w:tcW w:w="1075" w:type="dxa"/>
            <w:tcBorders>
              <w:top w:val="nil"/>
              <w:left w:val="nil"/>
              <w:bottom w:val="single" w:sz="4" w:space="0" w:color="auto"/>
              <w:right w:val="single" w:sz="4" w:space="0" w:color="auto"/>
            </w:tcBorders>
            <w:shd w:val="clear" w:color="auto" w:fill="auto"/>
            <w:noWrap/>
            <w:vAlign w:val="center"/>
            <w:hideMark/>
          </w:tcPr>
          <w:p w14:paraId="6E3A2D56"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05-ene-22</w:t>
            </w:r>
          </w:p>
        </w:tc>
      </w:tr>
      <w:tr w:rsidR="00703CC8" w:rsidRPr="00FE510B" w14:paraId="5E2CFA50"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B810C52" w14:textId="5228664B"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TERRACERIAS Y CONTRUCCIONES,</w:t>
            </w:r>
          </w:p>
          <w:p w14:paraId="5B8E32D9" w14:textId="0E401562"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SA DE CV</w:t>
            </w:r>
          </w:p>
        </w:tc>
        <w:tc>
          <w:tcPr>
            <w:tcW w:w="2482" w:type="dxa"/>
            <w:tcBorders>
              <w:top w:val="nil"/>
              <w:left w:val="nil"/>
              <w:bottom w:val="single" w:sz="4" w:space="0" w:color="auto"/>
              <w:right w:val="single" w:sz="4" w:space="0" w:color="auto"/>
            </w:tcBorders>
            <w:shd w:val="clear" w:color="auto" w:fill="auto"/>
            <w:vAlign w:val="center"/>
            <w:hideMark/>
          </w:tcPr>
          <w:p w14:paraId="5DDAB08B"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MOTOCONFORMADORA REHABILITACION </w:t>
            </w:r>
          </w:p>
          <w:p w14:paraId="6ED8EC5B"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BRECHA LA </w:t>
            </w:r>
          </w:p>
          <w:p w14:paraId="794195C8" w14:textId="29B3B950"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PALMA - AHUIJULLO</w:t>
            </w:r>
          </w:p>
        </w:tc>
        <w:tc>
          <w:tcPr>
            <w:tcW w:w="1114" w:type="dxa"/>
            <w:tcBorders>
              <w:top w:val="nil"/>
              <w:left w:val="nil"/>
              <w:bottom w:val="single" w:sz="4" w:space="0" w:color="auto"/>
              <w:right w:val="single" w:sz="4" w:space="0" w:color="auto"/>
            </w:tcBorders>
            <w:shd w:val="clear" w:color="auto" w:fill="auto"/>
            <w:noWrap/>
            <w:vAlign w:val="center"/>
            <w:hideMark/>
          </w:tcPr>
          <w:p w14:paraId="641C0986" w14:textId="3EDA0BB3"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$87,000.00</w:t>
            </w:r>
          </w:p>
        </w:tc>
        <w:tc>
          <w:tcPr>
            <w:tcW w:w="1075" w:type="dxa"/>
            <w:tcBorders>
              <w:top w:val="nil"/>
              <w:left w:val="nil"/>
              <w:bottom w:val="single" w:sz="4" w:space="0" w:color="auto"/>
              <w:right w:val="single" w:sz="4" w:space="0" w:color="auto"/>
            </w:tcBorders>
            <w:shd w:val="clear" w:color="auto" w:fill="auto"/>
            <w:noWrap/>
            <w:vAlign w:val="center"/>
            <w:hideMark/>
          </w:tcPr>
          <w:p w14:paraId="22A63ADD"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04-feb-22</w:t>
            </w:r>
          </w:p>
        </w:tc>
      </w:tr>
      <w:tr w:rsidR="00703CC8" w:rsidRPr="00FE510B" w14:paraId="5281834D"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F51048D" w14:textId="72E9399D"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TERRACERIAS Y CONTRUCCIONES,</w:t>
            </w:r>
          </w:p>
          <w:p w14:paraId="7E8BBA95" w14:textId="30C276B6"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SA DE CV</w:t>
            </w:r>
          </w:p>
        </w:tc>
        <w:tc>
          <w:tcPr>
            <w:tcW w:w="2482" w:type="dxa"/>
            <w:tcBorders>
              <w:top w:val="nil"/>
              <w:left w:val="nil"/>
              <w:bottom w:val="single" w:sz="4" w:space="0" w:color="auto"/>
              <w:right w:val="single" w:sz="4" w:space="0" w:color="auto"/>
            </w:tcBorders>
            <w:shd w:val="clear" w:color="auto" w:fill="auto"/>
            <w:vAlign w:val="center"/>
            <w:hideMark/>
          </w:tcPr>
          <w:p w14:paraId="26954C5A"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TRACTOR CAT REHABILITACION </w:t>
            </w:r>
          </w:p>
          <w:p w14:paraId="137532D6"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BRECHA </w:t>
            </w:r>
          </w:p>
          <w:p w14:paraId="5181D911" w14:textId="489EE99E"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LA PALMA - AHUIJULLO</w:t>
            </w:r>
          </w:p>
        </w:tc>
        <w:tc>
          <w:tcPr>
            <w:tcW w:w="1114" w:type="dxa"/>
            <w:tcBorders>
              <w:top w:val="nil"/>
              <w:left w:val="nil"/>
              <w:bottom w:val="single" w:sz="4" w:space="0" w:color="auto"/>
              <w:right w:val="single" w:sz="4" w:space="0" w:color="auto"/>
            </w:tcBorders>
            <w:shd w:val="clear" w:color="auto" w:fill="auto"/>
            <w:noWrap/>
            <w:vAlign w:val="center"/>
            <w:hideMark/>
          </w:tcPr>
          <w:p w14:paraId="7D715396" w14:textId="5296071D"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w:t>
            </w:r>
            <w:r w:rsidR="005A2220">
              <w:rPr>
                <w:rFonts w:ascii="Avenir Next LT Pro" w:eastAsia="Times New Roman" w:hAnsi="Avenir Next LT Pro" w:cs="Calibri"/>
                <w:color w:val="000000"/>
                <w:sz w:val="18"/>
                <w:szCs w:val="18"/>
                <w:lang w:eastAsia="es-MX"/>
              </w:rPr>
              <w:t>7</w:t>
            </w:r>
            <w:r w:rsidRPr="00423AB2">
              <w:rPr>
                <w:rFonts w:ascii="Avenir Next LT Pro" w:eastAsia="Times New Roman" w:hAnsi="Avenir Next LT Pro" w:cs="Calibri"/>
                <w:color w:val="000000"/>
                <w:sz w:val="18"/>
                <w:szCs w:val="18"/>
                <w:lang w:eastAsia="es-MX"/>
              </w:rPr>
              <w:t>5,400.12</w:t>
            </w:r>
          </w:p>
        </w:tc>
        <w:tc>
          <w:tcPr>
            <w:tcW w:w="1075" w:type="dxa"/>
            <w:tcBorders>
              <w:top w:val="nil"/>
              <w:left w:val="nil"/>
              <w:bottom w:val="single" w:sz="4" w:space="0" w:color="auto"/>
              <w:right w:val="single" w:sz="4" w:space="0" w:color="auto"/>
            </w:tcBorders>
            <w:shd w:val="clear" w:color="auto" w:fill="auto"/>
            <w:noWrap/>
            <w:vAlign w:val="center"/>
            <w:hideMark/>
          </w:tcPr>
          <w:p w14:paraId="7FA0AFB4"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04-feb-22</w:t>
            </w:r>
          </w:p>
        </w:tc>
      </w:tr>
      <w:tr w:rsidR="00703CC8" w:rsidRPr="00FE510B" w14:paraId="7EF32CB1"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D970500"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ULISES ORTEGA OROZCO</w:t>
            </w:r>
          </w:p>
        </w:tc>
        <w:tc>
          <w:tcPr>
            <w:tcW w:w="2482" w:type="dxa"/>
            <w:tcBorders>
              <w:top w:val="nil"/>
              <w:left w:val="nil"/>
              <w:bottom w:val="single" w:sz="4" w:space="0" w:color="auto"/>
              <w:right w:val="single" w:sz="4" w:space="0" w:color="auto"/>
            </w:tcBorders>
            <w:shd w:val="clear" w:color="auto" w:fill="auto"/>
            <w:vAlign w:val="center"/>
            <w:hideMark/>
          </w:tcPr>
          <w:p w14:paraId="3934B826"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ELABORACION DE </w:t>
            </w:r>
          </w:p>
          <w:p w14:paraId="4D33FFF8"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TRABAJOS </w:t>
            </w:r>
          </w:p>
          <w:p w14:paraId="66FA80C6"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COMPLEMENTARIOS </w:t>
            </w:r>
          </w:p>
          <w:p w14:paraId="35A7BDA6" w14:textId="7489D698"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EN EL POZO CASCALOTE</w:t>
            </w:r>
          </w:p>
        </w:tc>
        <w:tc>
          <w:tcPr>
            <w:tcW w:w="1114" w:type="dxa"/>
            <w:tcBorders>
              <w:top w:val="nil"/>
              <w:left w:val="nil"/>
              <w:bottom w:val="single" w:sz="4" w:space="0" w:color="auto"/>
              <w:right w:val="single" w:sz="4" w:space="0" w:color="auto"/>
            </w:tcBorders>
            <w:shd w:val="clear" w:color="auto" w:fill="auto"/>
            <w:noWrap/>
            <w:vAlign w:val="center"/>
            <w:hideMark/>
          </w:tcPr>
          <w:p w14:paraId="7F234B50" w14:textId="609BB2A8"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$40,600.00</w:t>
            </w:r>
          </w:p>
        </w:tc>
        <w:tc>
          <w:tcPr>
            <w:tcW w:w="1075" w:type="dxa"/>
            <w:tcBorders>
              <w:top w:val="nil"/>
              <w:left w:val="nil"/>
              <w:bottom w:val="single" w:sz="4" w:space="0" w:color="auto"/>
              <w:right w:val="single" w:sz="4" w:space="0" w:color="auto"/>
            </w:tcBorders>
            <w:shd w:val="clear" w:color="auto" w:fill="auto"/>
            <w:noWrap/>
            <w:vAlign w:val="center"/>
            <w:hideMark/>
          </w:tcPr>
          <w:p w14:paraId="080D3D3E"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17-feb-22</w:t>
            </w:r>
          </w:p>
        </w:tc>
      </w:tr>
      <w:tr w:rsidR="00703CC8" w:rsidRPr="00FE510B" w14:paraId="7C0F8D4C"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520672D8"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SERGIO MIGUEL CARDENAS GONZALEZ</w:t>
            </w:r>
          </w:p>
        </w:tc>
        <w:tc>
          <w:tcPr>
            <w:tcW w:w="2482" w:type="dxa"/>
            <w:tcBorders>
              <w:top w:val="nil"/>
              <w:left w:val="nil"/>
              <w:bottom w:val="single" w:sz="4" w:space="0" w:color="auto"/>
              <w:right w:val="single" w:sz="4" w:space="0" w:color="auto"/>
            </w:tcBorders>
            <w:shd w:val="clear" w:color="auto" w:fill="auto"/>
            <w:vAlign w:val="center"/>
            <w:hideMark/>
          </w:tcPr>
          <w:p w14:paraId="2D08F7CC"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REFACCIONES RETROEXCAVADORA </w:t>
            </w:r>
          </w:p>
          <w:p w14:paraId="5C709BB6" w14:textId="5EEFB53E"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CASE 1994</w:t>
            </w:r>
          </w:p>
        </w:tc>
        <w:tc>
          <w:tcPr>
            <w:tcW w:w="1114" w:type="dxa"/>
            <w:tcBorders>
              <w:top w:val="nil"/>
              <w:left w:val="nil"/>
              <w:bottom w:val="single" w:sz="4" w:space="0" w:color="auto"/>
              <w:right w:val="single" w:sz="4" w:space="0" w:color="auto"/>
            </w:tcBorders>
            <w:shd w:val="clear" w:color="auto" w:fill="auto"/>
            <w:noWrap/>
            <w:vAlign w:val="center"/>
            <w:hideMark/>
          </w:tcPr>
          <w:p w14:paraId="67128DC0" w14:textId="5021D00A"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$20,240.00</w:t>
            </w:r>
          </w:p>
        </w:tc>
        <w:tc>
          <w:tcPr>
            <w:tcW w:w="1075" w:type="dxa"/>
            <w:tcBorders>
              <w:top w:val="nil"/>
              <w:left w:val="nil"/>
              <w:bottom w:val="single" w:sz="4" w:space="0" w:color="auto"/>
              <w:right w:val="single" w:sz="4" w:space="0" w:color="auto"/>
            </w:tcBorders>
            <w:shd w:val="clear" w:color="auto" w:fill="auto"/>
            <w:noWrap/>
            <w:vAlign w:val="center"/>
            <w:hideMark/>
          </w:tcPr>
          <w:p w14:paraId="4DD4E986"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23-feb-22</w:t>
            </w:r>
          </w:p>
        </w:tc>
      </w:tr>
      <w:tr w:rsidR="00703CC8" w:rsidRPr="00FE510B" w14:paraId="29EE3BFE"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7BAC91B8"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HUGO ARMANDO CARCIA CARDENAS</w:t>
            </w:r>
          </w:p>
        </w:tc>
        <w:tc>
          <w:tcPr>
            <w:tcW w:w="2482" w:type="dxa"/>
            <w:tcBorders>
              <w:top w:val="nil"/>
              <w:left w:val="nil"/>
              <w:bottom w:val="single" w:sz="4" w:space="0" w:color="auto"/>
              <w:right w:val="single" w:sz="4" w:space="0" w:color="auto"/>
            </w:tcBorders>
            <w:shd w:val="clear" w:color="auto" w:fill="auto"/>
            <w:vAlign w:val="center"/>
            <w:hideMark/>
          </w:tcPr>
          <w:p w14:paraId="2C330CFF"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RENTA DE VIBRO COMPACTADOR REHABILITACION DE</w:t>
            </w:r>
          </w:p>
          <w:p w14:paraId="698EEF65"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BRECHA LA </w:t>
            </w:r>
          </w:p>
          <w:p w14:paraId="265F3C74" w14:textId="3D86704C"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PALMA - AHUIJULLO</w:t>
            </w:r>
          </w:p>
        </w:tc>
        <w:tc>
          <w:tcPr>
            <w:tcW w:w="1114" w:type="dxa"/>
            <w:tcBorders>
              <w:top w:val="nil"/>
              <w:left w:val="nil"/>
              <w:bottom w:val="single" w:sz="4" w:space="0" w:color="auto"/>
              <w:right w:val="single" w:sz="4" w:space="0" w:color="auto"/>
            </w:tcBorders>
            <w:shd w:val="clear" w:color="auto" w:fill="auto"/>
            <w:noWrap/>
            <w:vAlign w:val="center"/>
            <w:hideMark/>
          </w:tcPr>
          <w:p w14:paraId="2E9EE451" w14:textId="3C36F6E2"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$27,840.00</w:t>
            </w:r>
          </w:p>
        </w:tc>
        <w:tc>
          <w:tcPr>
            <w:tcW w:w="1075" w:type="dxa"/>
            <w:tcBorders>
              <w:top w:val="nil"/>
              <w:left w:val="nil"/>
              <w:bottom w:val="single" w:sz="4" w:space="0" w:color="auto"/>
              <w:right w:val="single" w:sz="4" w:space="0" w:color="auto"/>
            </w:tcBorders>
            <w:shd w:val="clear" w:color="auto" w:fill="auto"/>
            <w:noWrap/>
            <w:vAlign w:val="center"/>
            <w:hideMark/>
          </w:tcPr>
          <w:p w14:paraId="20A9B76B"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24-feb-22</w:t>
            </w:r>
          </w:p>
        </w:tc>
      </w:tr>
      <w:tr w:rsidR="00703CC8" w:rsidRPr="00FE510B" w14:paraId="5FCCC299"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33805AFD"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BERENICE ELIZABETH RAMIREZ JIMENEZ</w:t>
            </w:r>
          </w:p>
        </w:tc>
        <w:tc>
          <w:tcPr>
            <w:tcW w:w="2482" w:type="dxa"/>
            <w:tcBorders>
              <w:top w:val="nil"/>
              <w:left w:val="nil"/>
              <w:bottom w:val="single" w:sz="4" w:space="0" w:color="auto"/>
              <w:right w:val="single" w:sz="4" w:space="0" w:color="auto"/>
            </w:tcBorders>
            <w:shd w:val="clear" w:color="auto" w:fill="auto"/>
            <w:vAlign w:val="center"/>
            <w:hideMark/>
          </w:tcPr>
          <w:p w14:paraId="17914553"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SONIDO PARA </w:t>
            </w:r>
          </w:p>
          <w:p w14:paraId="574EA453" w14:textId="332B1A00"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LA REALIZACION DE LOS </w:t>
            </w:r>
          </w:p>
          <w:p w14:paraId="2BC34E2E" w14:textId="476E00D5"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EVENTOS CULTURALES </w:t>
            </w:r>
          </w:p>
          <w:p w14:paraId="1C930C5D"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EN LA FERIA </w:t>
            </w:r>
          </w:p>
          <w:p w14:paraId="5E2F5BF9" w14:textId="7E9B081C"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AHUIJULLO 2022</w:t>
            </w:r>
          </w:p>
        </w:tc>
        <w:tc>
          <w:tcPr>
            <w:tcW w:w="1114" w:type="dxa"/>
            <w:tcBorders>
              <w:top w:val="nil"/>
              <w:left w:val="nil"/>
              <w:bottom w:val="single" w:sz="4" w:space="0" w:color="auto"/>
              <w:right w:val="single" w:sz="4" w:space="0" w:color="auto"/>
            </w:tcBorders>
            <w:shd w:val="clear" w:color="auto" w:fill="auto"/>
            <w:noWrap/>
            <w:vAlign w:val="center"/>
            <w:hideMark/>
          </w:tcPr>
          <w:p w14:paraId="59E844E9" w14:textId="23AA217B"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$22,388.00</w:t>
            </w:r>
          </w:p>
        </w:tc>
        <w:tc>
          <w:tcPr>
            <w:tcW w:w="1075" w:type="dxa"/>
            <w:tcBorders>
              <w:top w:val="nil"/>
              <w:left w:val="nil"/>
              <w:bottom w:val="single" w:sz="4" w:space="0" w:color="auto"/>
              <w:right w:val="single" w:sz="4" w:space="0" w:color="auto"/>
            </w:tcBorders>
            <w:shd w:val="clear" w:color="auto" w:fill="auto"/>
            <w:noWrap/>
            <w:vAlign w:val="center"/>
            <w:hideMark/>
          </w:tcPr>
          <w:p w14:paraId="3EA8763C"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04-feb-22</w:t>
            </w:r>
          </w:p>
        </w:tc>
      </w:tr>
      <w:tr w:rsidR="00703CC8" w:rsidRPr="00FE510B" w14:paraId="282907B9"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D524983"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IGNACIO MARTINEZ FIGUEROA</w:t>
            </w:r>
          </w:p>
        </w:tc>
        <w:tc>
          <w:tcPr>
            <w:tcW w:w="2482" w:type="dxa"/>
            <w:tcBorders>
              <w:top w:val="nil"/>
              <w:left w:val="nil"/>
              <w:bottom w:val="single" w:sz="4" w:space="0" w:color="auto"/>
              <w:right w:val="single" w:sz="4" w:space="0" w:color="auto"/>
            </w:tcBorders>
            <w:shd w:val="clear" w:color="auto" w:fill="auto"/>
            <w:vAlign w:val="center"/>
            <w:hideMark/>
          </w:tcPr>
          <w:p w14:paraId="6A61D731"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LUCES NAVIDEÑAS QUE </w:t>
            </w:r>
          </w:p>
          <w:p w14:paraId="5FFDC8B1" w14:textId="3B1D340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SE UTILIZARON PARA </w:t>
            </w:r>
          </w:p>
          <w:p w14:paraId="488C2512"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ADORNAR</w:t>
            </w:r>
          </w:p>
          <w:p w14:paraId="68DB0FF0" w14:textId="2609298F"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EL JARDIN PRINCIPAL</w:t>
            </w:r>
          </w:p>
        </w:tc>
        <w:tc>
          <w:tcPr>
            <w:tcW w:w="1114" w:type="dxa"/>
            <w:tcBorders>
              <w:top w:val="nil"/>
              <w:left w:val="nil"/>
              <w:bottom w:val="single" w:sz="4" w:space="0" w:color="auto"/>
              <w:right w:val="single" w:sz="4" w:space="0" w:color="auto"/>
            </w:tcBorders>
            <w:shd w:val="clear" w:color="auto" w:fill="auto"/>
            <w:noWrap/>
            <w:vAlign w:val="center"/>
            <w:hideMark/>
          </w:tcPr>
          <w:p w14:paraId="36FF52DD" w14:textId="724180B5"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$10,150.00</w:t>
            </w:r>
          </w:p>
        </w:tc>
        <w:tc>
          <w:tcPr>
            <w:tcW w:w="1075" w:type="dxa"/>
            <w:tcBorders>
              <w:top w:val="nil"/>
              <w:left w:val="nil"/>
              <w:bottom w:val="single" w:sz="4" w:space="0" w:color="auto"/>
              <w:right w:val="single" w:sz="4" w:space="0" w:color="auto"/>
            </w:tcBorders>
            <w:shd w:val="clear" w:color="auto" w:fill="auto"/>
            <w:noWrap/>
            <w:vAlign w:val="center"/>
            <w:hideMark/>
          </w:tcPr>
          <w:p w14:paraId="7C1AB89B"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18-feb-22</w:t>
            </w:r>
          </w:p>
        </w:tc>
      </w:tr>
      <w:tr w:rsidR="00703CC8" w:rsidRPr="00FE510B" w14:paraId="5A1F811F"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91A0FF6"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COMPUTER FORMS, SA DE CV</w:t>
            </w:r>
          </w:p>
        </w:tc>
        <w:tc>
          <w:tcPr>
            <w:tcW w:w="2482" w:type="dxa"/>
            <w:tcBorders>
              <w:top w:val="nil"/>
              <w:left w:val="nil"/>
              <w:bottom w:val="single" w:sz="4" w:space="0" w:color="auto"/>
              <w:right w:val="single" w:sz="4" w:space="0" w:color="auto"/>
            </w:tcBorders>
            <w:shd w:val="clear" w:color="auto" w:fill="auto"/>
            <w:vAlign w:val="center"/>
            <w:hideMark/>
          </w:tcPr>
          <w:p w14:paraId="47563EBD"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IMPRESIÓN DE 5000 </w:t>
            </w:r>
          </w:p>
          <w:p w14:paraId="07E31C59" w14:textId="43770060"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FORMAS PARA ACTAS DE NACIMIENTO</w:t>
            </w:r>
          </w:p>
        </w:tc>
        <w:tc>
          <w:tcPr>
            <w:tcW w:w="1114" w:type="dxa"/>
            <w:tcBorders>
              <w:top w:val="nil"/>
              <w:left w:val="nil"/>
              <w:bottom w:val="single" w:sz="4" w:space="0" w:color="auto"/>
              <w:right w:val="single" w:sz="4" w:space="0" w:color="auto"/>
            </w:tcBorders>
            <w:shd w:val="clear" w:color="auto" w:fill="auto"/>
            <w:noWrap/>
            <w:vAlign w:val="center"/>
            <w:hideMark/>
          </w:tcPr>
          <w:p w14:paraId="2EC33CDA" w14:textId="55F39491"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$52,200.00</w:t>
            </w:r>
          </w:p>
        </w:tc>
        <w:tc>
          <w:tcPr>
            <w:tcW w:w="1075" w:type="dxa"/>
            <w:tcBorders>
              <w:top w:val="nil"/>
              <w:left w:val="nil"/>
              <w:bottom w:val="single" w:sz="4" w:space="0" w:color="auto"/>
              <w:right w:val="single" w:sz="4" w:space="0" w:color="auto"/>
            </w:tcBorders>
            <w:shd w:val="clear" w:color="auto" w:fill="auto"/>
            <w:noWrap/>
            <w:vAlign w:val="center"/>
            <w:hideMark/>
          </w:tcPr>
          <w:p w14:paraId="13024BB8"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17-feb-22</w:t>
            </w:r>
          </w:p>
        </w:tc>
      </w:tr>
      <w:tr w:rsidR="00703CC8" w:rsidRPr="00FE510B" w14:paraId="0BCFF729"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5A973B5"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JUAN ALBERTO MEDRANO ALVAREZ</w:t>
            </w:r>
          </w:p>
        </w:tc>
        <w:tc>
          <w:tcPr>
            <w:tcW w:w="2482" w:type="dxa"/>
            <w:tcBorders>
              <w:top w:val="nil"/>
              <w:left w:val="nil"/>
              <w:bottom w:val="single" w:sz="4" w:space="0" w:color="auto"/>
              <w:right w:val="single" w:sz="4" w:space="0" w:color="auto"/>
            </w:tcBorders>
            <w:shd w:val="clear" w:color="auto" w:fill="auto"/>
            <w:vAlign w:val="center"/>
            <w:hideMark/>
          </w:tcPr>
          <w:p w14:paraId="04537E9C"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MANIOBRA TUBERIA </w:t>
            </w:r>
          </w:p>
          <w:p w14:paraId="5D803810" w14:textId="7AFBCBA3"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POZO DE </w:t>
            </w:r>
          </w:p>
          <w:p w14:paraId="50C89A61" w14:textId="122CD8A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AGUA LA ETA</w:t>
            </w:r>
          </w:p>
        </w:tc>
        <w:tc>
          <w:tcPr>
            <w:tcW w:w="1114" w:type="dxa"/>
            <w:tcBorders>
              <w:top w:val="nil"/>
              <w:left w:val="nil"/>
              <w:bottom w:val="single" w:sz="4" w:space="0" w:color="auto"/>
              <w:right w:val="single" w:sz="4" w:space="0" w:color="auto"/>
            </w:tcBorders>
            <w:shd w:val="clear" w:color="auto" w:fill="auto"/>
            <w:noWrap/>
            <w:vAlign w:val="center"/>
            <w:hideMark/>
          </w:tcPr>
          <w:p w14:paraId="3AD75AD9" w14:textId="7C975F68"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$15,080.00</w:t>
            </w:r>
          </w:p>
        </w:tc>
        <w:tc>
          <w:tcPr>
            <w:tcW w:w="1075" w:type="dxa"/>
            <w:tcBorders>
              <w:top w:val="nil"/>
              <w:left w:val="nil"/>
              <w:bottom w:val="single" w:sz="4" w:space="0" w:color="auto"/>
              <w:right w:val="single" w:sz="4" w:space="0" w:color="auto"/>
            </w:tcBorders>
            <w:shd w:val="clear" w:color="auto" w:fill="auto"/>
            <w:noWrap/>
            <w:vAlign w:val="center"/>
            <w:hideMark/>
          </w:tcPr>
          <w:p w14:paraId="72C507FA"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01-feb-22</w:t>
            </w:r>
          </w:p>
        </w:tc>
      </w:tr>
      <w:tr w:rsidR="00703CC8" w:rsidRPr="00FE510B" w14:paraId="7FD405DC"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449A4C1" w14:textId="325B380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RODRIGO AYALA BOMBEO Y</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ELECTRIFICACION, SA DE CV</w:t>
            </w:r>
          </w:p>
        </w:tc>
        <w:tc>
          <w:tcPr>
            <w:tcW w:w="2482" w:type="dxa"/>
            <w:tcBorders>
              <w:top w:val="nil"/>
              <w:left w:val="nil"/>
              <w:bottom w:val="single" w:sz="4" w:space="0" w:color="auto"/>
              <w:right w:val="single" w:sz="4" w:space="0" w:color="auto"/>
            </w:tcBorders>
            <w:shd w:val="clear" w:color="auto" w:fill="auto"/>
            <w:vAlign w:val="center"/>
            <w:hideMark/>
          </w:tcPr>
          <w:p w14:paraId="0ED6EA4A"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REHABILITACION DE </w:t>
            </w:r>
          </w:p>
          <w:p w14:paraId="212D8920"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POZO DE</w:t>
            </w:r>
          </w:p>
          <w:p w14:paraId="5842572E" w14:textId="46896D29"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AGUA SANTIAGO</w:t>
            </w:r>
          </w:p>
        </w:tc>
        <w:tc>
          <w:tcPr>
            <w:tcW w:w="1114" w:type="dxa"/>
            <w:tcBorders>
              <w:top w:val="nil"/>
              <w:left w:val="nil"/>
              <w:bottom w:val="single" w:sz="4" w:space="0" w:color="auto"/>
              <w:right w:val="single" w:sz="4" w:space="0" w:color="auto"/>
            </w:tcBorders>
            <w:shd w:val="clear" w:color="auto" w:fill="auto"/>
            <w:noWrap/>
            <w:vAlign w:val="center"/>
            <w:hideMark/>
          </w:tcPr>
          <w:p w14:paraId="04175C1A" w14:textId="563405BA"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$35,960.00</w:t>
            </w:r>
          </w:p>
        </w:tc>
        <w:tc>
          <w:tcPr>
            <w:tcW w:w="1075" w:type="dxa"/>
            <w:tcBorders>
              <w:top w:val="nil"/>
              <w:left w:val="nil"/>
              <w:bottom w:val="single" w:sz="4" w:space="0" w:color="auto"/>
              <w:right w:val="single" w:sz="4" w:space="0" w:color="auto"/>
            </w:tcBorders>
            <w:shd w:val="clear" w:color="auto" w:fill="auto"/>
            <w:noWrap/>
            <w:vAlign w:val="center"/>
            <w:hideMark/>
          </w:tcPr>
          <w:p w14:paraId="0F350380"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02-feb-22</w:t>
            </w:r>
          </w:p>
        </w:tc>
      </w:tr>
      <w:tr w:rsidR="00703CC8" w:rsidRPr="00FE510B" w14:paraId="3EB06081"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3F1CA41"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JUAN ALBERTO MEDRANO ALVAREZ</w:t>
            </w:r>
          </w:p>
        </w:tc>
        <w:tc>
          <w:tcPr>
            <w:tcW w:w="2482" w:type="dxa"/>
            <w:tcBorders>
              <w:top w:val="nil"/>
              <w:left w:val="nil"/>
              <w:bottom w:val="single" w:sz="4" w:space="0" w:color="auto"/>
              <w:right w:val="single" w:sz="4" w:space="0" w:color="auto"/>
            </w:tcBorders>
            <w:shd w:val="clear" w:color="auto" w:fill="auto"/>
            <w:vAlign w:val="center"/>
            <w:hideMark/>
          </w:tcPr>
          <w:p w14:paraId="6D47D2CD"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TUBOS Y ADAPTADOR </w:t>
            </w:r>
          </w:p>
          <w:p w14:paraId="779B860B"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PARA REHABILITACION </w:t>
            </w:r>
          </w:p>
          <w:p w14:paraId="64EC980E" w14:textId="776EFAE1"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POZO </w:t>
            </w:r>
          </w:p>
          <w:p w14:paraId="6DE8C081" w14:textId="65E6DE5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20 DE NOVIEMBRE</w:t>
            </w:r>
          </w:p>
        </w:tc>
        <w:tc>
          <w:tcPr>
            <w:tcW w:w="1114" w:type="dxa"/>
            <w:tcBorders>
              <w:top w:val="nil"/>
              <w:left w:val="nil"/>
              <w:bottom w:val="single" w:sz="4" w:space="0" w:color="auto"/>
              <w:right w:val="single" w:sz="4" w:space="0" w:color="auto"/>
            </w:tcBorders>
            <w:shd w:val="clear" w:color="auto" w:fill="auto"/>
            <w:noWrap/>
            <w:vAlign w:val="center"/>
            <w:hideMark/>
          </w:tcPr>
          <w:p w14:paraId="152E0B1A" w14:textId="5687A893"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$75,356.51</w:t>
            </w:r>
          </w:p>
        </w:tc>
        <w:tc>
          <w:tcPr>
            <w:tcW w:w="1075" w:type="dxa"/>
            <w:tcBorders>
              <w:top w:val="nil"/>
              <w:left w:val="nil"/>
              <w:bottom w:val="single" w:sz="4" w:space="0" w:color="auto"/>
              <w:right w:val="single" w:sz="4" w:space="0" w:color="auto"/>
            </w:tcBorders>
            <w:shd w:val="clear" w:color="auto" w:fill="auto"/>
            <w:noWrap/>
            <w:vAlign w:val="center"/>
            <w:hideMark/>
          </w:tcPr>
          <w:p w14:paraId="226CB033"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02-feb-22</w:t>
            </w:r>
          </w:p>
        </w:tc>
      </w:tr>
      <w:tr w:rsidR="00703CC8" w:rsidRPr="00FE510B" w14:paraId="07BCD057"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F7315C0"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JUAN ALBERTO MEDRANO ALVAREZ</w:t>
            </w:r>
          </w:p>
        </w:tc>
        <w:tc>
          <w:tcPr>
            <w:tcW w:w="2482" w:type="dxa"/>
            <w:tcBorders>
              <w:top w:val="nil"/>
              <w:left w:val="nil"/>
              <w:bottom w:val="single" w:sz="4" w:space="0" w:color="auto"/>
              <w:right w:val="single" w:sz="4" w:space="0" w:color="auto"/>
            </w:tcBorders>
            <w:shd w:val="clear" w:color="auto" w:fill="auto"/>
            <w:vAlign w:val="center"/>
            <w:hideMark/>
          </w:tcPr>
          <w:p w14:paraId="7AB64A0F"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AFORO DE POZO DE </w:t>
            </w:r>
          </w:p>
          <w:p w14:paraId="4D1614E8" w14:textId="639232DE"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AGUA 20 DE NOVIEMBRE</w:t>
            </w:r>
          </w:p>
        </w:tc>
        <w:tc>
          <w:tcPr>
            <w:tcW w:w="1114" w:type="dxa"/>
            <w:tcBorders>
              <w:top w:val="nil"/>
              <w:left w:val="nil"/>
              <w:bottom w:val="single" w:sz="4" w:space="0" w:color="auto"/>
              <w:right w:val="single" w:sz="4" w:space="0" w:color="auto"/>
            </w:tcBorders>
            <w:shd w:val="clear" w:color="auto" w:fill="auto"/>
            <w:noWrap/>
            <w:vAlign w:val="center"/>
            <w:hideMark/>
          </w:tcPr>
          <w:p w14:paraId="632CDDEC" w14:textId="138A8302"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$20,880.00</w:t>
            </w:r>
          </w:p>
        </w:tc>
        <w:tc>
          <w:tcPr>
            <w:tcW w:w="1075" w:type="dxa"/>
            <w:tcBorders>
              <w:top w:val="nil"/>
              <w:left w:val="nil"/>
              <w:bottom w:val="single" w:sz="4" w:space="0" w:color="auto"/>
              <w:right w:val="single" w:sz="4" w:space="0" w:color="auto"/>
            </w:tcBorders>
            <w:shd w:val="clear" w:color="auto" w:fill="auto"/>
            <w:noWrap/>
            <w:vAlign w:val="center"/>
            <w:hideMark/>
          </w:tcPr>
          <w:p w14:paraId="4B4A982D"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15-feb-22</w:t>
            </w:r>
          </w:p>
        </w:tc>
      </w:tr>
      <w:tr w:rsidR="00703CC8" w:rsidRPr="00FE510B" w14:paraId="5FC1C104"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7E9EE83"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BOMBEO ELECTRIFICACIONES Y RIEGO </w:t>
            </w:r>
          </w:p>
          <w:p w14:paraId="719152D9" w14:textId="5EA981EB"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OCCIDENTE, SA DE CV</w:t>
            </w:r>
          </w:p>
        </w:tc>
        <w:tc>
          <w:tcPr>
            <w:tcW w:w="2482" w:type="dxa"/>
            <w:tcBorders>
              <w:top w:val="nil"/>
              <w:left w:val="nil"/>
              <w:bottom w:val="single" w:sz="4" w:space="0" w:color="auto"/>
              <w:right w:val="single" w:sz="4" w:space="0" w:color="auto"/>
            </w:tcBorders>
            <w:shd w:val="clear" w:color="auto" w:fill="auto"/>
            <w:vAlign w:val="center"/>
            <w:hideMark/>
          </w:tcPr>
          <w:p w14:paraId="2D562A21"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MOTOR Y BOMBA POZO</w:t>
            </w:r>
          </w:p>
          <w:p w14:paraId="6F244657" w14:textId="3F1F42E5"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DE AGUA SAN PEDRO</w:t>
            </w:r>
          </w:p>
        </w:tc>
        <w:tc>
          <w:tcPr>
            <w:tcW w:w="1114" w:type="dxa"/>
            <w:tcBorders>
              <w:top w:val="nil"/>
              <w:left w:val="nil"/>
              <w:bottom w:val="single" w:sz="4" w:space="0" w:color="auto"/>
              <w:right w:val="single" w:sz="4" w:space="0" w:color="auto"/>
            </w:tcBorders>
            <w:shd w:val="clear" w:color="auto" w:fill="auto"/>
            <w:noWrap/>
            <w:vAlign w:val="center"/>
            <w:hideMark/>
          </w:tcPr>
          <w:p w14:paraId="5DAB6D04" w14:textId="3719D6F9"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$36,100.16</w:t>
            </w:r>
          </w:p>
        </w:tc>
        <w:tc>
          <w:tcPr>
            <w:tcW w:w="1075" w:type="dxa"/>
            <w:tcBorders>
              <w:top w:val="nil"/>
              <w:left w:val="nil"/>
              <w:bottom w:val="single" w:sz="4" w:space="0" w:color="auto"/>
              <w:right w:val="single" w:sz="4" w:space="0" w:color="auto"/>
            </w:tcBorders>
            <w:shd w:val="clear" w:color="auto" w:fill="auto"/>
            <w:noWrap/>
            <w:vAlign w:val="center"/>
            <w:hideMark/>
          </w:tcPr>
          <w:p w14:paraId="14822492"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23-feb-22</w:t>
            </w:r>
          </w:p>
        </w:tc>
      </w:tr>
      <w:tr w:rsidR="00703CC8" w:rsidRPr="00FE510B" w14:paraId="43BD5D9D" w14:textId="77777777" w:rsidTr="001377D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7169756"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JUAN ALBERTO MEDRANO ALVAREZ</w:t>
            </w:r>
          </w:p>
        </w:tc>
        <w:tc>
          <w:tcPr>
            <w:tcW w:w="2482" w:type="dxa"/>
            <w:tcBorders>
              <w:top w:val="nil"/>
              <w:left w:val="nil"/>
              <w:bottom w:val="single" w:sz="4" w:space="0" w:color="auto"/>
              <w:right w:val="single" w:sz="4" w:space="0" w:color="auto"/>
            </w:tcBorders>
            <w:shd w:val="clear" w:color="auto" w:fill="auto"/>
            <w:vAlign w:val="center"/>
            <w:hideMark/>
          </w:tcPr>
          <w:p w14:paraId="199D35A2"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AFORO DE POZO</w:t>
            </w:r>
            <w:r w:rsidR="00567DB6">
              <w:rPr>
                <w:rFonts w:ascii="Avenir Next LT Pro" w:eastAsia="Times New Roman" w:hAnsi="Avenir Next LT Pro" w:cs="Calibri"/>
                <w:color w:val="000000"/>
                <w:sz w:val="18"/>
                <w:szCs w:val="18"/>
                <w:lang w:eastAsia="es-MX"/>
              </w:rPr>
              <w:t xml:space="preserve"> </w:t>
            </w:r>
          </w:p>
          <w:p w14:paraId="28B892C3" w14:textId="4256DE5C"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AGUA LAZARO CARDENAS</w:t>
            </w:r>
          </w:p>
        </w:tc>
        <w:tc>
          <w:tcPr>
            <w:tcW w:w="1114" w:type="dxa"/>
            <w:tcBorders>
              <w:top w:val="nil"/>
              <w:left w:val="nil"/>
              <w:bottom w:val="single" w:sz="4" w:space="0" w:color="auto"/>
              <w:right w:val="single" w:sz="4" w:space="0" w:color="auto"/>
            </w:tcBorders>
            <w:shd w:val="clear" w:color="auto" w:fill="auto"/>
            <w:noWrap/>
            <w:vAlign w:val="center"/>
            <w:hideMark/>
          </w:tcPr>
          <w:p w14:paraId="4BE3187C" w14:textId="6E5BC2B6"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$17,400.00</w:t>
            </w:r>
          </w:p>
        </w:tc>
        <w:tc>
          <w:tcPr>
            <w:tcW w:w="1075" w:type="dxa"/>
            <w:tcBorders>
              <w:top w:val="nil"/>
              <w:left w:val="nil"/>
              <w:bottom w:val="single" w:sz="4" w:space="0" w:color="auto"/>
              <w:right w:val="single" w:sz="4" w:space="0" w:color="auto"/>
            </w:tcBorders>
            <w:shd w:val="clear" w:color="auto" w:fill="auto"/>
            <w:noWrap/>
            <w:vAlign w:val="center"/>
            <w:hideMark/>
          </w:tcPr>
          <w:p w14:paraId="622F1820"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24-feb-22</w:t>
            </w:r>
          </w:p>
        </w:tc>
      </w:tr>
      <w:tr w:rsidR="00703CC8" w:rsidRPr="00FE510B" w14:paraId="72FD65FC" w14:textId="77777777" w:rsidTr="001377D5">
        <w:trPr>
          <w:trHeight w:val="465"/>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D2FA5"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SERGIO CALDERON HERNANDEZ</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3ED99E17" w14:textId="7777777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FLETE DE MOTOCONFORMADORA RENTADA DE TECALITLAN - GUADALAJARA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3D92A755" w14:textId="1283FCA5"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$15,080.00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3E2A2C97"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03-mar-22</w:t>
            </w:r>
          </w:p>
        </w:tc>
      </w:tr>
      <w:tr w:rsidR="00703CC8" w:rsidRPr="00FE510B" w14:paraId="34A801C0" w14:textId="77777777" w:rsidTr="001377D5">
        <w:trPr>
          <w:trHeight w:val="465"/>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E592C"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lastRenderedPageBreak/>
              <w:t>SERGIO CALDERON HERNANDEZ</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38EFEB17" w14:textId="7777777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MANIOBRA DE  MOTOCONFORMADORA RENTADA TECALITLAN - GUADALAJARA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671A9FCE" w14:textId="086A4330"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$15,080.00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0371827F"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03-mar-22</w:t>
            </w:r>
          </w:p>
        </w:tc>
      </w:tr>
      <w:tr w:rsidR="00703CC8" w:rsidRPr="00FE510B" w14:paraId="13A5FA46"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C5804C2"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JOSE ANGEL ARRIAGA HERNANDEZ</w:t>
            </w:r>
          </w:p>
        </w:tc>
        <w:tc>
          <w:tcPr>
            <w:tcW w:w="2482" w:type="dxa"/>
            <w:tcBorders>
              <w:top w:val="nil"/>
              <w:left w:val="nil"/>
              <w:bottom w:val="single" w:sz="4" w:space="0" w:color="auto"/>
              <w:right w:val="single" w:sz="4" w:space="0" w:color="auto"/>
            </w:tcBorders>
            <w:shd w:val="clear" w:color="auto" w:fill="auto"/>
            <w:vAlign w:val="center"/>
            <w:hideMark/>
          </w:tcPr>
          <w:p w14:paraId="54816FCC"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PAGO DE TORTILLAS </w:t>
            </w:r>
          </w:p>
          <w:p w14:paraId="25E7DC64"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EVENTO POSADA </w:t>
            </w:r>
          </w:p>
          <w:p w14:paraId="47BB506E" w14:textId="04AAC22D"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NAVIDEÑAS Y POSADA TRABAJADORES DEL AYUNTAMIENTO</w:t>
            </w:r>
          </w:p>
        </w:tc>
        <w:tc>
          <w:tcPr>
            <w:tcW w:w="1114" w:type="dxa"/>
            <w:tcBorders>
              <w:top w:val="nil"/>
              <w:left w:val="nil"/>
              <w:bottom w:val="single" w:sz="4" w:space="0" w:color="auto"/>
              <w:right w:val="single" w:sz="4" w:space="0" w:color="auto"/>
            </w:tcBorders>
            <w:shd w:val="clear" w:color="auto" w:fill="auto"/>
            <w:noWrap/>
            <w:vAlign w:val="center"/>
            <w:hideMark/>
          </w:tcPr>
          <w:p w14:paraId="78097083" w14:textId="6300A06D"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$13,266.00</w:t>
            </w:r>
          </w:p>
        </w:tc>
        <w:tc>
          <w:tcPr>
            <w:tcW w:w="1075" w:type="dxa"/>
            <w:tcBorders>
              <w:top w:val="nil"/>
              <w:left w:val="nil"/>
              <w:bottom w:val="single" w:sz="4" w:space="0" w:color="auto"/>
              <w:right w:val="single" w:sz="4" w:space="0" w:color="auto"/>
            </w:tcBorders>
            <w:shd w:val="clear" w:color="auto" w:fill="auto"/>
            <w:noWrap/>
            <w:vAlign w:val="center"/>
            <w:hideMark/>
          </w:tcPr>
          <w:p w14:paraId="1D2E48A7"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11-mar-22</w:t>
            </w:r>
          </w:p>
        </w:tc>
      </w:tr>
      <w:tr w:rsidR="00703CC8" w:rsidRPr="00FE510B" w14:paraId="0AC7A523"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17F0D78"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HECTOR HERANDEZ VAZQUEZ</w:t>
            </w:r>
          </w:p>
        </w:tc>
        <w:tc>
          <w:tcPr>
            <w:tcW w:w="2482" w:type="dxa"/>
            <w:tcBorders>
              <w:top w:val="nil"/>
              <w:left w:val="nil"/>
              <w:bottom w:val="single" w:sz="4" w:space="0" w:color="auto"/>
              <w:right w:val="single" w:sz="4" w:space="0" w:color="auto"/>
            </w:tcBorders>
            <w:shd w:val="clear" w:color="auto" w:fill="auto"/>
            <w:vAlign w:val="center"/>
            <w:hideMark/>
          </w:tcPr>
          <w:p w14:paraId="1B7AA8B9"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VARILLAS PARA </w:t>
            </w:r>
          </w:p>
          <w:p w14:paraId="26CB4711" w14:textId="5D9AECC8"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DESASOLVE </w:t>
            </w:r>
          </w:p>
          <w:p w14:paraId="62349DB7" w14:textId="4AFEA9F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DRENAJES</w:t>
            </w:r>
          </w:p>
        </w:tc>
        <w:tc>
          <w:tcPr>
            <w:tcW w:w="1114" w:type="dxa"/>
            <w:tcBorders>
              <w:top w:val="nil"/>
              <w:left w:val="nil"/>
              <w:bottom w:val="single" w:sz="4" w:space="0" w:color="auto"/>
              <w:right w:val="single" w:sz="4" w:space="0" w:color="auto"/>
            </w:tcBorders>
            <w:shd w:val="clear" w:color="auto" w:fill="auto"/>
            <w:noWrap/>
            <w:vAlign w:val="center"/>
            <w:hideMark/>
          </w:tcPr>
          <w:p w14:paraId="17936F9E" w14:textId="6FA04175"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$22,504.00</w:t>
            </w:r>
          </w:p>
        </w:tc>
        <w:tc>
          <w:tcPr>
            <w:tcW w:w="1075" w:type="dxa"/>
            <w:tcBorders>
              <w:top w:val="nil"/>
              <w:left w:val="nil"/>
              <w:bottom w:val="single" w:sz="4" w:space="0" w:color="auto"/>
              <w:right w:val="single" w:sz="4" w:space="0" w:color="auto"/>
            </w:tcBorders>
            <w:shd w:val="clear" w:color="auto" w:fill="auto"/>
            <w:noWrap/>
            <w:vAlign w:val="center"/>
            <w:hideMark/>
          </w:tcPr>
          <w:p w14:paraId="0E2DB6BA"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11-mar-22</w:t>
            </w:r>
          </w:p>
        </w:tc>
      </w:tr>
      <w:tr w:rsidR="00703CC8" w:rsidRPr="00FE510B" w14:paraId="68E41EFD"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2C21AD5"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GRUPO CONSTRUCTROR ELECTRICO </w:t>
            </w:r>
          </w:p>
          <w:p w14:paraId="2816DF99" w14:textId="546FDEC5"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TUXPAN, SA DE CV</w:t>
            </w:r>
          </w:p>
        </w:tc>
        <w:tc>
          <w:tcPr>
            <w:tcW w:w="2482" w:type="dxa"/>
            <w:tcBorders>
              <w:top w:val="nil"/>
              <w:left w:val="nil"/>
              <w:bottom w:val="single" w:sz="4" w:space="0" w:color="auto"/>
              <w:right w:val="single" w:sz="4" w:space="0" w:color="auto"/>
            </w:tcBorders>
            <w:shd w:val="clear" w:color="auto" w:fill="auto"/>
            <w:vAlign w:val="center"/>
            <w:hideMark/>
          </w:tcPr>
          <w:p w14:paraId="7447F751"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CABLE DE ALUMINIO </w:t>
            </w:r>
          </w:p>
          <w:p w14:paraId="65FE30AE"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PÀRA REHABILITACION </w:t>
            </w:r>
          </w:p>
          <w:p w14:paraId="4D78AC7D"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 ALUMBRADO </w:t>
            </w:r>
          </w:p>
          <w:p w14:paraId="39006CF2" w14:textId="639E5D93"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PUBLICO </w:t>
            </w:r>
          </w:p>
          <w:p w14:paraId="108CA6AF" w14:textId="5F7224F3"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EN LA COMUNIDAD DE SANTIAGO Y EL RAYO</w:t>
            </w:r>
          </w:p>
        </w:tc>
        <w:tc>
          <w:tcPr>
            <w:tcW w:w="1114" w:type="dxa"/>
            <w:tcBorders>
              <w:top w:val="nil"/>
              <w:left w:val="nil"/>
              <w:bottom w:val="single" w:sz="4" w:space="0" w:color="auto"/>
              <w:right w:val="single" w:sz="4" w:space="0" w:color="auto"/>
            </w:tcBorders>
            <w:shd w:val="clear" w:color="auto" w:fill="auto"/>
            <w:noWrap/>
            <w:vAlign w:val="center"/>
            <w:hideMark/>
          </w:tcPr>
          <w:p w14:paraId="7EE34097" w14:textId="71FC081B"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$20,242.00</w:t>
            </w:r>
          </w:p>
        </w:tc>
        <w:tc>
          <w:tcPr>
            <w:tcW w:w="1075" w:type="dxa"/>
            <w:tcBorders>
              <w:top w:val="nil"/>
              <w:left w:val="nil"/>
              <w:bottom w:val="single" w:sz="4" w:space="0" w:color="auto"/>
              <w:right w:val="single" w:sz="4" w:space="0" w:color="auto"/>
            </w:tcBorders>
            <w:shd w:val="clear" w:color="auto" w:fill="auto"/>
            <w:noWrap/>
            <w:vAlign w:val="center"/>
            <w:hideMark/>
          </w:tcPr>
          <w:p w14:paraId="6F31E9D2" w14:textId="3D00CC4E" w:rsidR="00703CC8" w:rsidRPr="00423AB2" w:rsidRDefault="00567DB6" w:rsidP="00567DB6">
            <w:pPr>
              <w:spacing w:after="0" w:line="240" w:lineRule="auto"/>
              <w:ind w:right="-234"/>
              <w:rPr>
                <w:rFonts w:ascii="Avenir Next LT Pro" w:eastAsia="Times New Roman" w:hAnsi="Avenir Next LT Pro" w:cs="Calibri"/>
                <w:color w:val="000000"/>
                <w:sz w:val="18"/>
                <w:szCs w:val="18"/>
                <w:lang w:eastAsia="es-MX"/>
              </w:rPr>
            </w:pPr>
            <w:r>
              <w:rPr>
                <w:rFonts w:ascii="Avenir Next LT Pro" w:eastAsia="Times New Roman" w:hAnsi="Avenir Next LT Pro" w:cs="Calibri"/>
                <w:color w:val="000000"/>
                <w:sz w:val="18"/>
                <w:szCs w:val="18"/>
                <w:lang w:eastAsia="es-MX"/>
              </w:rPr>
              <w:t>1</w:t>
            </w:r>
            <w:r w:rsidR="00703CC8" w:rsidRPr="00423AB2">
              <w:rPr>
                <w:rFonts w:ascii="Avenir Next LT Pro" w:eastAsia="Times New Roman" w:hAnsi="Avenir Next LT Pro" w:cs="Calibri"/>
                <w:color w:val="000000"/>
                <w:sz w:val="18"/>
                <w:szCs w:val="18"/>
                <w:lang w:eastAsia="es-MX"/>
              </w:rPr>
              <w:t>7-mar-22</w:t>
            </w:r>
          </w:p>
        </w:tc>
      </w:tr>
      <w:tr w:rsidR="00703CC8" w:rsidRPr="00FE510B" w14:paraId="3675DC27"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285B9F0"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ELIZABETH BALTAZAR VAZQUEZ</w:t>
            </w:r>
          </w:p>
        </w:tc>
        <w:tc>
          <w:tcPr>
            <w:tcW w:w="2482" w:type="dxa"/>
            <w:tcBorders>
              <w:top w:val="nil"/>
              <w:left w:val="nil"/>
              <w:bottom w:val="single" w:sz="4" w:space="0" w:color="auto"/>
              <w:right w:val="single" w:sz="4" w:space="0" w:color="auto"/>
            </w:tcBorders>
            <w:shd w:val="clear" w:color="auto" w:fill="auto"/>
            <w:vAlign w:val="center"/>
            <w:hideMark/>
          </w:tcPr>
          <w:p w14:paraId="6D00E008"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ACEITES Y REFACCIONES </w:t>
            </w:r>
          </w:p>
          <w:p w14:paraId="627A31EB"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PARA LOS DISTINTOS </w:t>
            </w:r>
          </w:p>
          <w:p w14:paraId="65C46645"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VEHICULOS </w:t>
            </w:r>
          </w:p>
          <w:p w14:paraId="2F3AE07D" w14:textId="297E1A51"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DEL MUNICIPIO</w:t>
            </w:r>
          </w:p>
        </w:tc>
        <w:tc>
          <w:tcPr>
            <w:tcW w:w="1114" w:type="dxa"/>
            <w:tcBorders>
              <w:top w:val="nil"/>
              <w:left w:val="nil"/>
              <w:bottom w:val="single" w:sz="4" w:space="0" w:color="auto"/>
              <w:right w:val="single" w:sz="4" w:space="0" w:color="auto"/>
            </w:tcBorders>
            <w:shd w:val="clear" w:color="auto" w:fill="auto"/>
            <w:noWrap/>
            <w:vAlign w:val="center"/>
            <w:hideMark/>
          </w:tcPr>
          <w:p w14:paraId="00C2ED03" w14:textId="673974F1" w:rsidR="00703CC8" w:rsidRPr="00423AB2" w:rsidRDefault="00703CC8" w:rsidP="007139E3">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$19,707.12</w:t>
            </w:r>
          </w:p>
        </w:tc>
        <w:tc>
          <w:tcPr>
            <w:tcW w:w="1075" w:type="dxa"/>
            <w:tcBorders>
              <w:top w:val="nil"/>
              <w:left w:val="nil"/>
              <w:bottom w:val="single" w:sz="4" w:space="0" w:color="auto"/>
              <w:right w:val="single" w:sz="4" w:space="0" w:color="auto"/>
            </w:tcBorders>
            <w:shd w:val="clear" w:color="auto" w:fill="auto"/>
            <w:noWrap/>
            <w:vAlign w:val="center"/>
            <w:hideMark/>
          </w:tcPr>
          <w:p w14:paraId="510B3826"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17-mar-22</w:t>
            </w:r>
          </w:p>
        </w:tc>
      </w:tr>
      <w:tr w:rsidR="00703CC8" w:rsidRPr="00FE510B" w14:paraId="29017593"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28B9B02"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WILBER SAUL DELGADO MARTINEZ</w:t>
            </w:r>
          </w:p>
        </w:tc>
        <w:tc>
          <w:tcPr>
            <w:tcW w:w="2482" w:type="dxa"/>
            <w:tcBorders>
              <w:top w:val="nil"/>
              <w:left w:val="nil"/>
              <w:bottom w:val="single" w:sz="4" w:space="0" w:color="auto"/>
              <w:right w:val="single" w:sz="4" w:space="0" w:color="auto"/>
            </w:tcBorders>
            <w:shd w:val="clear" w:color="auto" w:fill="auto"/>
            <w:vAlign w:val="center"/>
            <w:hideMark/>
          </w:tcPr>
          <w:p w14:paraId="391F81E5" w14:textId="78B5A23E"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LLANTAS CAMION PIPA ASIGNADA AL MUNICIPIO </w:t>
            </w:r>
          </w:p>
          <w:p w14:paraId="20C68993" w14:textId="04D9F884"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POR LA SADER</w:t>
            </w:r>
          </w:p>
        </w:tc>
        <w:tc>
          <w:tcPr>
            <w:tcW w:w="1114" w:type="dxa"/>
            <w:tcBorders>
              <w:top w:val="nil"/>
              <w:left w:val="nil"/>
              <w:bottom w:val="single" w:sz="4" w:space="0" w:color="auto"/>
              <w:right w:val="single" w:sz="4" w:space="0" w:color="auto"/>
            </w:tcBorders>
            <w:shd w:val="clear" w:color="auto" w:fill="auto"/>
            <w:noWrap/>
            <w:vAlign w:val="center"/>
            <w:hideMark/>
          </w:tcPr>
          <w:p w14:paraId="7B988AD0" w14:textId="010A6641"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$31,100.00</w:t>
            </w:r>
          </w:p>
        </w:tc>
        <w:tc>
          <w:tcPr>
            <w:tcW w:w="1075" w:type="dxa"/>
            <w:tcBorders>
              <w:top w:val="nil"/>
              <w:left w:val="nil"/>
              <w:bottom w:val="single" w:sz="4" w:space="0" w:color="auto"/>
              <w:right w:val="single" w:sz="4" w:space="0" w:color="auto"/>
            </w:tcBorders>
            <w:shd w:val="clear" w:color="auto" w:fill="auto"/>
            <w:noWrap/>
            <w:vAlign w:val="center"/>
            <w:hideMark/>
          </w:tcPr>
          <w:p w14:paraId="26125988"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17-mar-22</w:t>
            </w:r>
          </w:p>
        </w:tc>
      </w:tr>
      <w:tr w:rsidR="00703CC8" w:rsidRPr="00FE510B" w14:paraId="5559B8A3"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38084099"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ARTURO NUÑEZ SILVA</w:t>
            </w:r>
          </w:p>
        </w:tc>
        <w:tc>
          <w:tcPr>
            <w:tcW w:w="2482" w:type="dxa"/>
            <w:tcBorders>
              <w:top w:val="nil"/>
              <w:left w:val="nil"/>
              <w:bottom w:val="single" w:sz="4" w:space="0" w:color="auto"/>
              <w:right w:val="single" w:sz="4" w:space="0" w:color="auto"/>
            </w:tcBorders>
            <w:shd w:val="clear" w:color="auto" w:fill="auto"/>
            <w:vAlign w:val="center"/>
            <w:hideMark/>
          </w:tcPr>
          <w:p w14:paraId="582CB9D3"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PINTURA TRAFICO PARA SEÑALIZACIONES DE </w:t>
            </w:r>
          </w:p>
          <w:p w14:paraId="2FA31044" w14:textId="08C712E6"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TRANSITO</w:t>
            </w:r>
          </w:p>
        </w:tc>
        <w:tc>
          <w:tcPr>
            <w:tcW w:w="1114" w:type="dxa"/>
            <w:tcBorders>
              <w:top w:val="nil"/>
              <w:left w:val="nil"/>
              <w:bottom w:val="single" w:sz="4" w:space="0" w:color="auto"/>
              <w:right w:val="single" w:sz="4" w:space="0" w:color="auto"/>
            </w:tcBorders>
            <w:shd w:val="clear" w:color="auto" w:fill="auto"/>
            <w:noWrap/>
            <w:vAlign w:val="center"/>
            <w:hideMark/>
          </w:tcPr>
          <w:p w14:paraId="1DB3BCA6" w14:textId="2EFB8ED6"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$ 21,800.00</w:t>
            </w:r>
          </w:p>
        </w:tc>
        <w:tc>
          <w:tcPr>
            <w:tcW w:w="1075" w:type="dxa"/>
            <w:tcBorders>
              <w:top w:val="nil"/>
              <w:left w:val="nil"/>
              <w:bottom w:val="single" w:sz="4" w:space="0" w:color="auto"/>
              <w:right w:val="single" w:sz="4" w:space="0" w:color="auto"/>
            </w:tcBorders>
            <w:shd w:val="clear" w:color="auto" w:fill="auto"/>
            <w:noWrap/>
            <w:vAlign w:val="center"/>
            <w:hideMark/>
          </w:tcPr>
          <w:p w14:paraId="1358EBC6" w14:textId="77777777" w:rsidR="00703CC8" w:rsidRPr="00423AB2" w:rsidRDefault="00703CC8" w:rsidP="00567DB6">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17-mar-22</w:t>
            </w:r>
          </w:p>
        </w:tc>
      </w:tr>
      <w:tr w:rsidR="00703CC8" w:rsidRPr="00FE510B" w14:paraId="55337BA4"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E0D1769"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PREDIAL</w:t>
            </w:r>
          </w:p>
        </w:tc>
        <w:tc>
          <w:tcPr>
            <w:tcW w:w="2482" w:type="dxa"/>
            <w:tcBorders>
              <w:top w:val="nil"/>
              <w:left w:val="nil"/>
              <w:bottom w:val="single" w:sz="4" w:space="0" w:color="auto"/>
              <w:right w:val="single" w:sz="4" w:space="0" w:color="auto"/>
            </w:tcBorders>
            <w:shd w:val="clear" w:color="auto" w:fill="auto"/>
            <w:vAlign w:val="center"/>
            <w:hideMark/>
          </w:tcPr>
          <w:p w14:paraId="0747FAF4" w14:textId="576490EC"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p>
        </w:tc>
        <w:tc>
          <w:tcPr>
            <w:tcW w:w="1114" w:type="dxa"/>
            <w:tcBorders>
              <w:top w:val="nil"/>
              <w:left w:val="nil"/>
              <w:bottom w:val="single" w:sz="4" w:space="0" w:color="auto"/>
              <w:right w:val="single" w:sz="4" w:space="0" w:color="auto"/>
            </w:tcBorders>
            <w:shd w:val="clear" w:color="auto" w:fill="auto"/>
            <w:noWrap/>
            <w:vAlign w:val="center"/>
            <w:hideMark/>
          </w:tcPr>
          <w:p w14:paraId="6F731404" w14:textId="4771FE46" w:rsidR="00703CC8" w:rsidRPr="00423AB2" w:rsidRDefault="00703CC8" w:rsidP="0028360B">
            <w:pPr>
              <w:spacing w:after="0" w:line="240" w:lineRule="auto"/>
              <w:ind w:left="67" w:right="-234"/>
              <w:jc w:val="center"/>
              <w:rPr>
                <w:rFonts w:ascii="Avenir Next LT Pro" w:eastAsia="Times New Roman" w:hAnsi="Avenir Next LT Pro" w:cs="Calibri"/>
                <w:color w:val="000000"/>
                <w:sz w:val="18"/>
                <w:szCs w:val="18"/>
                <w:lang w:eastAsia="es-MX"/>
              </w:rPr>
            </w:pPr>
          </w:p>
        </w:tc>
        <w:tc>
          <w:tcPr>
            <w:tcW w:w="1075" w:type="dxa"/>
            <w:tcBorders>
              <w:top w:val="nil"/>
              <w:left w:val="nil"/>
              <w:bottom w:val="single" w:sz="4" w:space="0" w:color="auto"/>
              <w:right w:val="single" w:sz="4" w:space="0" w:color="auto"/>
            </w:tcBorders>
            <w:shd w:val="clear" w:color="auto" w:fill="auto"/>
            <w:noWrap/>
            <w:vAlign w:val="center"/>
            <w:hideMark/>
          </w:tcPr>
          <w:p w14:paraId="2CD3D231" w14:textId="6B85DBAB" w:rsidR="00703CC8" w:rsidRPr="00423AB2" w:rsidRDefault="00703CC8" w:rsidP="0028360B">
            <w:pPr>
              <w:spacing w:after="0" w:line="240" w:lineRule="auto"/>
              <w:ind w:left="79" w:right="-234"/>
              <w:jc w:val="center"/>
              <w:rPr>
                <w:rFonts w:ascii="Avenir Next LT Pro" w:eastAsia="Times New Roman" w:hAnsi="Avenir Next LT Pro" w:cs="Calibri"/>
                <w:color w:val="000000"/>
                <w:sz w:val="18"/>
                <w:szCs w:val="18"/>
                <w:lang w:eastAsia="es-MX"/>
              </w:rPr>
            </w:pPr>
          </w:p>
        </w:tc>
      </w:tr>
      <w:tr w:rsidR="00703CC8" w:rsidRPr="00FE510B" w14:paraId="3A49DBD5"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331B1440"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CUMPUCAD, SA DE CV</w:t>
            </w:r>
          </w:p>
        </w:tc>
        <w:tc>
          <w:tcPr>
            <w:tcW w:w="2482" w:type="dxa"/>
            <w:tcBorders>
              <w:top w:val="nil"/>
              <w:left w:val="nil"/>
              <w:bottom w:val="single" w:sz="4" w:space="0" w:color="auto"/>
              <w:right w:val="single" w:sz="4" w:space="0" w:color="auto"/>
            </w:tcBorders>
            <w:shd w:val="clear" w:color="auto" w:fill="auto"/>
            <w:vAlign w:val="center"/>
            <w:hideMark/>
          </w:tcPr>
          <w:p w14:paraId="280A3B37" w14:textId="77777777" w:rsidR="00567DB6" w:rsidRDefault="00703CC8" w:rsidP="00567DB6">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COMPUTADORAS PARA </w:t>
            </w:r>
          </w:p>
          <w:p w14:paraId="26E029D9" w14:textId="2B8E6674" w:rsidR="00965B1A" w:rsidRDefault="00703CC8" w:rsidP="00567DB6">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LA SALA DE COMPUTO</w:t>
            </w:r>
          </w:p>
          <w:p w14:paraId="4A358A2F" w14:textId="77777777" w:rsidR="00567DB6"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DE LA BIBLIOTECA </w:t>
            </w:r>
          </w:p>
          <w:p w14:paraId="30E4B4A4" w14:textId="0D928CF0"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PUBLICA MUNICIPAL</w:t>
            </w:r>
          </w:p>
        </w:tc>
        <w:tc>
          <w:tcPr>
            <w:tcW w:w="1114" w:type="dxa"/>
            <w:tcBorders>
              <w:top w:val="nil"/>
              <w:left w:val="nil"/>
              <w:bottom w:val="single" w:sz="4" w:space="0" w:color="auto"/>
              <w:right w:val="single" w:sz="4" w:space="0" w:color="auto"/>
            </w:tcBorders>
            <w:shd w:val="clear" w:color="auto" w:fill="auto"/>
            <w:noWrap/>
            <w:vAlign w:val="center"/>
            <w:hideMark/>
          </w:tcPr>
          <w:p w14:paraId="50F2C5CD" w14:textId="5F97E57A"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$17,411.60</w:t>
            </w:r>
          </w:p>
        </w:tc>
        <w:tc>
          <w:tcPr>
            <w:tcW w:w="1075" w:type="dxa"/>
            <w:tcBorders>
              <w:top w:val="nil"/>
              <w:left w:val="nil"/>
              <w:bottom w:val="single" w:sz="4" w:space="0" w:color="auto"/>
              <w:right w:val="single" w:sz="4" w:space="0" w:color="auto"/>
            </w:tcBorders>
            <w:shd w:val="clear" w:color="auto" w:fill="auto"/>
            <w:noWrap/>
            <w:vAlign w:val="center"/>
            <w:hideMark/>
          </w:tcPr>
          <w:p w14:paraId="0C9B3B98"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15-mar-22</w:t>
            </w:r>
          </w:p>
        </w:tc>
      </w:tr>
      <w:tr w:rsidR="00703CC8" w:rsidRPr="00FE510B" w14:paraId="527DAD1A"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3E835B43" w14:textId="13D8DC03"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MA.</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DOLORES CONTRERAS GONZALEZ</w:t>
            </w:r>
          </w:p>
        </w:tc>
        <w:tc>
          <w:tcPr>
            <w:tcW w:w="2482" w:type="dxa"/>
            <w:tcBorders>
              <w:top w:val="nil"/>
              <w:left w:val="nil"/>
              <w:bottom w:val="single" w:sz="4" w:space="0" w:color="auto"/>
              <w:right w:val="single" w:sz="4" w:space="0" w:color="auto"/>
            </w:tcBorders>
            <w:shd w:val="clear" w:color="auto" w:fill="auto"/>
            <w:vAlign w:val="center"/>
            <w:hideMark/>
          </w:tcPr>
          <w:p w14:paraId="4D9F3FE9"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TERRENO DEL </w:t>
            </w:r>
          </w:p>
          <w:p w14:paraId="5050EDDC" w14:textId="00B2276D"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TANQUE DE AGUA PLATANARILLO</w:t>
            </w:r>
          </w:p>
        </w:tc>
        <w:tc>
          <w:tcPr>
            <w:tcW w:w="1114" w:type="dxa"/>
            <w:tcBorders>
              <w:top w:val="nil"/>
              <w:left w:val="nil"/>
              <w:bottom w:val="single" w:sz="4" w:space="0" w:color="auto"/>
              <w:right w:val="single" w:sz="4" w:space="0" w:color="auto"/>
            </w:tcBorders>
            <w:shd w:val="clear" w:color="auto" w:fill="auto"/>
            <w:noWrap/>
            <w:vAlign w:val="center"/>
            <w:hideMark/>
          </w:tcPr>
          <w:p w14:paraId="4BC1E691" w14:textId="224833AB"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$15,000.00</w:t>
            </w:r>
          </w:p>
        </w:tc>
        <w:tc>
          <w:tcPr>
            <w:tcW w:w="1075" w:type="dxa"/>
            <w:tcBorders>
              <w:top w:val="nil"/>
              <w:left w:val="nil"/>
              <w:bottom w:val="single" w:sz="4" w:space="0" w:color="auto"/>
              <w:right w:val="single" w:sz="4" w:space="0" w:color="auto"/>
            </w:tcBorders>
            <w:shd w:val="clear" w:color="auto" w:fill="auto"/>
            <w:noWrap/>
            <w:vAlign w:val="center"/>
            <w:hideMark/>
          </w:tcPr>
          <w:p w14:paraId="68B713C0"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22-mar-22</w:t>
            </w:r>
          </w:p>
        </w:tc>
      </w:tr>
      <w:tr w:rsidR="00703CC8" w:rsidRPr="00FE510B" w14:paraId="195CC8B6"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3A669E0E"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GMLP SA DE CV</w:t>
            </w:r>
          </w:p>
        </w:tc>
        <w:tc>
          <w:tcPr>
            <w:tcW w:w="2482" w:type="dxa"/>
            <w:tcBorders>
              <w:top w:val="nil"/>
              <w:left w:val="nil"/>
              <w:bottom w:val="single" w:sz="4" w:space="0" w:color="auto"/>
              <w:right w:val="single" w:sz="4" w:space="0" w:color="auto"/>
            </w:tcBorders>
            <w:shd w:val="clear" w:color="auto" w:fill="auto"/>
            <w:vAlign w:val="center"/>
            <w:hideMark/>
          </w:tcPr>
          <w:p w14:paraId="19E8DCFC"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FLETE DE EXCAVADORA </w:t>
            </w:r>
          </w:p>
          <w:p w14:paraId="0DCA503D" w14:textId="7163BA24"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AHUIJULLO - EL TIGRE</w:t>
            </w:r>
          </w:p>
        </w:tc>
        <w:tc>
          <w:tcPr>
            <w:tcW w:w="1114" w:type="dxa"/>
            <w:tcBorders>
              <w:top w:val="nil"/>
              <w:left w:val="nil"/>
              <w:bottom w:val="single" w:sz="4" w:space="0" w:color="auto"/>
              <w:right w:val="single" w:sz="4" w:space="0" w:color="auto"/>
            </w:tcBorders>
            <w:shd w:val="clear" w:color="auto" w:fill="auto"/>
            <w:noWrap/>
            <w:vAlign w:val="center"/>
            <w:hideMark/>
          </w:tcPr>
          <w:p w14:paraId="2574DCC6" w14:textId="5DFA9060"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$ 26,680.00</w:t>
            </w:r>
          </w:p>
        </w:tc>
        <w:tc>
          <w:tcPr>
            <w:tcW w:w="1075" w:type="dxa"/>
            <w:tcBorders>
              <w:top w:val="nil"/>
              <w:left w:val="nil"/>
              <w:bottom w:val="single" w:sz="4" w:space="0" w:color="auto"/>
              <w:right w:val="single" w:sz="4" w:space="0" w:color="auto"/>
            </w:tcBorders>
            <w:shd w:val="clear" w:color="auto" w:fill="auto"/>
            <w:noWrap/>
            <w:vAlign w:val="center"/>
            <w:hideMark/>
          </w:tcPr>
          <w:p w14:paraId="0F465CA4"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24-mar-22</w:t>
            </w:r>
          </w:p>
        </w:tc>
      </w:tr>
      <w:tr w:rsidR="00703CC8" w:rsidRPr="00FE510B" w14:paraId="68A188ED"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78CAC63"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HUGO ARMANDO GARCIA CARDENAS</w:t>
            </w:r>
          </w:p>
        </w:tc>
        <w:tc>
          <w:tcPr>
            <w:tcW w:w="2482" w:type="dxa"/>
            <w:tcBorders>
              <w:top w:val="nil"/>
              <w:left w:val="nil"/>
              <w:bottom w:val="single" w:sz="4" w:space="0" w:color="auto"/>
              <w:right w:val="single" w:sz="4" w:space="0" w:color="auto"/>
            </w:tcBorders>
            <w:shd w:val="clear" w:color="auto" w:fill="auto"/>
            <w:vAlign w:val="center"/>
            <w:hideMark/>
          </w:tcPr>
          <w:p w14:paraId="0ABE0345" w14:textId="7777777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RENTA DE VIBROCOMPACTADOR REHABILITACION BRECHA AHUIJULLO - EL TIGRE</w:t>
            </w:r>
          </w:p>
        </w:tc>
        <w:tc>
          <w:tcPr>
            <w:tcW w:w="1114" w:type="dxa"/>
            <w:tcBorders>
              <w:top w:val="nil"/>
              <w:left w:val="nil"/>
              <w:bottom w:val="single" w:sz="4" w:space="0" w:color="auto"/>
              <w:right w:val="single" w:sz="4" w:space="0" w:color="auto"/>
            </w:tcBorders>
            <w:shd w:val="clear" w:color="auto" w:fill="auto"/>
            <w:noWrap/>
            <w:vAlign w:val="center"/>
            <w:hideMark/>
          </w:tcPr>
          <w:p w14:paraId="36903579" w14:textId="46F2F319"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$29,696.00</w:t>
            </w:r>
          </w:p>
        </w:tc>
        <w:tc>
          <w:tcPr>
            <w:tcW w:w="1075" w:type="dxa"/>
            <w:tcBorders>
              <w:top w:val="nil"/>
              <w:left w:val="nil"/>
              <w:bottom w:val="single" w:sz="4" w:space="0" w:color="auto"/>
              <w:right w:val="single" w:sz="4" w:space="0" w:color="auto"/>
            </w:tcBorders>
            <w:shd w:val="clear" w:color="auto" w:fill="auto"/>
            <w:noWrap/>
            <w:vAlign w:val="center"/>
            <w:hideMark/>
          </w:tcPr>
          <w:p w14:paraId="556040C4"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24-mar-22</w:t>
            </w:r>
          </w:p>
        </w:tc>
      </w:tr>
      <w:tr w:rsidR="00703CC8" w:rsidRPr="00FE510B" w14:paraId="54E6805A"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80ED141"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SALVADOR MENDOZA GUTIERREZ</w:t>
            </w:r>
          </w:p>
        </w:tc>
        <w:tc>
          <w:tcPr>
            <w:tcW w:w="2482" w:type="dxa"/>
            <w:tcBorders>
              <w:top w:val="nil"/>
              <w:left w:val="nil"/>
              <w:bottom w:val="single" w:sz="4" w:space="0" w:color="auto"/>
              <w:right w:val="single" w:sz="4" w:space="0" w:color="auto"/>
            </w:tcBorders>
            <w:shd w:val="clear" w:color="auto" w:fill="auto"/>
            <w:vAlign w:val="center"/>
            <w:hideMark/>
          </w:tcPr>
          <w:p w14:paraId="0B7E6656" w14:textId="7777777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PAGO DE RES PARA COMIDA EVENTO CULTURAL EN LA LOCALIDAD DE AHUIJULLO</w:t>
            </w:r>
          </w:p>
        </w:tc>
        <w:tc>
          <w:tcPr>
            <w:tcW w:w="1114" w:type="dxa"/>
            <w:tcBorders>
              <w:top w:val="nil"/>
              <w:left w:val="nil"/>
              <w:bottom w:val="single" w:sz="4" w:space="0" w:color="auto"/>
              <w:right w:val="single" w:sz="4" w:space="0" w:color="auto"/>
            </w:tcBorders>
            <w:shd w:val="clear" w:color="auto" w:fill="auto"/>
            <w:noWrap/>
            <w:vAlign w:val="center"/>
            <w:hideMark/>
          </w:tcPr>
          <w:p w14:paraId="0B289BCE" w14:textId="7164E6F6"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$19,900.00</w:t>
            </w:r>
          </w:p>
        </w:tc>
        <w:tc>
          <w:tcPr>
            <w:tcW w:w="1075" w:type="dxa"/>
            <w:tcBorders>
              <w:top w:val="nil"/>
              <w:left w:val="nil"/>
              <w:bottom w:val="single" w:sz="4" w:space="0" w:color="auto"/>
              <w:right w:val="single" w:sz="4" w:space="0" w:color="auto"/>
            </w:tcBorders>
            <w:shd w:val="clear" w:color="auto" w:fill="auto"/>
            <w:noWrap/>
            <w:vAlign w:val="center"/>
            <w:hideMark/>
          </w:tcPr>
          <w:p w14:paraId="2FEDE7E8"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25-mar-22</w:t>
            </w:r>
          </w:p>
        </w:tc>
      </w:tr>
      <w:tr w:rsidR="00703CC8" w:rsidRPr="00FE510B" w14:paraId="3ED116A7"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9D6EB11"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JORGE ANTONIO BARRIENTOS SOTO</w:t>
            </w:r>
          </w:p>
        </w:tc>
        <w:tc>
          <w:tcPr>
            <w:tcW w:w="2482" w:type="dxa"/>
            <w:tcBorders>
              <w:top w:val="nil"/>
              <w:left w:val="nil"/>
              <w:bottom w:val="single" w:sz="4" w:space="0" w:color="auto"/>
              <w:right w:val="single" w:sz="4" w:space="0" w:color="auto"/>
            </w:tcBorders>
            <w:shd w:val="clear" w:color="auto" w:fill="auto"/>
            <w:vAlign w:val="center"/>
            <w:hideMark/>
          </w:tcPr>
          <w:p w14:paraId="3504B402" w14:textId="7777777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PAGO DE ESTUDIOS DE CIMENTACION MERCADO</w:t>
            </w:r>
          </w:p>
        </w:tc>
        <w:tc>
          <w:tcPr>
            <w:tcW w:w="1114" w:type="dxa"/>
            <w:tcBorders>
              <w:top w:val="nil"/>
              <w:left w:val="nil"/>
              <w:bottom w:val="single" w:sz="4" w:space="0" w:color="auto"/>
              <w:right w:val="single" w:sz="4" w:space="0" w:color="auto"/>
            </w:tcBorders>
            <w:shd w:val="clear" w:color="auto" w:fill="auto"/>
            <w:noWrap/>
            <w:vAlign w:val="center"/>
            <w:hideMark/>
          </w:tcPr>
          <w:p w14:paraId="107A797C" w14:textId="46FD6640"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$25,604.37</w:t>
            </w:r>
          </w:p>
        </w:tc>
        <w:tc>
          <w:tcPr>
            <w:tcW w:w="1075" w:type="dxa"/>
            <w:tcBorders>
              <w:top w:val="nil"/>
              <w:left w:val="nil"/>
              <w:bottom w:val="single" w:sz="4" w:space="0" w:color="auto"/>
              <w:right w:val="single" w:sz="4" w:space="0" w:color="auto"/>
            </w:tcBorders>
            <w:shd w:val="clear" w:color="auto" w:fill="auto"/>
            <w:noWrap/>
            <w:vAlign w:val="center"/>
            <w:hideMark/>
          </w:tcPr>
          <w:p w14:paraId="45934BD5"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25-mar-22</w:t>
            </w:r>
          </w:p>
        </w:tc>
      </w:tr>
      <w:tr w:rsidR="00703CC8" w:rsidRPr="00FE510B" w14:paraId="1A90B1BA" w14:textId="77777777" w:rsidTr="00E465E5">
        <w:trPr>
          <w:trHeight w:val="69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765ECA33"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JOSE DE JESUS GARCIA VELEZ</w:t>
            </w:r>
          </w:p>
        </w:tc>
        <w:tc>
          <w:tcPr>
            <w:tcW w:w="2482" w:type="dxa"/>
            <w:tcBorders>
              <w:top w:val="nil"/>
              <w:left w:val="nil"/>
              <w:bottom w:val="single" w:sz="4" w:space="0" w:color="auto"/>
              <w:right w:val="single" w:sz="4" w:space="0" w:color="auto"/>
            </w:tcBorders>
            <w:shd w:val="clear" w:color="auto" w:fill="auto"/>
            <w:vAlign w:val="center"/>
            <w:hideMark/>
          </w:tcPr>
          <w:p w14:paraId="607BACC8"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PAGO DE RES PARA </w:t>
            </w:r>
          </w:p>
          <w:p w14:paraId="397CDDF6"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COMIDA APOYO A LAS PERSONAS QUE ASISTEN CAMINANDO AL PUEBLO DE TALPA, JALISCO A </w:t>
            </w:r>
          </w:p>
          <w:p w14:paraId="13723811"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PARTICIPAR EN LOS</w:t>
            </w:r>
          </w:p>
          <w:p w14:paraId="2D7FF5F2" w14:textId="065C0681"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EVENTOS CULTURALES</w:t>
            </w:r>
          </w:p>
        </w:tc>
        <w:tc>
          <w:tcPr>
            <w:tcW w:w="1114" w:type="dxa"/>
            <w:tcBorders>
              <w:top w:val="nil"/>
              <w:left w:val="nil"/>
              <w:bottom w:val="single" w:sz="4" w:space="0" w:color="auto"/>
              <w:right w:val="single" w:sz="4" w:space="0" w:color="auto"/>
            </w:tcBorders>
            <w:shd w:val="clear" w:color="auto" w:fill="auto"/>
            <w:noWrap/>
            <w:vAlign w:val="center"/>
            <w:hideMark/>
          </w:tcPr>
          <w:p w14:paraId="210B22A7" w14:textId="02487AE6"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$12,049.50</w:t>
            </w:r>
          </w:p>
        </w:tc>
        <w:tc>
          <w:tcPr>
            <w:tcW w:w="1075" w:type="dxa"/>
            <w:tcBorders>
              <w:top w:val="nil"/>
              <w:left w:val="nil"/>
              <w:bottom w:val="single" w:sz="4" w:space="0" w:color="auto"/>
              <w:right w:val="single" w:sz="4" w:space="0" w:color="auto"/>
            </w:tcBorders>
            <w:shd w:val="clear" w:color="auto" w:fill="auto"/>
            <w:noWrap/>
            <w:vAlign w:val="center"/>
            <w:hideMark/>
          </w:tcPr>
          <w:p w14:paraId="433D1D0F"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14-mar-22</w:t>
            </w:r>
          </w:p>
        </w:tc>
      </w:tr>
      <w:tr w:rsidR="00703CC8" w:rsidRPr="00FE510B" w14:paraId="0706623E" w14:textId="77777777" w:rsidTr="00E465E5">
        <w:trPr>
          <w:trHeight w:val="69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3BFEE7EA"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FABIOLA ARRIAGA TORRES</w:t>
            </w:r>
          </w:p>
        </w:tc>
        <w:tc>
          <w:tcPr>
            <w:tcW w:w="2482" w:type="dxa"/>
            <w:tcBorders>
              <w:top w:val="nil"/>
              <w:left w:val="nil"/>
              <w:bottom w:val="single" w:sz="4" w:space="0" w:color="auto"/>
              <w:right w:val="single" w:sz="4" w:space="0" w:color="auto"/>
            </w:tcBorders>
            <w:shd w:val="clear" w:color="auto" w:fill="auto"/>
            <w:vAlign w:val="center"/>
            <w:hideMark/>
          </w:tcPr>
          <w:p w14:paraId="12DBF5AC"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PAGO DE RES PARA COMIDA APOYO A LAS PERSONAS </w:t>
            </w:r>
          </w:p>
          <w:p w14:paraId="2B430637"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QUE ASISTEN CAMINANDO </w:t>
            </w:r>
          </w:p>
          <w:p w14:paraId="7C314A4A"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AL PUEBLO DE TALPA, </w:t>
            </w:r>
          </w:p>
          <w:p w14:paraId="244FFE91"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JALISCO A PARTICIPAR </w:t>
            </w:r>
          </w:p>
          <w:p w14:paraId="289B928E"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EN LOS EVENTOS </w:t>
            </w:r>
          </w:p>
          <w:p w14:paraId="3D13D074" w14:textId="2BE5C3F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CULTURALES</w:t>
            </w:r>
          </w:p>
        </w:tc>
        <w:tc>
          <w:tcPr>
            <w:tcW w:w="1114" w:type="dxa"/>
            <w:tcBorders>
              <w:top w:val="nil"/>
              <w:left w:val="nil"/>
              <w:bottom w:val="single" w:sz="4" w:space="0" w:color="auto"/>
              <w:right w:val="single" w:sz="4" w:space="0" w:color="auto"/>
            </w:tcBorders>
            <w:shd w:val="clear" w:color="auto" w:fill="auto"/>
            <w:noWrap/>
            <w:vAlign w:val="center"/>
            <w:hideMark/>
          </w:tcPr>
          <w:p w14:paraId="3C30C0D1" w14:textId="4F49AD1C" w:rsidR="00703CC8" w:rsidRPr="00423AB2" w:rsidRDefault="00703CC8" w:rsidP="00A12257">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w:t>
            </w:r>
            <w:r w:rsidR="003D0F2A">
              <w:rPr>
                <w:rFonts w:ascii="Avenir Next LT Pro" w:eastAsia="Times New Roman" w:hAnsi="Avenir Next LT Pro" w:cs="Calibri"/>
                <w:color w:val="000000"/>
                <w:sz w:val="18"/>
                <w:szCs w:val="18"/>
                <w:lang w:eastAsia="es-MX"/>
              </w:rPr>
              <w:t>1</w:t>
            </w:r>
            <w:r w:rsidRPr="00423AB2">
              <w:rPr>
                <w:rFonts w:ascii="Avenir Next LT Pro" w:eastAsia="Times New Roman" w:hAnsi="Avenir Next LT Pro" w:cs="Calibri"/>
                <w:color w:val="000000"/>
                <w:sz w:val="18"/>
                <w:szCs w:val="18"/>
                <w:lang w:eastAsia="es-MX"/>
              </w:rPr>
              <w:t>2,049.50</w:t>
            </w:r>
          </w:p>
        </w:tc>
        <w:tc>
          <w:tcPr>
            <w:tcW w:w="1075" w:type="dxa"/>
            <w:tcBorders>
              <w:top w:val="nil"/>
              <w:left w:val="nil"/>
              <w:bottom w:val="single" w:sz="4" w:space="0" w:color="auto"/>
              <w:right w:val="single" w:sz="4" w:space="0" w:color="auto"/>
            </w:tcBorders>
            <w:shd w:val="clear" w:color="auto" w:fill="auto"/>
            <w:noWrap/>
            <w:vAlign w:val="center"/>
            <w:hideMark/>
          </w:tcPr>
          <w:p w14:paraId="3561E120"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14-mar-22</w:t>
            </w:r>
          </w:p>
        </w:tc>
      </w:tr>
      <w:tr w:rsidR="00703CC8" w:rsidRPr="00FE510B" w14:paraId="5943B874"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AF3A14B"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MARIA LUZ DEL CARMEN GUTIERREZ SOLTERO</w:t>
            </w:r>
          </w:p>
        </w:tc>
        <w:tc>
          <w:tcPr>
            <w:tcW w:w="2482" w:type="dxa"/>
            <w:tcBorders>
              <w:top w:val="nil"/>
              <w:left w:val="nil"/>
              <w:bottom w:val="single" w:sz="4" w:space="0" w:color="auto"/>
              <w:right w:val="single" w:sz="4" w:space="0" w:color="auto"/>
            </w:tcBorders>
            <w:shd w:val="clear" w:color="auto" w:fill="auto"/>
            <w:vAlign w:val="center"/>
            <w:hideMark/>
          </w:tcPr>
          <w:p w14:paraId="56E1A0DE"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IMPRESIÓN DE RECIBOS </w:t>
            </w:r>
          </w:p>
          <w:p w14:paraId="7F2D80F9"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 COBRO, SELLOS, </w:t>
            </w:r>
          </w:p>
          <w:p w14:paraId="663BF880"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LONAS Y BOLETOS PISO</w:t>
            </w:r>
          </w:p>
          <w:p w14:paraId="0F7F79A4" w14:textId="0FB9CEB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Y PLAZA</w:t>
            </w:r>
          </w:p>
        </w:tc>
        <w:tc>
          <w:tcPr>
            <w:tcW w:w="1114" w:type="dxa"/>
            <w:tcBorders>
              <w:top w:val="nil"/>
              <w:left w:val="nil"/>
              <w:bottom w:val="single" w:sz="4" w:space="0" w:color="auto"/>
              <w:right w:val="single" w:sz="4" w:space="0" w:color="auto"/>
            </w:tcBorders>
            <w:shd w:val="clear" w:color="auto" w:fill="auto"/>
            <w:noWrap/>
            <w:vAlign w:val="center"/>
            <w:hideMark/>
          </w:tcPr>
          <w:p w14:paraId="286A2F51" w14:textId="5882DAF8"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$30,612.40</w:t>
            </w:r>
          </w:p>
        </w:tc>
        <w:tc>
          <w:tcPr>
            <w:tcW w:w="1075" w:type="dxa"/>
            <w:tcBorders>
              <w:top w:val="nil"/>
              <w:left w:val="nil"/>
              <w:bottom w:val="single" w:sz="4" w:space="0" w:color="auto"/>
              <w:right w:val="single" w:sz="4" w:space="0" w:color="auto"/>
            </w:tcBorders>
            <w:shd w:val="clear" w:color="auto" w:fill="auto"/>
            <w:noWrap/>
            <w:vAlign w:val="center"/>
            <w:hideMark/>
          </w:tcPr>
          <w:p w14:paraId="0CA60CBF"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24-mar-22</w:t>
            </w:r>
          </w:p>
        </w:tc>
      </w:tr>
      <w:tr w:rsidR="00703CC8" w:rsidRPr="00FE510B" w14:paraId="5FC697A0"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6081568"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JUAN ALBERTO MEDRANO ALVAREZ</w:t>
            </w:r>
          </w:p>
        </w:tc>
        <w:tc>
          <w:tcPr>
            <w:tcW w:w="2482" w:type="dxa"/>
            <w:tcBorders>
              <w:top w:val="nil"/>
              <w:left w:val="nil"/>
              <w:bottom w:val="single" w:sz="4" w:space="0" w:color="auto"/>
              <w:right w:val="single" w:sz="4" w:space="0" w:color="auto"/>
            </w:tcBorders>
            <w:shd w:val="clear" w:color="auto" w:fill="auto"/>
            <w:vAlign w:val="center"/>
            <w:hideMark/>
          </w:tcPr>
          <w:p w14:paraId="2E735326"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MANIOBRA POZO DE </w:t>
            </w:r>
          </w:p>
          <w:p w14:paraId="371E663E"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AGUA SAN PEDRO  </w:t>
            </w:r>
          </w:p>
          <w:p w14:paraId="4F29F366" w14:textId="19499679"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INSTALACION DE BOMBA</w:t>
            </w:r>
          </w:p>
        </w:tc>
        <w:tc>
          <w:tcPr>
            <w:tcW w:w="1114" w:type="dxa"/>
            <w:tcBorders>
              <w:top w:val="nil"/>
              <w:left w:val="nil"/>
              <w:bottom w:val="single" w:sz="4" w:space="0" w:color="auto"/>
              <w:right w:val="single" w:sz="4" w:space="0" w:color="auto"/>
            </w:tcBorders>
            <w:shd w:val="clear" w:color="auto" w:fill="auto"/>
            <w:noWrap/>
            <w:vAlign w:val="center"/>
            <w:hideMark/>
          </w:tcPr>
          <w:p w14:paraId="176B67E0" w14:textId="2F174718"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$17,400.00</w:t>
            </w:r>
          </w:p>
        </w:tc>
        <w:tc>
          <w:tcPr>
            <w:tcW w:w="1075" w:type="dxa"/>
            <w:tcBorders>
              <w:top w:val="nil"/>
              <w:left w:val="nil"/>
              <w:bottom w:val="single" w:sz="4" w:space="0" w:color="auto"/>
              <w:right w:val="single" w:sz="4" w:space="0" w:color="auto"/>
            </w:tcBorders>
            <w:shd w:val="clear" w:color="auto" w:fill="auto"/>
            <w:noWrap/>
            <w:vAlign w:val="center"/>
            <w:hideMark/>
          </w:tcPr>
          <w:p w14:paraId="0E7CAB5C"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04-mar-22</w:t>
            </w:r>
          </w:p>
        </w:tc>
      </w:tr>
      <w:tr w:rsidR="00703CC8" w:rsidRPr="00FE510B" w14:paraId="20492B24" w14:textId="77777777" w:rsidTr="001377D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16AE042"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BOMBEO ELECTRIFICACIONES Y RIEGO </w:t>
            </w:r>
          </w:p>
          <w:p w14:paraId="60B3BF99" w14:textId="4B8C53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OCCIDENTE, SA DE CV</w:t>
            </w:r>
          </w:p>
        </w:tc>
        <w:tc>
          <w:tcPr>
            <w:tcW w:w="2482" w:type="dxa"/>
            <w:tcBorders>
              <w:top w:val="nil"/>
              <w:left w:val="nil"/>
              <w:bottom w:val="single" w:sz="4" w:space="0" w:color="auto"/>
              <w:right w:val="single" w:sz="4" w:space="0" w:color="auto"/>
            </w:tcBorders>
            <w:shd w:val="clear" w:color="auto" w:fill="auto"/>
            <w:vAlign w:val="center"/>
            <w:hideMark/>
          </w:tcPr>
          <w:p w14:paraId="0A17D496"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CONTROL BOX Y </w:t>
            </w:r>
          </w:p>
          <w:p w14:paraId="60BB3EEF"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PORTECCION POZO DE </w:t>
            </w:r>
          </w:p>
          <w:p w14:paraId="6ACA2EB1" w14:textId="4F4337A9"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AGUA LA PURISIMA</w:t>
            </w:r>
          </w:p>
        </w:tc>
        <w:tc>
          <w:tcPr>
            <w:tcW w:w="1114" w:type="dxa"/>
            <w:tcBorders>
              <w:top w:val="nil"/>
              <w:left w:val="nil"/>
              <w:bottom w:val="single" w:sz="4" w:space="0" w:color="auto"/>
              <w:right w:val="single" w:sz="4" w:space="0" w:color="auto"/>
            </w:tcBorders>
            <w:shd w:val="clear" w:color="auto" w:fill="auto"/>
            <w:noWrap/>
            <w:vAlign w:val="center"/>
            <w:hideMark/>
          </w:tcPr>
          <w:p w14:paraId="696E1B88" w14:textId="7F04BFB3"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w:t>
            </w:r>
            <w:r w:rsidR="003D0F2A">
              <w:rPr>
                <w:rFonts w:ascii="Avenir Next LT Pro" w:eastAsia="Times New Roman" w:hAnsi="Avenir Next LT Pro" w:cs="Calibri"/>
                <w:color w:val="000000"/>
                <w:sz w:val="18"/>
                <w:szCs w:val="18"/>
                <w:lang w:eastAsia="es-MX"/>
              </w:rPr>
              <w:t>1</w:t>
            </w:r>
            <w:r w:rsidRPr="00423AB2">
              <w:rPr>
                <w:rFonts w:ascii="Avenir Next LT Pro" w:eastAsia="Times New Roman" w:hAnsi="Avenir Next LT Pro" w:cs="Calibri"/>
                <w:color w:val="000000"/>
                <w:sz w:val="18"/>
                <w:szCs w:val="18"/>
                <w:lang w:eastAsia="es-MX"/>
              </w:rPr>
              <w:t>0,166.40</w:t>
            </w:r>
          </w:p>
        </w:tc>
        <w:tc>
          <w:tcPr>
            <w:tcW w:w="1075" w:type="dxa"/>
            <w:tcBorders>
              <w:top w:val="nil"/>
              <w:left w:val="nil"/>
              <w:bottom w:val="single" w:sz="4" w:space="0" w:color="auto"/>
              <w:right w:val="single" w:sz="4" w:space="0" w:color="auto"/>
            </w:tcBorders>
            <w:shd w:val="clear" w:color="auto" w:fill="auto"/>
            <w:noWrap/>
            <w:vAlign w:val="center"/>
            <w:hideMark/>
          </w:tcPr>
          <w:p w14:paraId="40232B84"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08-mar-22</w:t>
            </w:r>
          </w:p>
        </w:tc>
      </w:tr>
      <w:tr w:rsidR="00703CC8" w:rsidRPr="00FE510B" w14:paraId="664A7CFA" w14:textId="77777777" w:rsidTr="001377D5">
        <w:trPr>
          <w:trHeight w:val="465"/>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2C23"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BOMBEO ELECTRIFICACIONES Y RIEGO </w:t>
            </w:r>
          </w:p>
          <w:p w14:paraId="3208C2CB" w14:textId="5C2A309F"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OCCIDENTE, SA DE CV</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2B96C4DB"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ARRANCADOR A TENCION </w:t>
            </w:r>
          </w:p>
          <w:p w14:paraId="042F347E"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POZO DE AGUA LA </w:t>
            </w:r>
          </w:p>
          <w:p w14:paraId="1525C0DD" w14:textId="520AD236"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PURISIMA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64648CF7" w14:textId="743B2764"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$10,324.00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0080BFCB"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08-mar-22</w:t>
            </w:r>
          </w:p>
        </w:tc>
      </w:tr>
      <w:tr w:rsidR="00703CC8" w:rsidRPr="00FE510B" w14:paraId="705C0358" w14:textId="77777777" w:rsidTr="001377D5">
        <w:trPr>
          <w:trHeight w:val="465"/>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BB94"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lastRenderedPageBreak/>
              <w:t xml:space="preserve">BOMBEO ELECTRIFICACIONES Y RIEGO </w:t>
            </w:r>
          </w:p>
          <w:p w14:paraId="52A95F6F" w14:textId="3DE2158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OCCIDENTE, SA DE CV</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138624E9" w14:textId="77777777" w:rsidR="00965B1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CABLE SUMERGIBLE POZO </w:t>
            </w:r>
          </w:p>
          <w:p w14:paraId="46BEF7BF" w14:textId="21FD7535"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AGUA LA PURISIMA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27332CBC" w14:textId="1C6320CA"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$28,420.00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7147F3AC"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08-mar-22</w:t>
            </w:r>
          </w:p>
        </w:tc>
      </w:tr>
      <w:tr w:rsidR="00703CC8" w:rsidRPr="00FE510B" w14:paraId="7D0EF76C"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F90A502"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BOMBEO ELECTRIFICACIONES Y RIEGO </w:t>
            </w:r>
          </w:p>
          <w:p w14:paraId="14F93C89" w14:textId="0B08E6F3"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OCCIDENTE, SA DE CV</w:t>
            </w:r>
          </w:p>
        </w:tc>
        <w:tc>
          <w:tcPr>
            <w:tcW w:w="2482" w:type="dxa"/>
            <w:tcBorders>
              <w:top w:val="nil"/>
              <w:left w:val="nil"/>
              <w:bottom w:val="single" w:sz="4" w:space="0" w:color="auto"/>
              <w:right w:val="single" w:sz="4" w:space="0" w:color="auto"/>
            </w:tcBorders>
            <w:shd w:val="clear" w:color="auto" w:fill="auto"/>
            <w:vAlign w:val="center"/>
            <w:hideMark/>
          </w:tcPr>
          <w:p w14:paraId="4FA39B85"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MOTOR SUMERGIBLE </w:t>
            </w:r>
          </w:p>
          <w:p w14:paraId="5DFE184E" w14:textId="0A9977A5" w:rsidR="00965B1A"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POZO</w:t>
            </w:r>
            <w:r w:rsidR="005A2220">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 xml:space="preserve">DE AGUA UNIDAD </w:t>
            </w:r>
          </w:p>
          <w:p w14:paraId="38940719" w14:textId="3E1F9E06"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DEPORTIVA</w:t>
            </w:r>
          </w:p>
        </w:tc>
        <w:tc>
          <w:tcPr>
            <w:tcW w:w="1114" w:type="dxa"/>
            <w:tcBorders>
              <w:top w:val="nil"/>
              <w:left w:val="nil"/>
              <w:bottom w:val="single" w:sz="4" w:space="0" w:color="auto"/>
              <w:right w:val="single" w:sz="4" w:space="0" w:color="auto"/>
            </w:tcBorders>
            <w:shd w:val="clear" w:color="auto" w:fill="auto"/>
            <w:noWrap/>
            <w:vAlign w:val="center"/>
            <w:hideMark/>
          </w:tcPr>
          <w:p w14:paraId="21E10DD2" w14:textId="21EDA9CB"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$12,313.98</w:t>
            </w:r>
          </w:p>
        </w:tc>
        <w:tc>
          <w:tcPr>
            <w:tcW w:w="1075" w:type="dxa"/>
            <w:tcBorders>
              <w:top w:val="nil"/>
              <w:left w:val="nil"/>
              <w:bottom w:val="single" w:sz="4" w:space="0" w:color="auto"/>
              <w:right w:val="single" w:sz="4" w:space="0" w:color="auto"/>
            </w:tcBorders>
            <w:shd w:val="clear" w:color="auto" w:fill="auto"/>
            <w:noWrap/>
            <w:vAlign w:val="center"/>
            <w:hideMark/>
          </w:tcPr>
          <w:p w14:paraId="51DBEC8E"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11-mar-22</w:t>
            </w:r>
          </w:p>
        </w:tc>
      </w:tr>
      <w:tr w:rsidR="00703CC8" w:rsidRPr="00FE510B" w14:paraId="61B9FFBA"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236E365"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COMISION ESTATAL DEL AGUA JALISCO</w:t>
            </w:r>
          </w:p>
        </w:tc>
        <w:tc>
          <w:tcPr>
            <w:tcW w:w="2482" w:type="dxa"/>
            <w:tcBorders>
              <w:top w:val="nil"/>
              <w:left w:val="nil"/>
              <w:bottom w:val="single" w:sz="4" w:space="0" w:color="auto"/>
              <w:right w:val="single" w:sz="4" w:space="0" w:color="auto"/>
            </w:tcBorders>
            <w:shd w:val="clear" w:color="auto" w:fill="auto"/>
            <w:vAlign w:val="center"/>
            <w:hideMark/>
          </w:tcPr>
          <w:p w14:paraId="7AAEC6C8"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MANTENIMIENTO </w:t>
            </w:r>
          </w:p>
          <w:p w14:paraId="6D56ECE3"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DESASOLVE POZO </w:t>
            </w:r>
          </w:p>
          <w:p w14:paraId="4EBE6897" w14:textId="3C8FA26C"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LAZARO CARDENAS</w:t>
            </w:r>
          </w:p>
        </w:tc>
        <w:tc>
          <w:tcPr>
            <w:tcW w:w="1114" w:type="dxa"/>
            <w:tcBorders>
              <w:top w:val="nil"/>
              <w:left w:val="nil"/>
              <w:bottom w:val="single" w:sz="4" w:space="0" w:color="auto"/>
              <w:right w:val="single" w:sz="4" w:space="0" w:color="auto"/>
            </w:tcBorders>
            <w:shd w:val="clear" w:color="auto" w:fill="auto"/>
            <w:noWrap/>
            <w:vAlign w:val="center"/>
            <w:hideMark/>
          </w:tcPr>
          <w:p w14:paraId="79BF4CF5" w14:textId="3597A45E"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$27,469.25</w:t>
            </w:r>
          </w:p>
        </w:tc>
        <w:tc>
          <w:tcPr>
            <w:tcW w:w="1075" w:type="dxa"/>
            <w:tcBorders>
              <w:top w:val="nil"/>
              <w:left w:val="nil"/>
              <w:bottom w:val="single" w:sz="4" w:space="0" w:color="auto"/>
              <w:right w:val="single" w:sz="4" w:space="0" w:color="auto"/>
            </w:tcBorders>
            <w:shd w:val="clear" w:color="auto" w:fill="auto"/>
            <w:noWrap/>
            <w:vAlign w:val="center"/>
            <w:hideMark/>
          </w:tcPr>
          <w:p w14:paraId="3AF8469E" w14:textId="77777777" w:rsidR="00703CC8" w:rsidRPr="00423AB2" w:rsidRDefault="00703CC8" w:rsidP="00567DB6">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16-mar-22</w:t>
            </w:r>
          </w:p>
        </w:tc>
      </w:tr>
      <w:tr w:rsidR="00703CC8" w:rsidRPr="00FE510B" w14:paraId="2AFF6161"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276AA3F"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BOMBEO ELECTRIFICACIONES Y RIEGO</w:t>
            </w:r>
          </w:p>
          <w:p w14:paraId="379464BA" w14:textId="1B17286D"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DE OCCIDENTE, SA DE CV</w:t>
            </w:r>
          </w:p>
        </w:tc>
        <w:tc>
          <w:tcPr>
            <w:tcW w:w="2482" w:type="dxa"/>
            <w:tcBorders>
              <w:top w:val="nil"/>
              <w:left w:val="nil"/>
              <w:bottom w:val="single" w:sz="4" w:space="0" w:color="auto"/>
              <w:right w:val="single" w:sz="4" w:space="0" w:color="auto"/>
            </w:tcBorders>
            <w:shd w:val="clear" w:color="auto" w:fill="auto"/>
            <w:vAlign w:val="center"/>
            <w:hideMark/>
          </w:tcPr>
          <w:p w14:paraId="6F26E17F"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CABLE SUMERGIBLE </w:t>
            </w:r>
          </w:p>
          <w:p w14:paraId="0BBC3888"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POZO DE AGUA LA </w:t>
            </w:r>
          </w:p>
          <w:p w14:paraId="52E90B76" w14:textId="41A5ABCA"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PURISIMA</w:t>
            </w:r>
          </w:p>
        </w:tc>
        <w:tc>
          <w:tcPr>
            <w:tcW w:w="1114" w:type="dxa"/>
            <w:tcBorders>
              <w:top w:val="nil"/>
              <w:left w:val="nil"/>
              <w:bottom w:val="single" w:sz="4" w:space="0" w:color="auto"/>
              <w:right w:val="single" w:sz="4" w:space="0" w:color="auto"/>
            </w:tcBorders>
            <w:shd w:val="clear" w:color="auto" w:fill="auto"/>
            <w:noWrap/>
            <w:vAlign w:val="center"/>
            <w:hideMark/>
          </w:tcPr>
          <w:p w14:paraId="51698A2E" w14:textId="158978E7"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$11,939.88</w:t>
            </w:r>
          </w:p>
        </w:tc>
        <w:tc>
          <w:tcPr>
            <w:tcW w:w="1075" w:type="dxa"/>
            <w:tcBorders>
              <w:top w:val="nil"/>
              <w:left w:val="nil"/>
              <w:bottom w:val="single" w:sz="4" w:space="0" w:color="auto"/>
              <w:right w:val="single" w:sz="4" w:space="0" w:color="auto"/>
            </w:tcBorders>
            <w:shd w:val="clear" w:color="auto" w:fill="auto"/>
            <w:noWrap/>
            <w:vAlign w:val="center"/>
            <w:hideMark/>
          </w:tcPr>
          <w:p w14:paraId="58E6D828"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17-mar-22</w:t>
            </w:r>
          </w:p>
        </w:tc>
      </w:tr>
      <w:tr w:rsidR="00703CC8" w:rsidRPr="00FE510B" w14:paraId="1CFE74B8"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69F770F"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BOMBEO ELECTRIFICACIONES Y RIEGO </w:t>
            </w:r>
          </w:p>
          <w:p w14:paraId="2247A0D4" w14:textId="7D6E2C1E"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OCCIDENTE, SA DE CV</w:t>
            </w:r>
          </w:p>
        </w:tc>
        <w:tc>
          <w:tcPr>
            <w:tcW w:w="2482" w:type="dxa"/>
            <w:tcBorders>
              <w:top w:val="nil"/>
              <w:left w:val="nil"/>
              <w:bottom w:val="single" w:sz="4" w:space="0" w:color="auto"/>
              <w:right w:val="single" w:sz="4" w:space="0" w:color="auto"/>
            </w:tcBorders>
            <w:shd w:val="clear" w:color="auto" w:fill="auto"/>
            <w:vAlign w:val="center"/>
            <w:hideMark/>
          </w:tcPr>
          <w:p w14:paraId="53310CF0"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CABLE SUMERGIBLE </w:t>
            </w:r>
          </w:p>
          <w:p w14:paraId="30F1AFA5" w14:textId="4ED16C35"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POZO DE AGUA UNIDAD DEPORTIVA</w:t>
            </w:r>
          </w:p>
        </w:tc>
        <w:tc>
          <w:tcPr>
            <w:tcW w:w="1114" w:type="dxa"/>
            <w:tcBorders>
              <w:top w:val="nil"/>
              <w:left w:val="nil"/>
              <w:bottom w:val="single" w:sz="4" w:space="0" w:color="auto"/>
              <w:right w:val="single" w:sz="4" w:space="0" w:color="auto"/>
            </w:tcBorders>
            <w:shd w:val="clear" w:color="auto" w:fill="auto"/>
            <w:noWrap/>
            <w:vAlign w:val="center"/>
            <w:hideMark/>
          </w:tcPr>
          <w:p w14:paraId="42EC237C" w14:textId="55EFE5B9"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$28,112.60</w:t>
            </w:r>
          </w:p>
        </w:tc>
        <w:tc>
          <w:tcPr>
            <w:tcW w:w="1075" w:type="dxa"/>
            <w:tcBorders>
              <w:top w:val="nil"/>
              <w:left w:val="nil"/>
              <w:bottom w:val="single" w:sz="4" w:space="0" w:color="auto"/>
              <w:right w:val="single" w:sz="4" w:space="0" w:color="auto"/>
            </w:tcBorders>
            <w:shd w:val="clear" w:color="auto" w:fill="auto"/>
            <w:noWrap/>
            <w:vAlign w:val="center"/>
            <w:hideMark/>
          </w:tcPr>
          <w:p w14:paraId="781A1E04"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23-mar-22</w:t>
            </w:r>
          </w:p>
        </w:tc>
      </w:tr>
      <w:tr w:rsidR="00703CC8" w:rsidRPr="00FE510B" w14:paraId="43363291"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8D074A8"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JUAN ALBERTO MEDRANO ALVAREZ</w:t>
            </w:r>
          </w:p>
        </w:tc>
        <w:tc>
          <w:tcPr>
            <w:tcW w:w="2482" w:type="dxa"/>
            <w:tcBorders>
              <w:top w:val="nil"/>
              <w:left w:val="nil"/>
              <w:bottom w:val="single" w:sz="4" w:space="0" w:color="auto"/>
              <w:right w:val="single" w:sz="4" w:space="0" w:color="auto"/>
            </w:tcBorders>
            <w:shd w:val="clear" w:color="auto" w:fill="auto"/>
            <w:vAlign w:val="center"/>
            <w:hideMark/>
          </w:tcPr>
          <w:p w14:paraId="35EC1A31"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MANIOBRA EXTRAER E </w:t>
            </w:r>
          </w:p>
          <w:p w14:paraId="43B4C4DB" w14:textId="77777777" w:rsidR="00A4102F"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INSTALAR BOMBA POZO</w:t>
            </w:r>
          </w:p>
          <w:p w14:paraId="20184B9E" w14:textId="01F589D1"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DE AGUA LA MISERIA</w:t>
            </w:r>
          </w:p>
        </w:tc>
        <w:tc>
          <w:tcPr>
            <w:tcW w:w="1114" w:type="dxa"/>
            <w:tcBorders>
              <w:top w:val="nil"/>
              <w:left w:val="nil"/>
              <w:bottom w:val="single" w:sz="4" w:space="0" w:color="auto"/>
              <w:right w:val="single" w:sz="4" w:space="0" w:color="auto"/>
            </w:tcBorders>
            <w:shd w:val="clear" w:color="auto" w:fill="auto"/>
            <w:noWrap/>
            <w:vAlign w:val="center"/>
            <w:hideMark/>
          </w:tcPr>
          <w:p w14:paraId="5F19A62B" w14:textId="6F4CBFB3"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$10,440.00</w:t>
            </w:r>
          </w:p>
        </w:tc>
        <w:tc>
          <w:tcPr>
            <w:tcW w:w="1075" w:type="dxa"/>
            <w:tcBorders>
              <w:top w:val="nil"/>
              <w:left w:val="nil"/>
              <w:bottom w:val="single" w:sz="4" w:space="0" w:color="auto"/>
              <w:right w:val="single" w:sz="4" w:space="0" w:color="auto"/>
            </w:tcBorders>
            <w:shd w:val="clear" w:color="auto" w:fill="auto"/>
            <w:noWrap/>
            <w:vAlign w:val="center"/>
            <w:hideMark/>
          </w:tcPr>
          <w:p w14:paraId="76089B2E"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23-mar-22</w:t>
            </w:r>
          </w:p>
        </w:tc>
      </w:tr>
      <w:tr w:rsidR="00703CC8" w:rsidRPr="00FE510B" w14:paraId="0725FFD8"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13EAC16" w14:textId="37EA7A15" w:rsidR="00703CC8" w:rsidRPr="00423AB2" w:rsidRDefault="003D0F2A" w:rsidP="00E465E5">
            <w:pPr>
              <w:spacing w:after="0" w:line="240" w:lineRule="auto"/>
              <w:ind w:right="-234"/>
              <w:jc w:val="center"/>
              <w:rPr>
                <w:rFonts w:ascii="Avenir Next LT Pro" w:eastAsia="Times New Roman" w:hAnsi="Avenir Next LT Pro" w:cs="Calibri"/>
                <w:color w:val="000000"/>
                <w:sz w:val="18"/>
                <w:szCs w:val="18"/>
                <w:lang w:eastAsia="es-MX"/>
              </w:rPr>
            </w:pPr>
            <w:r>
              <w:rPr>
                <w:rFonts w:ascii="Avenir Next LT Pro" w:eastAsia="Times New Roman" w:hAnsi="Avenir Next LT Pro" w:cs="Calibri"/>
                <w:color w:val="000000"/>
                <w:sz w:val="18"/>
                <w:szCs w:val="18"/>
                <w:lang w:eastAsia="es-MX"/>
              </w:rPr>
              <w:t>J</w:t>
            </w:r>
            <w:r w:rsidR="00703CC8" w:rsidRPr="00423AB2">
              <w:rPr>
                <w:rFonts w:ascii="Avenir Next LT Pro" w:eastAsia="Times New Roman" w:hAnsi="Avenir Next LT Pro" w:cs="Calibri"/>
                <w:color w:val="000000"/>
                <w:sz w:val="18"/>
                <w:szCs w:val="18"/>
                <w:lang w:eastAsia="es-MX"/>
              </w:rPr>
              <w:t>UAN ALBERTO MEDRANO ALVAREZ</w:t>
            </w:r>
          </w:p>
        </w:tc>
        <w:tc>
          <w:tcPr>
            <w:tcW w:w="2482" w:type="dxa"/>
            <w:tcBorders>
              <w:top w:val="nil"/>
              <w:left w:val="nil"/>
              <w:bottom w:val="single" w:sz="4" w:space="0" w:color="auto"/>
              <w:right w:val="single" w:sz="4" w:space="0" w:color="auto"/>
            </w:tcBorders>
            <w:shd w:val="clear" w:color="auto" w:fill="auto"/>
            <w:vAlign w:val="center"/>
            <w:hideMark/>
          </w:tcPr>
          <w:p w14:paraId="79376012"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MANIOBRA EXTRAER </w:t>
            </w:r>
          </w:p>
          <w:p w14:paraId="712AC5A2" w14:textId="1F97676E"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BOMBA POZO </w:t>
            </w:r>
          </w:p>
          <w:p w14:paraId="2C5C7F71" w14:textId="5C6D88ED"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ARROYO SECO</w:t>
            </w:r>
          </w:p>
        </w:tc>
        <w:tc>
          <w:tcPr>
            <w:tcW w:w="1114" w:type="dxa"/>
            <w:tcBorders>
              <w:top w:val="nil"/>
              <w:left w:val="nil"/>
              <w:bottom w:val="single" w:sz="4" w:space="0" w:color="auto"/>
              <w:right w:val="single" w:sz="4" w:space="0" w:color="auto"/>
            </w:tcBorders>
            <w:shd w:val="clear" w:color="auto" w:fill="auto"/>
            <w:noWrap/>
            <w:vAlign w:val="center"/>
            <w:hideMark/>
          </w:tcPr>
          <w:p w14:paraId="7391D569" w14:textId="6E631988"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$16,240.00</w:t>
            </w:r>
          </w:p>
        </w:tc>
        <w:tc>
          <w:tcPr>
            <w:tcW w:w="1075" w:type="dxa"/>
            <w:tcBorders>
              <w:top w:val="nil"/>
              <w:left w:val="nil"/>
              <w:bottom w:val="single" w:sz="4" w:space="0" w:color="auto"/>
              <w:right w:val="single" w:sz="4" w:space="0" w:color="auto"/>
            </w:tcBorders>
            <w:shd w:val="clear" w:color="auto" w:fill="auto"/>
            <w:noWrap/>
            <w:vAlign w:val="center"/>
            <w:hideMark/>
          </w:tcPr>
          <w:p w14:paraId="3CB5024C"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31-mar-22</w:t>
            </w:r>
          </w:p>
        </w:tc>
      </w:tr>
      <w:tr w:rsidR="00703CC8" w:rsidRPr="00FE510B" w14:paraId="6D21C410"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57D4B9F7"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JUAN ALBERTO MEDRANO ALVAREZ</w:t>
            </w:r>
          </w:p>
        </w:tc>
        <w:tc>
          <w:tcPr>
            <w:tcW w:w="2482" w:type="dxa"/>
            <w:tcBorders>
              <w:top w:val="nil"/>
              <w:left w:val="nil"/>
              <w:bottom w:val="single" w:sz="4" w:space="0" w:color="auto"/>
              <w:right w:val="single" w:sz="4" w:space="0" w:color="auto"/>
            </w:tcBorders>
            <w:shd w:val="clear" w:color="auto" w:fill="auto"/>
            <w:vAlign w:val="center"/>
            <w:hideMark/>
          </w:tcPr>
          <w:p w14:paraId="69827EE5"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LIMPIEZA Y CAMBIO DE </w:t>
            </w:r>
          </w:p>
          <w:p w14:paraId="31ECEDF1"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CABLES ARRANCADOR </w:t>
            </w:r>
          </w:p>
          <w:p w14:paraId="30720ACE"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POZO DE AGUA LA </w:t>
            </w:r>
          </w:p>
          <w:p w14:paraId="16EF10ED" w14:textId="697108F8"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PURISIMA</w:t>
            </w:r>
          </w:p>
        </w:tc>
        <w:tc>
          <w:tcPr>
            <w:tcW w:w="1114" w:type="dxa"/>
            <w:tcBorders>
              <w:top w:val="nil"/>
              <w:left w:val="nil"/>
              <w:bottom w:val="single" w:sz="4" w:space="0" w:color="auto"/>
              <w:right w:val="single" w:sz="4" w:space="0" w:color="auto"/>
            </w:tcBorders>
            <w:shd w:val="clear" w:color="auto" w:fill="auto"/>
            <w:noWrap/>
            <w:vAlign w:val="center"/>
            <w:hideMark/>
          </w:tcPr>
          <w:p w14:paraId="6C68FF8E" w14:textId="6AD758A3"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$6,960.00</w:t>
            </w:r>
          </w:p>
        </w:tc>
        <w:tc>
          <w:tcPr>
            <w:tcW w:w="1075" w:type="dxa"/>
            <w:tcBorders>
              <w:top w:val="nil"/>
              <w:left w:val="nil"/>
              <w:bottom w:val="single" w:sz="4" w:space="0" w:color="auto"/>
              <w:right w:val="single" w:sz="4" w:space="0" w:color="auto"/>
            </w:tcBorders>
            <w:shd w:val="clear" w:color="auto" w:fill="auto"/>
            <w:noWrap/>
            <w:vAlign w:val="center"/>
            <w:hideMark/>
          </w:tcPr>
          <w:p w14:paraId="1320D1EA"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31-mar-22</w:t>
            </w:r>
          </w:p>
        </w:tc>
      </w:tr>
      <w:tr w:rsidR="00703CC8" w:rsidRPr="00FE510B" w14:paraId="6BD5C601"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76C0A283"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CARLOS HUMBERTO </w:t>
            </w:r>
          </w:p>
          <w:p w14:paraId="436B93A5" w14:textId="4298B0BA"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CAMACHO HUERTA</w:t>
            </w:r>
          </w:p>
        </w:tc>
        <w:tc>
          <w:tcPr>
            <w:tcW w:w="2482" w:type="dxa"/>
            <w:tcBorders>
              <w:top w:val="nil"/>
              <w:left w:val="nil"/>
              <w:bottom w:val="single" w:sz="4" w:space="0" w:color="auto"/>
              <w:right w:val="single" w:sz="4" w:space="0" w:color="auto"/>
            </w:tcBorders>
            <w:shd w:val="clear" w:color="auto" w:fill="auto"/>
            <w:vAlign w:val="center"/>
            <w:hideMark/>
          </w:tcPr>
          <w:p w14:paraId="2619A97B"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AIRE ACONDICIONADO </w:t>
            </w:r>
          </w:p>
          <w:p w14:paraId="1AAC654E" w14:textId="77777777" w:rsidR="003D0F2A"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PARA SALA DE </w:t>
            </w:r>
          </w:p>
          <w:p w14:paraId="110C0845" w14:textId="07F3450B" w:rsidR="00703CC8" w:rsidRPr="00423AB2"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PRESIDENTES</w:t>
            </w:r>
          </w:p>
        </w:tc>
        <w:tc>
          <w:tcPr>
            <w:tcW w:w="1114" w:type="dxa"/>
            <w:tcBorders>
              <w:top w:val="nil"/>
              <w:left w:val="nil"/>
              <w:bottom w:val="single" w:sz="4" w:space="0" w:color="auto"/>
              <w:right w:val="single" w:sz="4" w:space="0" w:color="auto"/>
            </w:tcBorders>
            <w:shd w:val="clear" w:color="auto" w:fill="auto"/>
            <w:noWrap/>
            <w:vAlign w:val="center"/>
            <w:hideMark/>
          </w:tcPr>
          <w:p w14:paraId="15A6050D" w14:textId="62B71E8D"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$1,037.01</w:t>
            </w:r>
          </w:p>
        </w:tc>
        <w:tc>
          <w:tcPr>
            <w:tcW w:w="1075" w:type="dxa"/>
            <w:tcBorders>
              <w:top w:val="nil"/>
              <w:left w:val="nil"/>
              <w:bottom w:val="single" w:sz="4" w:space="0" w:color="auto"/>
              <w:right w:val="single" w:sz="4" w:space="0" w:color="auto"/>
            </w:tcBorders>
            <w:shd w:val="clear" w:color="auto" w:fill="auto"/>
            <w:noWrap/>
            <w:vAlign w:val="center"/>
            <w:hideMark/>
          </w:tcPr>
          <w:p w14:paraId="1D1C903A" w14:textId="54554CF1"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01-abr</w:t>
            </w:r>
            <w:r w:rsidR="005A2220">
              <w:rPr>
                <w:rFonts w:ascii="Avenir Next LT Pro" w:eastAsia="Times New Roman" w:hAnsi="Avenir Next LT Pro" w:cs="Calibri"/>
                <w:color w:val="000000"/>
                <w:sz w:val="18"/>
                <w:szCs w:val="18"/>
                <w:lang w:eastAsia="es-MX"/>
              </w:rPr>
              <w:t>-22</w:t>
            </w:r>
          </w:p>
        </w:tc>
      </w:tr>
      <w:tr w:rsidR="00703CC8" w:rsidRPr="00FE510B" w14:paraId="51C49850"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5DA29E1D"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CARLOS HUMBERTO </w:t>
            </w:r>
          </w:p>
          <w:p w14:paraId="0319F267" w14:textId="5465BA22"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CAMACHO HUERTA</w:t>
            </w:r>
          </w:p>
        </w:tc>
        <w:tc>
          <w:tcPr>
            <w:tcW w:w="2482" w:type="dxa"/>
            <w:tcBorders>
              <w:top w:val="nil"/>
              <w:left w:val="nil"/>
              <w:bottom w:val="single" w:sz="4" w:space="0" w:color="auto"/>
              <w:right w:val="single" w:sz="4" w:space="0" w:color="auto"/>
            </w:tcBorders>
            <w:shd w:val="clear" w:color="auto" w:fill="auto"/>
            <w:vAlign w:val="center"/>
            <w:hideMark/>
          </w:tcPr>
          <w:p w14:paraId="0B7DB1D9"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AIRE ACONDICIONADO </w:t>
            </w:r>
          </w:p>
          <w:p w14:paraId="10ECD0B5"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PARA SALA DE </w:t>
            </w:r>
          </w:p>
          <w:p w14:paraId="15750B66" w14:textId="1F18AE8B"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SECRETARIA</w:t>
            </w:r>
          </w:p>
        </w:tc>
        <w:tc>
          <w:tcPr>
            <w:tcW w:w="1114" w:type="dxa"/>
            <w:tcBorders>
              <w:top w:val="nil"/>
              <w:left w:val="nil"/>
              <w:bottom w:val="single" w:sz="4" w:space="0" w:color="auto"/>
              <w:right w:val="single" w:sz="4" w:space="0" w:color="auto"/>
            </w:tcBorders>
            <w:shd w:val="clear" w:color="auto" w:fill="auto"/>
            <w:noWrap/>
            <w:vAlign w:val="center"/>
            <w:hideMark/>
          </w:tcPr>
          <w:p w14:paraId="46430174" w14:textId="261BF06D"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$8,480.01</w:t>
            </w:r>
          </w:p>
        </w:tc>
        <w:tc>
          <w:tcPr>
            <w:tcW w:w="1075" w:type="dxa"/>
            <w:tcBorders>
              <w:top w:val="nil"/>
              <w:left w:val="nil"/>
              <w:bottom w:val="single" w:sz="4" w:space="0" w:color="auto"/>
              <w:right w:val="single" w:sz="4" w:space="0" w:color="auto"/>
            </w:tcBorders>
            <w:shd w:val="clear" w:color="auto" w:fill="auto"/>
            <w:noWrap/>
            <w:vAlign w:val="center"/>
            <w:hideMark/>
          </w:tcPr>
          <w:p w14:paraId="139B8EDE"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19-abr-22</w:t>
            </w:r>
          </w:p>
        </w:tc>
      </w:tr>
      <w:tr w:rsidR="00703CC8" w:rsidRPr="00FE510B" w14:paraId="070CFDCD"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5E7CF010"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MARIA LUZ DEL CARMEN </w:t>
            </w:r>
          </w:p>
          <w:p w14:paraId="7E1421B4" w14:textId="2EA72D2D"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GUTIERREZ SILTERO</w:t>
            </w:r>
          </w:p>
        </w:tc>
        <w:tc>
          <w:tcPr>
            <w:tcW w:w="2482" w:type="dxa"/>
            <w:tcBorders>
              <w:top w:val="nil"/>
              <w:left w:val="nil"/>
              <w:bottom w:val="single" w:sz="4" w:space="0" w:color="auto"/>
              <w:right w:val="single" w:sz="4" w:space="0" w:color="auto"/>
            </w:tcBorders>
            <w:shd w:val="clear" w:color="auto" w:fill="auto"/>
            <w:vAlign w:val="center"/>
            <w:hideMark/>
          </w:tcPr>
          <w:p w14:paraId="1335823A"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IMPRESIÓN DE LONAS, </w:t>
            </w:r>
          </w:p>
          <w:p w14:paraId="655E0521" w14:textId="701C92B8"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HOJAS MEMBRETADAS</w:t>
            </w:r>
          </w:p>
        </w:tc>
        <w:tc>
          <w:tcPr>
            <w:tcW w:w="1114" w:type="dxa"/>
            <w:tcBorders>
              <w:top w:val="nil"/>
              <w:left w:val="nil"/>
              <w:bottom w:val="single" w:sz="4" w:space="0" w:color="auto"/>
              <w:right w:val="single" w:sz="4" w:space="0" w:color="auto"/>
            </w:tcBorders>
            <w:shd w:val="clear" w:color="auto" w:fill="auto"/>
            <w:noWrap/>
            <w:vAlign w:val="center"/>
            <w:hideMark/>
          </w:tcPr>
          <w:p w14:paraId="62F79DE0" w14:textId="18E339FA"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$15,158.88</w:t>
            </w:r>
          </w:p>
        </w:tc>
        <w:tc>
          <w:tcPr>
            <w:tcW w:w="1075" w:type="dxa"/>
            <w:tcBorders>
              <w:top w:val="nil"/>
              <w:left w:val="nil"/>
              <w:bottom w:val="single" w:sz="4" w:space="0" w:color="auto"/>
              <w:right w:val="single" w:sz="4" w:space="0" w:color="auto"/>
            </w:tcBorders>
            <w:shd w:val="clear" w:color="auto" w:fill="auto"/>
            <w:noWrap/>
            <w:vAlign w:val="center"/>
            <w:hideMark/>
          </w:tcPr>
          <w:p w14:paraId="507080E0"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21-abr-22</w:t>
            </w:r>
          </w:p>
        </w:tc>
      </w:tr>
      <w:tr w:rsidR="00703CC8" w:rsidRPr="00FE510B" w14:paraId="5A80EBB8"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8714E95"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OSCAR MANUEL ALCARAZ ROSAS</w:t>
            </w:r>
          </w:p>
        </w:tc>
        <w:tc>
          <w:tcPr>
            <w:tcW w:w="2482" w:type="dxa"/>
            <w:tcBorders>
              <w:top w:val="nil"/>
              <w:left w:val="nil"/>
              <w:bottom w:val="single" w:sz="4" w:space="0" w:color="auto"/>
              <w:right w:val="single" w:sz="4" w:space="0" w:color="auto"/>
            </w:tcBorders>
            <w:shd w:val="clear" w:color="auto" w:fill="auto"/>
            <w:vAlign w:val="center"/>
            <w:hideMark/>
          </w:tcPr>
          <w:p w14:paraId="315D824F"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Y SERVICIO DE </w:t>
            </w:r>
          </w:p>
          <w:p w14:paraId="67287B98"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EQUIPO AUDIOVISUAL </w:t>
            </w:r>
          </w:p>
          <w:p w14:paraId="4DE06AF1" w14:textId="3280F30B"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EVENTO CIUDAD AGAV</w:t>
            </w:r>
            <w:r w:rsidR="005A2220">
              <w:rPr>
                <w:rFonts w:ascii="Avenir Next LT Pro" w:eastAsia="Times New Roman" w:hAnsi="Avenir Next LT Pro" w:cs="Calibri"/>
                <w:color w:val="000000"/>
                <w:sz w:val="18"/>
                <w:szCs w:val="18"/>
                <w:lang w:eastAsia="es-MX"/>
              </w:rPr>
              <w:t>E</w:t>
            </w:r>
          </w:p>
        </w:tc>
        <w:tc>
          <w:tcPr>
            <w:tcW w:w="1114" w:type="dxa"/>
            <w:tcBorders>
              <w:top w:val="nil"/>
              <w:left w:val="nil"/>
              <w:bottom w:val="single" w:sz="4" w:space="0" w:color="auto"/>
              <w:right w:val="single" w:sz="4" w:space="0" w:color="auto"/>
            </w:tcBorders>
            <w:shd w:val="clear" w:color="auto" w:fill="auto"/>
            <w:noWrap/>
            <w:vAlign w:val="center"/>
            <w:hideMark/>
          </w:tcPr>
          <w:p w14:paraId="35737DF6" w14:textId="6033DE05"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$19,140.00</w:t>
            </w:r>
          </w:p>
        </w:tc>
        <w:tc>
          <w:tcPr>
            <w:tcW w:w="1075" w:type="dxa"/>
            <w:tcBorders>
              <w:top w:val="nil"/>
              <w:left w:val="nil"/>
              <w:bottom w:val="single" w:sz="4" w:space="0" w:color="auto"/>
              <w:right w:val="single" w:sz="4" w:space="0" w:color="auto"/>
            </w:tcBorders>
            <w:shd w:val="clear" w:color="auto" w:fill="auto"/>
            <w:noWrap/>
            <w:vAlign w:val="center"/>
            <w:hideMark/>
          </w:tcPr>
          <w:p w14:paraId="2AB41B1D"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21-abr-22</w:t>
            </w:r>
          </w:p>
        </w:tc>
      </w:tr>
      <w:tr w:rsidR="00703CC8" w:rsidRPr="00FE510B" w14:paraId="779B32EA" w14:textId="77777777" w:rsidTr="00E465E5">
        <w:trPr>
          <w:trHeight w:val="416"/>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EDFD6ED"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HUGO ARMANDO GARCIA CARDENAS</w:t>
            </w:r>
          </w:p>
        </w:tc>
        <w:tc>
          <w:tcPr>
            <w:tcW w:w="2482" w:type="dxa"/>
            <w:tcBorders>
              <w:top w:val="nil"/>
              <w:left w:val="nil"/>
              <w:bottom w:val="single" w:sz="4" w:space="0" w:color="auto"/>
              <w:right w:val="single" w:sz="4" w:space="0" w:color="auto"/>
            </w:tcBorders>
            <w:shd w:val="clear" w:color="auto" w:fill="auto"/>
            <w:vAlign w:val="center"/>
            <w:hideMark/>
          </w:tcPr>
          <w:p w14:paraId="3EBCE83B"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EXCAVACION, </w:t>
            </w:r>
          </w:p>
          <w:p w14:paraId="76CA78AE" w14:textId="77777777" w:rsidR="005A2220"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NIVELACION, INSTALACION Y CUBIERTA DE TUBO PVC </w:t>
            </w:r>
          </w:p>
          <w:p w14:paraId="0C2F9AC1" w14:textId="7DEC8C2C" w:rsidR="00691FEA"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DEL POZO </w:t>
            </w:r>
          </w:p>
          <w:p w14:paraId="45F35CBD"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LAZARO CARDENAS A </w:t>
            </w:r>
          </w:p>
          <w:p w14:paraId="0AE4E7F3"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TANQUE DE AGUA MAGADALENO </w:t>
            </w:r>
          </w:p>
          <w:p w14:paraId="0C44F6DA" w14:textId="50849F6D"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MENDOZA</w:t>
            </w:r>
          </w:p>
        </w:tc>
        <w:tc>
          <w:tcPr>
            <w:tcW w:w="1114" w:type="dxa"/>
            <w:tcBorders>
              <w:top w:val="nil"/>
              <w:left w:val="nil"/>
              <w:bottom w:val="single" w:sz="4" w:space="0" w:color="auto"/>
              <w:right w:val="single" w:sz="4" w:space="0" w:color="auto"/>
            </w:tcBorders>
            <w:shd w:val="clear" w:color="auto" w:fill="auto"/>
            <w:noWrap/>
            <w:vAlign w:val="center"/>
            <w:hideMark/>
          </w:tcPr>
          <w:p w14:paraId="4CBEB7E0" w14:textId="40D95A7B"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$ 48,720.00</w:t>
            </w:r>
          </w:p>
        </w:tc>
        <w:tc>
          <w:tcPr>
            <w:tcW w:w="1075" w:type="dxa"/>
            <w:tcBorders>
              <w:top w:val="nil"/>
              <w:left w:val="nil"/>
              <w:bottom w:val="single" w:sz="4" w:space="0" w:color="auto"/>
              <w:right w:val="single" w:sz="4" w:space="0" w:color="auto"/>
            </w:tcBorders>
            <w:shd w:val="clear" w:color="auto" w:fill="auto"/>
            <w:noWrap/>
            <w:vAlign w:val="center"/>
            <w:hideMark/>
          </w:tcPr>
          <w:p w14:paraId="4BA0EC6F"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21-abr-22</w:t>
            </w:r>
          </w:p>
        </w:tc>
      </w:tr>
      <w:tr w:rsidR="00703CC8" w:rsidRPr="00FE510B" w14:paraId="1FE38070"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7FD3DFC"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OSCAR JOSE PIZANO RAUDALES</w:t>
            </w:r>
          </w:p>
        </w:tc>
        <w:tc>
          <w:tcPr>
            <w:tcW w:w="2482" w:type="dxa"/>
            <w:tcBorders>
              <w:top w:val="nil"/>
              <w:left w:val="nil"/>
              <w:bottom w:val="single" w:sz="4" w:space="0" w:color="auto"/>
              <w:right w:val="single" w:sz="4" w:space="0" w:color="auto"/>
            </w:tcBorders>
            <w:shd w:val="clear" w:color="auto" w:fill="auto"/>
            <w:vAlign w:val="center"/>
            <w:hideMark/>
          </w:tcPr>
          <w:p w14:paraId="2DA1AE1F"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COMPRA E INSTALACION </w:t>
            </w:r>
          </w:p>
          <w:p w14:paraId="08D3847B"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 SISTEMA DE </w:t>
            </w:r>
          </w:p>
          <w:p w14:paraId="4C7DDD6C" w14:textId="2EA19B6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SEMAFOROS EN CALLE JUAREZ CRUCE </w:t>
            </w:r>
          </w:p>
          <w:p w14:paraId="693FB380" w14:textId="2099EF4B"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ABASOLO</w:t>
            </w:r>
          </w:p>
        </w:tc>
        <w:tc>
          <w:tcPr>
            <w:tcW w:w="1114" w:type="dxa"/>
            <w:tcBorders>
              <w:top w:val="nil"/>
              <w:left w:val="nil"/>
              <w:bottom w:val="single" w:sz="4" w:space="0" w:color="auto"/>
              <w:right w:val="single" w:sz="4" w:space="0" w:color="auto"/>
            </w:tcBorders>
            <w:shd w:val="clear" w:color="auto" w:fill="auto"/>
            <w:noWrap/>
            <w:vAlign w:val="center"/>
            <w:hideMark/>
          </w:tcPr>
          <w:p w14:paraId="4BD6363A" w14:textId="6D70F367"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$132,946.86</w:t>
            </w:r>
          </w:p>
        </w:tc>
        <w:tc>
          <w:tcPr>
            <w:tcW w:w="1075" w:type="dxa"/>
            <w:tcBorders>
              <w:top w:val="nil"/>
              <w:left w:val="nil"/>
              <w:bottom w:val="single" w:sz="4" w:space="0" w:color="auto"/>
              <w:right w:val="single" w:sz="4" w:space="0" w:color="auto"/>
            </w:tcBorders>
            <w:shd w:val="clear" w:color="auto" w:fill="auto"/>
            <w:noWrap/>
            <w:vAlign w:val="center"/>
            <w:hideMark/>
          </w:tcPr>
          <w:p w14:paraId="73EB2B28"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22-abr-22</w:t>
            </w:r>
          </w:p>
        </w:tc>
      </w:tr>
      <w:tr w:rsidR="00703CC8" w:rsidRPr="00FE510B" w14:paraId="450FAF6A"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30AE2734"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FRANCIS ALEJANDRA CORDOVA </w:t>
            </w:r>
          </w:p>
          <w:p w14:paraId="75C31988" w14:textId="7A12720C"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RODRIGUEZ</w:t>
            </w:r>
          </w:p>
        </w:tc>
        <w:tc>
          <w:tcPr>
            <w:tcW w:w="2482" w:type="dxa"/>
            <w:tcBorders>
              <w:top w:val="nil"/>
              <w:left w:val="nil"/>
              <w:bottom w:val="single" w:sz="4" w:space="0" w:color="auto"/>
              <w:right w:val="single" w:sz="4" w:space="0" w:color="auto"/>
            </w:tcBorders>
            <w:shd w:val="clear" w:color="auto" w:fill="auto"/>
            <w:vAlign w:val="center"/>
            <w:hideMark/>
          </w:tcPr>
          <w:p w14:paraId="26009F90"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BOLOS PARA EVENTO </w:t>
            </w:r>
          </w:p>
          <w:p w14:paraId="58B7763C" w14:textId="00F60F5D" w:rsidR="00703CC8" w:rsidRPr="00423AB2"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DEL DIA DEL NIÑO EN EL JARDIN MUNICIPAL</w:t>
            </w:r>
          </w:p>
        </w:tc>
        <w:tc>
          <w:tcPr>
            <w:tcW w:w="1114" w:type="dxa"/>
            <w:tcBorders>
              <w:top w:val="nil"/>
              <w:left w:val="nil"/>
              <w:bottom w:val="single" w:sz="4" w:space="0" w:color="auto"/>
              <w:right w:val="single" w:sz="4" w:space="0" w:color="auto"/>
            </w:tcBorders>
            <w:shd w:val="clear" w:color="auto" w:fill="auto"/>
            <w:noWrap/>
            <w:vAlign w:val="center"/>
            <w:hideMark/>
          </w:tcPr>
          <w:p w14:paraId="113FB125" w14:textId="2136A4A4"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$35,302.20</w:t>
            </w:r>
          </w:p>
        </w:tc>
        <w:tc>
          <w:tcPr>
            <w:tcW w:w="1075" w:type="dxa"/>
            <w:tcBorders>
              <w:top w:val="nil"/>
              <w:left w:val="nil"/>
              <w:bottom w:val="single" w:sz="4" w:space="0" w:color="auto"/>
              <w:right w:val="single" w:sz="4" w:space="0" w:color="auto"/>
            </w:tcBorders>
            <w:shd w:val="clear" w:color="auto" w:fill="auto"/>
            <w:noWrap/>
            <w:vAlign w:val="center"/>
            <w:hideMark/>
          </w:tcPr>
          <w:p w14:paraId="537B87A5"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26-abr-22</w:t>
            </w:r>
          </w:p>
        </w:tc>
      </w:tr>
      <w:tr w:rsidR="00703CC8" w:rsidRPr="00FE510B" w14:paraId="420AD977"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5C9539F"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MARIA LUZ DEL CARMEN GUTIERREZ SOLTERO</w:t>
            </w:r>
          </w:p>
        </w:tc>
        <w:tc>
          <w:tcPr>
            <w:tcW w:w="2482" w:type="dxa"/>
            <w:tcBorders>
              <w:top w:val="nil"/>
              <w:left w:val="nil"/>
              <w:bottom w:val="single" w:sz="4" w:space="0" w:color="auto"/>
              <w:right w:val="single" w:sz="4" w:space="0" w:color="auto"/>
            </w:tcBorders>
            <w:shd w:val="clear" w:color="auto" w:fill="auto"/>
            <w:vAlign w:val="center"/>
            <w:hideMark/>
          </w:tcPr>
          <w:p w14:paraId="1DB3FDD7" w14:textId="77777777" w:rsidR="00A4102F"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RECIBOS DE COBRO </w:t>
            </w:r>
          </w:p>
          <w:p w14:paraId="1055D189" w14:textId="77777777" w:rsidR="00A4102F" w:rsidRDefault="00703CC8" w:rsidP="00A4102F">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PARA EL DEPARTAMENTO </w:t>
            </w:r>
          </w:p>
          <w:p w14:paraId="1799B3A3" w14:textId="47543728" w:rsidR="00703CC8" w:rsidRPr="00423AB2" w:rsidRDefault="00703CC8" w:rsidP="00A4102F">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PREDIAL</w:t>
            </w:r>
          </w:p>
        </w:tc>
        <w:tc>
          <w:tcPr>
            <w:tcW w:w="1114" w:type="dxa"/>
            <w:tcBorders>
              <w:top w:val="nil"/>
              <w:left w:val="nil"/>
              <w:bottom w:val="single" w:sz="4" w:space="0" w:color="auto"/>
              <w:right w:val="single" w:sz="4" w:space="0" w:color="auto"/>
            </w:tcBorders>
            <w:shd w:val="clear" w:color="auto" w:fill="auto"/>
            <w:noWrap/>
            <w:vAlign w:val="center"/>
            <w:hideMark/>
          </w:tcPr>
          <w:p w14:paraId="7E8D2284" w14:textId="483DECD3"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$22,330.00</w:t>
            </w:r>
          </w:p>
        </w:tc>
        <w:tc>
          <w:tcPr>
            <w:tcW w:w="1075" w:type="dxa"/>
            <w:tcBorders>
              <w:top w:val="nil"/>
              <w:left w:val="nil"/>
              <w:bottom w:val="single" w:sz="4" w:space="0" w:color="auto"/>
              <w:right w:val="single" w:sz="4" w:space="0" w:color="auto"/>
            </w:tcBorders>
            <w:shd w:val="clear" w:color="auto" w:fill="auto"/>
            <w:noWrap/>
            <w:vAlign w:val="center"/>
            <w:hideMark/>
          </w:tcPr>
          <w:p w14:paraId="07722BE6"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28-abr-22</w:t>
            </w:r>
          </w:p>
        </w:tc>
      </w:tr>
      <w:tr w:rsidR="00703CC8" w:rsidRPr="00FE510B" w14:paraId="0970B524"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35458BF0"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GUADALUPE ZEA QUIÑONES</w:t>
            </w:r>
          </w:p>
        </w:tc>
        <w:tc>
          <w:tcPr>
            <w:tcW w:w="2482" w:type="dxa"/>
            <w:tcBorders>
              <w:top w:val="nil"/>
              <w:left w:val="nil"/>
              <w:bottom w:val="single" w:sz="4" w:space="0" w:color="auto"/>
              <w:right w:val="single" w:sz="4" w:space="0" w:color="auto"/>
            </w:tcBorders>
            <w:shd w:val="clear" w:color="auto" w:fill="auto"/>
            <w:vAlign w:val="center"/>
            <w:hideMark/>
          </w:tcPr>
          <w:p w14:paraId="2BD86135"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SOPLADOR PARA </w:t>
            </w:r>
          </w:p>
          <w:p w14:paraId="48164AA2" w14:textId="39166974"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LIMPIEZA DEL PANTEON MUNICIPAL</w:t>
            </w:r>
          </w:p>
        </w:tc>
        <w:tc>
          <w:tcPr>
            <w:tcW w:w="1114" w:type="dxa"/>
            <w:tcBorders>
              <w:top w:val="nil"/>
              <w:left w:val="nil"/>
              <w:bottom w:val="single" w:sz="4" w:space="0" w:color="auto"/>
              <w:right w:val="single" w:sz="4" w:space="0" w:color="auto"/>
            </w:tcBorders>
            <w:shd w:val="clear" w:color="auto" w:fill="auto"/>
            <w:noWrap/>
            <w:vAlign w:val="center"/>
            <w:hideMark/>
          </w:tcPr>
          <w:p w14:paraId="1A39F787" w14:textId="195BC727"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$12,138.75</w:t>
            </w:r>
          </w:p>
        </w:tc>
        <w:tc>
          <w:tcPr>
            <w:tcW w:w="1075" w:type="dxa"/>
            <w:tcBorders>
              <w:top w:val="nil"/>
              <w:left w:val="nil"/>
              <w:bottom w:val="single" w:sz="4" w:space="0" w:color="auto"/>
              <w:right w:val="single" w:sz="4" w:space="0" w:color="auto"/>
            </w:tcBorders>
            <w:shd w:val="clear" w:color="auto" w:fill="auto"/>
            <w:noWrap/>
            <w:vAlign w:val="center"/>
            <w:hideMark/>
          </w:tcPr>
          <w:p w14:paraId="3CD9C53E"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28-abr-22</w:t>
            </w:r>
          </w:p>
        </w:tc>
      </w:tr>
      <w:tr w:rsidR="00703CC8" w:rsidRPr="00FE510B" w14:paraId="68E75F61" w14:textId="77777777" w:rsidTr="001377D5">
        <w:trPr>
          <w:trHeight w:val="91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3E1E2D8"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CRISTIAN DANIEL LOPEZ CARDENAS</w:t>
            </w:r>
          </w:p>
        </w:tc>
        <w:tc>
          <w:tcPr>
            <w:tcW w:w="2482" w:type="dxa"/>
            <w:tcBorders>
              <w:top w:val="nil"/>
              <w:left w:val="nil"/>
              <w:bottom w:val="single" w:sz="4" w:space="0" w:color="auto"/>
              <w:right w:val="single" w:sz="4" w:space="0" w:color="auto"/>
            </w:tcBorders>
            <w:shd w:val="clear" w:color="auto" w:fill="auto"/>
            <w:vAlign w:val="center"/>
            <w:hideMark/>
          </w:tcPr>
          <w:p w14:paraId="12DCB6EC" w14:textId="77777777" w:rsidR="005A2220" w:rsidRDefault="00703CC8" w:rsidP="00691FEA">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PRESENTACION MUSICAL MARIACHI LOS </w:t>
            </w:r>
          </w:p>
          <w:p w14:paraId="4644191E" w14:textId="27160579" w:rsidR="00691FEA" w:rsidRDefault="00703CC8" w:rsidP="00691FEA">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GALLEROS </w:t>
            </w:r>
          </w:p>
          <w:p w14:paraId="28472CF9" w14:textId="77777777" w:rsidR="005A2220" w:rsidRDefault="00703CC8" w:rsidP="00691FEA">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EN EL PUEBLO MAGICO </w:t>
            </w:r>
          </w:p>
          <w:p w14:paraId="43A878D5" w14:textId="3862258C" w:rsidR="00691FEA" w:rsidRDefault="00703CC8" w:rsidP="00691FEA">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 </w:t>
            </w:r>
          </w:p>
          <w:p w14:paraId="2871F3A3"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MINERAL DE POZOS </w:t>
            </w:r>
          </w:p>
          <w:p w14:paraId="642F0D2E"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MUNICIPIO DE SAN</w:t>
            </w:r>
          </w:p>
          <w:p w14:paraId="6F3499AF" w14:textId="77777777" w:rsidR="005A2220"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LUIS DELA PAZ DEL </w:t>
            </w:r>
          </w:p>
          <w:p w14:paraId="1694A074" w14:textId="77777777" w:rsidR="005A2220"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ESTADO DE </w:t>
            </w:r>
          </w:p>
          <w:p w14:paraId="448B3755" w14:textId="77777777" w:rsidR="005A2220"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GUANAJUATO </w:t>
            </w:r>
          </w:p>
          <w:p w14:paraId="3C83A2DA" w14:textId="5EDC4D38" w:rsidR="00691FEA"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DERIVADO </w:t>
            </w:r>
          </w:p>
          <w:p w14:paraId="627E678E"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DEL HERMANAMIENTO </w:t>
            </w:r>
          </w:p>
          <w:p w14:paraId="4CDC4758" w14:textId="2BD6977D"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QUE</w:t>
            </w:r>
          </w:p>
          <w:p w14:paraId="4BC85E39" w14:textId="210B62DC"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SE TUBO CON DICHO MUNICIPIO</w:t>
            </w:r>
          </w:p>
        </w:tc>
        <w:tc>
          <w:tcPr>
            <w:tcW w:w="1114" w:type="dxa"/>
            <w:tcBorders>
              <w:top w:val="nil"/>
              <w:left w:val="nil"/>
              <w:bottom w:val="single" w:sz="4" w:space="0" w:color="auto"/>
              <w:right w:val="single" w:sz="4" w:space="0" w:color="auto"/>
            </w:tcBorders>
            <w:shd w:val="clear" w:color="auto" w:fill="auto"/>
            <w:noWrap/>
            <w:vAlign w:val="center"/>
            <w:hideMark/>
          </w:tcPr>
          <w:p w14:paraId="60D37DCE" w14:textId="70F3E806"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$45,900.00</w:t>
            </w:r>
          </w:p>
        </w:tc>
        <w:tc>
          <w:tcPr>
            <w:tcW w:w="1075" w:type="dxa"/>
            <w:tcBorders>
              <w:top w:val="nil"/>
              <w:left w:val="nil"/>
              <w:bottom w:val="single" w:sz="4" w:space="0" w:color="auto"/>
              <w:right w:val="single" w:sz="4" w:space="0" w:color="auto"/>
            </w:tcBorders>
            <w:shd w:val="clear" w:color="auto" w:fill="auto"/>
            <w:noWrap/>
            <w:vAlign w:val="center"/>
            <w:hideMark/>
          </w:tcPr>
          <w:p w14:paraId="2C8E4485"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28-abr-22</w:t>
            </w:r>
          </w:p>
        </w:tc>
      </w:tr>
      <w:tr w:rsidR="00703CC8" w:rsidRPr="00FE510B" w14:paraId="6CA2EA09" w14:textId="77777777" w:rsidTr="001377D5">
        <w:trPr>
          <w:trHeight w:val="300"/>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30DDE"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SALVADOR GOMEZ LICEA</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33F5E801"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RENTA DE VEHICULO </w:t>
            </w:r>
          </w:p>
          <w:p w14:paraId="0BD1F3CF"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PARA LA BRIGADA </w:t>
            </w:r>
          </w:p>
          <w:p w14:paraId="1A77BA45" w14:textId="2657A7ED"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CONTRA INCENDIOS</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7E319A84" w14:textId="6D261A75"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$30,000.04</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5001B5A9"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01-abr-22</w:t>
            </w:r>
          </w:p>
        </w:tc>
      </w:tr>
      <w:tr w:rsidR="00703CC8" w:rsidRPr="00FE510B" w14:paraId="70289032" w14:textId="77777777" w:rsidTr="001377D5">
        <w:trPr>
          <w:trHeight w:val="465"/>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5EA74" w14:textId="78542B3A" w:rsidR="005A2220"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lastRenderedPageBreak/>
              <w:t>MAQUINARIA Y REFACCIONES MAPSA,</w:t>
            </w:r>
          </w:p>
          <w:p w14:paraId="40F94CB6" w14:textId="6775AC0A"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SA DE CV</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4A03E8C6"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SOPLADOR MOCHILA </w:t>
            </w:r>
          </w:p>
          <w:p w14:paraId="0FD61C26"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PARA LA BRIGADA </w:t>
            </w:r>
          </w:p>
          <w:p w14:paraId="3700BC42" w14:textId="10831555"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CONTRA INCENDIOS</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3242F729" w14:textId="69D1E0EE"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$26,690.01</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4E10A8CD"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12-abr-22</w:t>
            </w:r>
          </w:p>
        </w:tc>
      </w:tr>
      <w:tr w:rsidR="00703CC8" w:rsidRPr="00FE510B" w14:paraId="0C0498FB"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3F8A817"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COMERCIALIZADORA FORESTAL </w:t>
            </w:r>
          </w:p>
          <w:p w14:paraId="5F30B231" w14:textId="2422BEA6"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COMDHP, SA DE CV</w:t>
            </w:r>
          </w:p>
        </w:tc>
        <w:tc>
          <w:tcPr>
            <w:tcW w:w="2482" w:type="dxa"/>
            <w:tcBorders>
              <w:top w:val="nil"/>
              <w:left w:val="nil"/>
              <w:bottom w:val="single" w:sz="4" w:space="0" w:color="auto"/>
              <w:right w:val="single" w:sz="4" w:space="0" w:color="auto"/>
            </w:tcBorders>
            <w:shd w:val="clear" w:color="auto" w:fill="auto"/>
            <w:vAlign w:val="center"/>
            <w:hideMark/>
          </w:tcPr>
          <w:p w14:paraId="611B4B95"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EQUIPO DE SEGURIDAD</w:t>
            </w:r>
          </w:p>
          <w:p w14:paraId="1138EC95"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PARA LA BRIGADA </w:t>
            </w:r>
          </w:p>
          <w:p w14:paraId="6A30EE85" w14:textId="24028F1C"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CONTRA INCENDIOS</w:t>
            </w:r>
          </w:p>
        </w:tc>
        <w:tc>
          <w:tcPr>
            <w:tcW w:w="1114" w:type="dxa"/>
            <w:tcBorders>
              <w:top w:val="nil"/>
              <w:left w:val="nil"/>
              <w:bottom w:val="single" w:sz="4" w:space="0" w:color="auto"/>
              <w:right w:val="single" w:sz="4" w:space="0" w:color="auto"/>
            </w:tcBorders>
            <w:shd w:val="clear" w:color="auto" w:fill="auto"/>
            <w:noWrap/>
            <w:vAlign w:val="center"/>
            <w:hideMark/>
          </w:tcPr>
          <w:p w14:paraId="723B53A8" w14:textId="33AEEFFD"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$60,048.29</w:t>
            </w:r>
          </w:p>
        </w:tc>
        <w:tc>
          <w:tcPr>
            <w:tcW w:w="1075" w:type="dxa"/>
            <w:tcBorders>
              <w:top w:val="nil"/>
              <w:left w:val="nil"/>
              <w:bottom w:val="single" w:sz="4" w:space="0" w:color="auto"/>
              <w:right w:val="single" w:sz="4" w:space="0" w:color="auto"/>
            </w:tcBorders>
            <w:shd w:val="clear" w:color="auto" w:fill="auto"/>
            <w:noWrap/>
            <w:vAlign w:val="center"/>
            <w:hideMark/>
          </w:tcPr>
          <w:p w14:paraId="69055116"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13-abr-22</w:t>
            </w:r>
          </w:p>
        </w:tc>
      </w:tr>
      <w:tr w:rsidR="00703CC8" w:rsidRPr="00FE510B" w14:paraId="6BF3BE86"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76D7C73" w14:textId="2E622285"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RODRIGO AYALA BOMBEO Y</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ELECTRIFICACION, SA DE CV</w:t>
            </w:r>
          </w:p>
        </w:tc>
        <w:tc>
          <w:tcPr>
            <w:tcW w:w="2482" w:type="dxa"/>
            <w:tcBorders>
              <w:top w:val="nil"/>
              <w:left w:val="nil"/>
              <w:bottom w:val="single" w:sz="4" w:space="0" w:color="auto"/>
              <w:right w:val="single" w:sz="4" w:space="0" w:color="auto"/>
            </w:tcBorders>
            <w:shd w:val="clear" w:color="auto" w:fill="auto"/>
            <w:vAlign w:val="center"/>
            <w:hideMark/>
          </w:tcPr>
          <w:p w14:paraId="4A6D3C20"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MANTENIMIENTO Y REHABILITACION DE </w:t>
            </w:r>
          </w:p>
          <w:p w14:paraId="2E4C0226" w14:textId="4FD8C793"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POZO PROFUNDO LA PURISIMA</w:t>
            </w:r>
          </w:p>
        </w:tc>
        <w:tc>
          <w:tcPr>
            <w:tcW w:w="1114" w:type="dxa"/>
            <w:tcBorders>
              <w:top w:val="nil"/>
              <w:left w:val="nil"/>
              <w:bottom w:val="single" w:sz="4" w:space="0" w:color="auto"/>
              <w:right w:val="single" w:sz="4" w:space="0" w:color="auto"/>
            </w:tcBorders>
            <w:shd w:val="clear" w:color="auto" w:fill="auto"/>
            <w:noWrap/>
            <w:vAlign w:val="center"/>
            <w:hideMark/>
          </w:tcPr>
          <w:p w14:paraId="34FB3263" w14:textId="59399B78"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$40,600.00</w:t>
            </w:r>
          </w:p>
        </w:tc>
        <w:tc>
          <w:tcPr>
            <w:tcW w:w="1075" w:type="dxa"/>
            <w:tcBorders>
              <w:top w:val="nil"/>
              <w:left w:val="nil"/>
              <w:bottom w:val="single" w:sz="4" w:space="0" w:color="auto"/>
              <w:right w:val="single" w:sz="4" w:space="0" w:color="auto"/>
            </w:tcBorders>
            <w:shd w:val="clear" w:color="auto" w:fill="auto"/>
            <w:noWrap/>
            <w:vAlign w:val="center"/>
            <w:hideMark/>
          </w:tcPr>
          <w:p w14:paraId="23C8DDDA"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01-abr-22</w:t>
            </w:r>
          </w:p>
        </w:tc>
      </w:tr>
      <w:tr w:rsidR="00703CC8" w:rsidRPr="00FE510B" w14:paraId="26D25245"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0E0FBB7" w14:textId="0FC6AAB9" w:rsidR="00703CC8" w:rsidRPr="00423AB2" w:rsidRDefault="003D0F2A" w:rsidP="00E465E5">
            <w:pPr>
              <w:spacing w:after="0" w:line="240" w:lineRule="auto"/>
              <w:ind w:right="-234"/>
              <w:jc w:val="center"/>
              <w:rPr>
                <w:rFonts w:ascii="Avenir Next LT Pro" w:eastAsia="Times New Roman" w:hAnsi="Avenir Next LT Pro" w:cs="Calibri"/>
                <w:color w:val="000000"/>
                <w:sz w:val="18"/>
                <w:szCs w:val="18"/>
                <w:lang w:eastAsia="es-MX"/>
              </w:rPr>
            </w:pPr>
            <w:r>
              <w:rPr>
                <w:rFonts w:ascii="Avenir Next LT Pro" w:eastAsia="Times New Roman" w:hAnsi="Avenir Next LT Pro" w:cs="Calibri"/>
                <w:color w:val="000000"/>
                <w:sz w:val="18"/>
                <w:szCs w:val="18"/>
                <w:lang w:eastAsia="es-MX"/>
              </w:rPr>
              <w:t>J</w:t>
            </w:r>
            <w:r w:rsidR="00703CC8" w:rsidRPr="00423AB2">
              <w:rPr>
                <w:rFonts w:ascii="Avenir Next LT Pro" w:eastAsia="Times New Roman" w:hAnsi="Avenir Next LT Pro" w:cs="Calibri"/>
                <w:color w:val="000000"/>
                <w:sz w:val="18"/>
                <w:szCs w:val="18"/>
                <w:lang w:eastAsia="es-MX"/>
              </w:rPr>
              <w:t>ESUS CARLOS DUEÑAS CRUZ</w:t>
            </w:r>
          </w:p>
        </w:tc>
        <w:tc>
          <w:tcPr>
            <w:tcW w:w="2482" w:type="dxa"/>
            <w:tcBorders>
              <w:top w:val="nil"/>
              <w:left w:val="nil"/>
              <w:bottom w:val="single" w:sz="4" w:space="0" w:color="auto"/>
              <w:right w:val="single" w:sz="4" w:space="0" w:color="auto"/>
            </w:tcBorders>
            <w:shd w:val="clear" w:color="auto" w:fill="auto"/>
            <w:vAlign w:val="center"/>
            <w:hideMark/>
          </w:tcPr>
          <w:p w14:paraId="0A266FC0"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TUBO PVC DE 4 Y 2 </w:t>
            </w:r>
          </w:p>
          <w:p w14:paraId="69C7C05F"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PULGADAS PARA LINEA </w:t>
            </w:r>
          </w:p>
          <w:p w14:paraId="31A3EA8A" w14:textId="2F2BF3CD" w:rsidR="00691FEA"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 AGUA POZO LAZARO </w:t>
            </w:r>
          </w:p>
          <w:p w14:paraId="35BEDA92"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CARDENAS A TANQUE</w:t>
            </w:r>
          </w:p>
          <w:p w14:paraId="08483535" w14:textId="75D3DB0B" w:rsidR="00691FEA"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DE AGUA MAGDALENO </w:t>
            </w:r>
          </w:p>
          <w:p w14:paraId="522557A6" w14:textId="1955B688"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MENDOZA</w:t>
            </w:r>
          </w:p>
        </w:tc>
        <w:tc>
          <w:tcPr>
            <w:tcW w:w="1114" w:type="dxa"/>
            <w:tcBorders>
              <w:top w:val="nil"/>
              <w:left w:val="nil"/>
              <w:bottom w:val="single" w:sz="4" w:space="0" w:color="auto"/>
              <w:right w:val="single" w:sz="4" w:space="0" w:color="auto"/>
            </w:tcBorders>
            <w:shd w:val="clear" w:color="auto" w:fill="auto"/>
            <w:noWrap/>
            <w:vAlign w:val="center"/>
            <w:hideMark/>
          </w:tcPr>
          <w:p w14:paraId="7DA04FAC" w14:textId="120E2D47"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$100,044.20</w:t>
            </w:r>
          </w:p>
        </w:tc>
        <w:tc>
          <w:tcPr>
            <w:tcW w:w="1075" w:type="dxa"/>
            <w:tcBorders>
              <w:top w:val="nil"/>
              <w:left w:val="nil"/>
              <w:bottom w:val="single" w:sz="4" w:space="0" w:color="auto"/>
              <w:right w:val="single" w:sz="4" w:space="0" w:color="auto"/>
            </w:tcBorders>
            <w:shd w:val="clear" w:color="auto" w:fill="auto"/>
            <w:noWrap/>
            <w:vAlign w:val="center"/>
            <w:hideMark/>
          </w:tcPr>
          <w:p w14:paraId="0A1D7306"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07-abr-22</w:t>
            </w:r>
          </w:p>
        </w:tc>
      </w:tr>
      <w:tr w:rsidR="00703CC8" w:rsidRPr="00FE510B" w14:paraId="48DF0C64"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84EF406"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BOMBEO ELECTRIFICACIONES Y RIEGO </w:t>
            </w:r>
          </w:p>
          <w:p w14:paraId="6DAAF788" w14:textId="555566A0"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OCCIDENTE, SA DE CV</w:t>
            </w:r>
          </w:p>
        </w:tc>
        <w:tc>
          <w:tcPr>
            <w:tcW w:w="2482" w:type="dxa"/>
            <w:tcBorders>
              <w:top w:val="nil"/>
              <w:left w:val="nil"/>
              <w:bottom w:val="single" w:sz="4" w:space="0" w:color="auto"/>
              <w:right w:val="single" w:sz="4" w:space="0" w:color="auto"/>
            </w:tcBorders>
            <w:shd w:val="clear" w:color="auto" w:fill="auto"/>
            <w:vAlign w:val="center"/>
            <w:hideMark/>
          </w:tcPr>
          <w:p w14:paraId="6A84348E"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CABLE SUMERGIBLE </w:t>
            </w:r>
          </w:p>
          <w:p w14:paraId="52E70DC6" w14:textId="6CE113BC" w:rsidR="00703CC8" w:rsidRPr="00423AB2"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POZO DE AGUA LA ETA</w:t>
            </w:r>
          </w:p>
        </w:tc>
        <w:tc>
          <w:tcPr>
            <w:tcW w:w="1114" w:type="dxa"/>
            <w:tcBorders>
              <w:top w:val="nil"/>
              <w:left w:val="nil"/>
              <w:bottom w:val="single" w:sz="4" w:space="0" w:color="auto"/>
              <w:right w:val="single" w:sz="4" w:space="0" w:color="auto"/>
            </w:tcBorders>
            <w:shd w:val="clear" w:color="auto" w:fill="auto"/>
            <w:noWrap/>
            <w:vAlign w:val="center"/>
            <w:hideMark/>
          </w:tcPr>
          <w:p w14:paraId="05083807" w14:textId="44EBB8BC"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$22,533.00</w:t>
            </w:r>
          </w:p>
        </w:tc>
        <w:tc>
          <w:tcPr>
            <w:tcW w:w="1075" w:type="dxa"/>
            <w:tcBorders>
              <w:top w:val="nil"/>
              <w:left w:val="nil"/>
              <w:bottom w:val="single" w:sz="4" w:space="0" w:color="auto"/>
              <w:right w:val="single" w:sz="4" w:space="0" w:color="auto"/>
            </w:tcBorders>
            <w:shd w:val="clear" w:color="auto" w:fill="auto"/>
            <w:noWrap/>
            <w:vAlign w:val="center"/>
            <w:hideMark/>
          </w:tcPr>
          <w:p w14:paraId="275A28E1"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12-abr-22</w:t>
            </w:r>
          </w:p>
        </w:tc>
      </w:tr>
      <w:tr w:rsidR="00703CC8" w:rsidRPr="00FE510B" w14:paraId="5AF9537C"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FEB2B33" w14:textId="5FC2E592"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GRUPO CONSTRUCTOR ELECTRICO DE TUXPAN, SA DE CV</w:t>
            </w:r>
          </w:p>
        </w:tc>
        <w:tc>
          <w:tcPr>
            <w:tcW w:w="2482" w:type="dxa"/>
            <w:tcBorders>
              <w:top w:val="nil"/>
              <w:left w:val="nil"/>
              <w:bottom w:val="single" w:sz="4" w:space="0" w:color="auto"/>
              <w:right w:val="single" w:sz="4" w:space="0" w:color="auto"/>
            </w:tcBorders>
            <w:shd w:val="clear" w:color="auto" w:fill="auto"/>
            <w:vAlign w:val="center"/>
            <w:hideMark/>
          </w:tcPr>
          <w:p w14:paraId="675F49A5"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SUMINISTRO Y </w:t>
            </w:r>
          </w:p>
          <w:p w14:paraId="3A78DBA5" w14:textId="11BEFF92"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COLOCACION </w:t>
            </w:r>
          </w:p>
          <w:p w14:paraId="6BE51951" w14:textId="55DA804D"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UNA ACOMETIDAD TRIFASICA POZO 20 DE NOVIEMBRE</w:t>
            </w:r>
          </w:p>
        </w:tc>
        <w:tc>
          <w:tcPr>
            <w:tcW w:w="1114" w:type="dxa"/>
            <w:tcBorders>
              <w:top w:val="nil"/>
              <w:left w:val="nil"/>
              <w:bottom w:val="single" w:sz="4" w:space="0" w:color="auto"/>
              <w:right w:val="single" w:sz="4" w:space="0" w:color="auto"/>
            </w:tcBorders>
            <w:shd w:val="clear" w:color="auto" w:fill="auto"/>
            <w:noWrap/>
            <w:vAlign w:val="center"/>
            <w:hideMark/>
          </w:tcPr>
          <w:p w14:paraId="4F0937CE" w14:textId="221AEA20"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$44,286.00</w:t>
            </w:r>
          </w:p>
        </w:tc>
        <w:tc>
          <w:tcPr>
            <w:tcW w:w="1075" w:type="dxa"/>
            <w:tcBorders>
              <w:top w:val="nil"/>
              <w:left w:val="nil"/>
              <w:bottom w:val="single" w:sz="4" w:space="0" w:color="auto"/>
              <w:right w:val="single" w:sz="4" w:space="0" w:color="auto"/>
            </w:tcBorders>
            <w:shd w:val="clear" w:color="auto" w:fill="auto"/>
            <w:noWrap/>
            <w:vAlign w:val="center"/>
            <w:hideMark/>
          </w:tcPr>
          <w:p w14:paraId="2FAEAB96"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22-abr-22</w:t>
            </w:r>
          </w:p>
        </w:tc>
      </w:tr>
      <w:tr w:rsidR="00703CC8" w:rsidRPr="00FE510B" w14:paraId="0DFF1376" w14:textId="77777777" w:rsidTr="00E465E5">
        <w:trPr>
          <w:trHeight w:val="69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2A04AC84"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GRICELDA GALVAN SILVA</w:t>
            </w:r>
          </w:p>
        </w:tc>
        <w:tc>
          <w:tcPr>
            <w:tcW w:w="2482" w:type="dxa"/>
            <w:tcBorders>
              <w:top w:val="nil"/>
              <w:left w:val="nil"/>
              <w:bottom w:val="single" w:sz="4" w:space="0" w:color="auto"/>
              <w:right w:val="single" w:sz="4" w:space="0" w:color="auto"/>
            </w:tcBorders>
            <w:shd w:val="clear" w:color="auto" w:fill="auto"/>
            <w:vAlign w:val="center"/>
            <w:hideMark/>
          </w:tcPr>
          <w:p w14:paraId="1324E51B"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HOSPEDAJE PARA LA </w:t>
            </w:r>
          </w:p>
          <w:p w14:paraId="22813421" w14:textId="77777777" w:rsidR="00B009B5"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BRIGADA DE LA </w:t>
            </w:r>
          </w:p>
          <w:p w14:paraId="5C45BA98" w14:textId="77777777" w:rsidR="00B009B5"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SEMADET QUE </w:t>
            </w:r>
          </w:p>
          <w:p w14:paraId="1671F134" w14:textId="77777777" w:rsidR="00B009B5"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COMBATIO EL INCENDIO FORESTAL</w:t>
            </w:r>
            <w:r w:rsidR="00B009B5">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 xml:space="preserve">OCURRIDO </w:t>
            </w:r>
          </w:p>
          <w:p w14:paraId="0E4F5875" w14:textId="2988C42F" w:rsidR="00B009B5"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EN</w:t>
            </w:r>
            <w:r w:rsidR="00B009B5">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 xml:space="preserve">EL MES DE MAYO EN </w:t>
            </w:r>
          </w:p>
          <w:p w14:paraId="105B1015" w14:textId="1C35235B" w:rsidR="00703CC8" w:rsidRPr="00423AB2" w:rsidRDefault="00703CC8" w:rsidP="00B009B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LA SIERRA DEL HALO DE ESTE MUNICIPIO</w:t>
            </w:r>
          </w:p>
        </w:tc>
        <w:tc>
          <w:tcPr>
            <w:tcW w:w="1114" w:type="dxa"/>
            <w:tcBorders>
              <w:top w:val="nil"/>
              <w:left w:val="nil"/>
              <w:bottom w:val="single" w:sz="4" w:space="0" w:color="auto"/>
              <w:right w:val="single" w:sz="4" w:space="0" w:color="auto"/>
            </w:tcBorders>
            <w:shd w:val="clear" w:color="auto" w:fill="auto"/>
            <w:noWrap/>
            <w:vAlign w:val="center"/>
            <w:hideMark/>
          </w:tcPr>
          <w:p w14:paraId="1084BE16" w14:textId="4A0BFBDC"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$47,005.00</w:t>
            </w:r>
          </w:p>
        </w:tc>
        <w:tc>
          <w:tcPr>
            <w:tcW w:w="1075" w:type="dxa"/>
            <w:tcBorders>
              <w:top w:val="nil"/>
              <w:left w:val="nil"/>
              <w:bottom w:val="single" w:sz="4" w:space="0" w:color="auto"/>
              <w:right w:val="single" w:sz="4" w:space="0" w:color="auto"/>
            </w:tcBorders>
            <w:shd w:val="clear" w:color="auto" w:fill="auto"/>
            <w:noWrap/>
            <w:vAlign w:val="center"/>
            <w:hideMark/>
          </w:tcPr>
          <w:p w14:paraId="4F7D1E45" w14:textId="77777777"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12-may-22</w:t>
            </w:r>
          </w:p>
        </w:tc>
      </w:tr>
      <w:tr w:rsidR="00703CC8" w:rsidRPr="00FE510B" w14:paraId="1EAC43D5" w14:textId="77777777" w:rsidTr="00E465E5">
        <w:trPr>
          <w:trHeight w:val="69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D9A59E8"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MAGUS, SA DE CV</w:t>
            </w:r>
          </w:p>
        </w:tc>
        <w:tc>
          <w:tcPr>
            <w:tcW w:w="2482" w:type="dxa"/>
            <w:tcBorders>
              <w:top w:val="nil"/>
              <w:left w:val="nil"/>
              <w:bottom w:val="single" w:sz="4" w:space="0" w:color="auto"/>
              <w:right w:val="single" w:sz="4" w:space="0" w:color="auto"/>
            </w:tcBorders>
            <w:shd w:val="clear" w:color="auto" w:fill="auto"/>
            <w:vAlign w:val="center"/>
            <w:hideMark/>
          </w:tcPr>
          <w:p w14:paraId="708553B2"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TRACTOR PODADOR </w:t>
            </w:r>
          </w:p>
          <w:p w14:paraId="2AF254C3"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JARDINERO MARCA </w:t>
            </w:r>
          </w:p>
          <w:p w14:paraId="026C5985"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JOHN DEERE, </w:t>
            </w:r>
          </w:p>
          <w:p w14:paraId="18794985"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MODELO S-120 PARA UTILIZARSE EN LA PODA </w:t>
            </w:r>
          </w:p>
          <w:p w14:paraId="08BFF7C4"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 PASTO EN LAS </w:t>
            </w:r>
          </w:p>
          <w:p w14:paraId="173B420B"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CANCHAS DE FUTBOL </w:t>
            </w:r>
          </w:p>
          <w:p w14:paraId="7577CA0E" w14:textId="4790C0A5"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DEL MUNICIPIO</w:t>
            </w:r>
          </w:p>
        </w:tc>
        <w:tc>
          <w:tcPr>
            <w:tcW w:w="1114" w:type="dxa"/>
            <w:tcBorders>
              <w:top w:val="nil"/>
              <w:left w:val="nil"/>
              <w:bottom w:val="single" w:sz="4" w:space="0" w:color="auto"/>
              <w:right w:val="single" w:sz="4" w:space="0" w:color="auto"/>
            </w:tcBorders>
            <w:shd w:val="clear" w:color="auto" w:fill="auto"/>
            <w:noWrap/>
            <w:vAlign w:val="center"/>
            <w:hideMark/>
          </w:tcPr>
          <w:p w14:paraId="0F8F84CF" w14:textId="48CA0ACD"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$62,356.00</w:t>
            </w:r>
          </w:p>
        </w:tc>
        <w:tc>
          <w:tcPr>
            <w:tcW w:w="1075" w:type="dxa"/>
            <w:tcBorders>
              <w:top w:val="nil"/>
              <w:left w:val="nil"/>
              <w:bottom w:val="single" w:sz="4" w:space="0" w:color="auto"/>
              <w:right w:val="single" w:sz="4" w:space="0" w:color="auto"/>
            </w:tcBorders>
            <w:shd w:val="clear" w:color="auto" w:fill="auto"/>
            <w:noWrap/>
            <w:vAlign w:val="center"/>
            <w:hideMark/>
          </w:tcPr>
          <w:p w14:paraId="0FE6A749"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12-may-22</w:t>
            </w:r>
          </w:p>
        </w:tc>
      </w:tr>
      <w:tr w:rsidR="00703CC8" w:rsidRPr="00FE510B" w14:paraId="19B16A06"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51B31194" w14:textId="0C7EE86A"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JORAISON MUSICA EVENTOS Y</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PRODUCCIONES, SA DE CV</w:t>
            </w:r>
          </w:p>
        </w:tc>
        <w:tc>
          <w:tcPr>
            <w:tcW w:w="2482" w:type="dxa"/>
            <w:tcBorders>
              <w:top w:val="nil"/>
              <w:left w:val="nil"/>
              <w:bottom w:val="single" w:sz="4" w:space="0" w:color="auto"/>
              <w:right w:val="single" w:sz="4" w:space="0" w:color="auto"/>
            </w:tcBorders>
            <w:shd w:val="clear" w:color="auto" w:fill="auto"/>
            <w:vAlign w:val="center"/>
            <w:hideMark/>
          </w:tcPr>
          <w:p w14:paraId="4EDCD753" w14:textId="5DA955A4" w:rsidR="005A2220" w:rsidRDefault="00703CC8" w:rsidP="00B009B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PRESENTACION MUSICAL</w:t>
            </w:r>
          </w:p>
          <w:p w14:paraId="1166EC52" w14:textId="467BD77A" w:rsidR="005A2220" w:rsidRDefault="00703CC8" w:rsidP="00B009B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DE SONORA DINAMITA</w:t>
            </w:r>
          </w:p>
          <w:p w14:paraId="660E717B" w14:textId="5E4DF4C7" w:rsidR="005A2220" w:rsidRDefault="00703CC8" w:rsidP="00B009B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EN EL FESTEJO DEL</w:t>
            </w:r>
          </w:p>
          <w:p w14:paraId="43313A47" w14:textId="785B0E1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DIA DE LA MADRE EN LA </w:t>
            </w:r>
          </w:p>
          <w:p w14:paraId="50A55526"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COMUNIDAD DE </w:t>
            </w:r>
          </w:p>
          <w:p w14:paraId="5DB63461" w14:textId="52959C98"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LA PURISIMA</w:t>
            </w:r>
          </w:p>
        </w:tc>
        <w:tc>
          <w:tcPr>
            <w:tcW w:w="1114" w:type="dxa"/>
            <w:tcBorders>
              <w:top w:val="nil"/>
              <w:left w:val="nil"/>
              <w:bottom w:val="single" w:sz="4" w:space="0" w:color="auto"/>
              <w:right w:val="single" w:sz="4" w:space="0" w:color="auto"/>
            </w:tcBorders>
            <w:shd w:val="clear" w:color="auto" w:fill="auto"/>
            <w:noWrap/>
            <w:vAlign w:val="center"/>
            <w:hideMark/>
          </w:tcPr>
          <w:p w14:paraId="3204505F" w14:textId="0A0D3930"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$37,120.00</w:t>
            </w:r>
          </w:p>
        </w:tc>
        <w:tc>
          <w:tcPr>
            <w:tcW w:w="1075" w:type="dxa"/>
            <w:tcBorders>
              <w:top w:val="nil"/>
              <w:left w:val="nil"/>
              <w:bottom w:val="single" w:sz="4" w:space="0" w:color="auto"/>
              <w:right w:val="single" w:sz="4" w:space="0" w:color="auto"/>
            </w:tcBorders>
            <w:shd w:val="clear" w:color="auto" w:fill="auto"/>
            <w:noWrap/>
            <w:vAlign w:val="center"/>
            <w:hideMark/>
          </w:tcPr>
          <w:p w14:paraId="6A8C0BE6"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13-may-22</w:t>
            </w:r>
          </w:p>
        </w:tc>
      </w:tr>
      <w:tr w:rsidR="00703CC8" w:rsidRPr="00FE510B" w14:paraId="5FD0F082"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63D1822"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VICTOR ROGELIO VARGAS VALENCIA</w:t>
            </w:r>
          </w:p>
        </w:tc>
        <w:tc>
          <w:tcPr>
            <w:tcW w:w="2482" w:type="dxa"/>
            <w:tcBorders>
              <w:top w:val="nil"/>
              <w:left w:val="nil"/>
              <w:bottom w:val="single" w:sz="4" w:space="0" w:color="auto"/>
              <w:right w:val="single" w:sz="4" w:space="0" w:color="auto"/>
            </w:tcBorders>
            <w:shd w:val="clear" w:color="auto" w:fill="auto"/>
            <w:vAlign w:val="center"/>
            <w:hideMark/>
          </w:tcPr>
          <w:p w14:paraId="7E0FE439"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CHIVOS PARA </w:t>
            </w:r>
          </w:p>
          <w:p w14:paraId="2D70A2C6" w14:textId="77777777" w:rsidR="00B009B5" w:rsidRDefault="00703CC8" w:rsidP="00B009B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ELABORACI</w:t>
            </w:r>
            <w:r w:rsidR="00B009B5">
              <w:rPr>
                <w:rFonts w:ascii="Avenir Next LT Pro" w:eastAsia="Times New Roman" w:hAnsi="Avenir Next LT Pro" w:cs="Calibri"/>
                <w:color w:val="000000"/>
                <w:sz w:val="18"/>
                <w:szCs w:val="18"/>
                <w:lang w:eastAsia="es-MX"/>
              </w:rPr>
              <w:t>Ó</w:t>
            </w:r>
            <w:r w:rsidRPr="00423AB2">
              <w:rPr>
                <w:rFonts w:ascii="Avenir Next LT Pro" w:eastAsia="Times New Roman" w:hAnsi="Avenir Next LT Pro" w:cs="Calibri"/>
                <w:color w:val="000000"/>
                <w:sz w:val="18"/>
                <w:szCs w:val="18"/>
                <w:lang w:eastAsia="es-MX"/>
              </w:rPr>
              <w:t>N</w:t>
            </w:r>
            <w:r w:rsidR="00B009B5">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 xml:space="preserve">DE </w:t>
            </w:r>
          </w:p>
          <w:p w14:paraId="5686FCAB" w14:textId="60977501" w:rsidR="00691FEA" w:rsidRDefault="00703CC8" w:rsidP="00B009B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COMIDA DEL FESTEJO </w:t>
            </w:r>
          </w:p>
          <w:p w14:paraId="30D3B3C8" w14:textId="75E5F402" w:rsidR="00703CC8" w:rsidRPr="00423AB2" w:rsidRDefault="00B009B5" w:rsidP="00B009B5">
            <w:pPr>
              <w:spacing w:after="0" w:line="240" w:lineRule="auto"/>
              <w:ind w:right="-234"/>
              <w:rPr>
                <w:rFonts w:ascii="Avenir Next LT Pro" w:eastAsia="Times New Roman" w:hAnsi="Avenir Next LT Pro" w:cs="Calibri"/>
                <w:color w:val="000000"/>
                <w:sz w:val="18"/>
                <w:szCs w:val="18"/>
                <w:lang w:eastAsia="es-MX"/>
              </w:rPr>
            </w:pPr>
            <w:r>
              <w:rPr>
                <w:rFonts w:ascii="Avenir Next LT Pro" w:eastAsia="Times New Roman" w:hAnsi="Avenir Next LT Pro" w:cs="Calibri"/>
                <w:color w:val="000000"/>
                <w:sz w:val="18"/>
                <w:szCs w:val="18"/>
                <w:lang w:eastAsia="es-MX"/>
              </w:rPr>
              <w:t xml:space="preserve">  </w:t>
            </w:r>
            <w:r w:rsidR="00703CC8" w:rsidRPr="00423AB2">
              <w:rPr>
                <w:rFonts w:ascii="Avenir Next LT Pro" w:eastAsia="Times New Roman" w:hAnsi="Avenir Next LT Pro" w:cs="Calibri"/>
                <w:color w:val="000000"/>
                <w:sz w:val="18"/>
                <w:szCs w:val="18"/>
                <w:lang w:eastAsia="es-MX"/>
              </w:rPr>
              <w:t>DEL DIA DEL MAESTRO</w:t>
            </w:r>
          </w:p>
        </w:tc>
        <w:tc>
          <w:tcPr>
            <w:tcW w:w="1114" w:type="dxa"/>
            <w:tcBorders>
              <w:top w:val="nil"/>
              <w:left w:val="nil"/>
              <w:bottom w:val="single" w:sz="4" w:space="0" w:color="auto"/>
              <w:right w:val="single" w:sz="4" w:space="0" w:color="auto"/>
            </w:tcBorders>
            <w:shd w:val="clear" w:color="auto" w:fill="auto"/>
            <w:noWrap/>
            <w:vAlign w:val="center"/>
            <w:hideMark/>
          </w:tcPr>
          <w:p w14:paraId="44A4DAEB" w14:textId="38578A54"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$21,175.00</w:t>
            </w:r>
          </w:p>
        </w:tc>
        <w:tc>
          <w:tcPr>
            <w:tcW w:w="1075" w:type="dxa"/>
            <w:tcBorders>
              <w:top w:val="nil"/>
              <w:left w:val="nil"/>
              <w:bottom w:val="single" w:sz="4" w:space="0" w:color="auto"/>
              <w:right w:val="single" w:sz="4" w:space="0" w:color="auto"/>
            </w:tcBorders>
            <w:shd w:val="clear" w:color="auto" w:fill="auto"/>
            <w:noWrap/>
            <w:vAlign w:val="center"/>
            <w:hideMark/>
          </w:tcPr>
          <w:p w14:paraId="036F4C5B"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27-may-22</w:t>
            </w:r>
          </w:p>
        </w:tc>
      </w:tr>
      <w:tr w:rsidR="00703CC8" w:rsidRPr="00FE510B" w14:paraId="5FCADF4B" w14:textId="77777777" w:rsidTr="00E465E5">
        <w:trPr>
          <w:trHeight w:val="30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DA7A6EE"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FERNANDO GUTIERREZ HERNANDEZ</w:t>
            </w:r>
          </w:p>
        </w:tc>
        <w:tc>
          <w:tcPr>
            <w:tcW w:w="2482" w:type="dxa"/>
            <w:tcBorders>
              <w:top w:val="nil"/>
              <w:left w:val="nil"/>
              <w:bottom w:val="single" w:sz="4" w:space="0" w:color="auto"/>
              <w:right w:val="single" w:sz="4" w:space="0" w:color="auto"/>
            </w:tcBorders>
            <w:shd w:val="clear" w:color="auto" w:fill="auto"/>
            <w:vAlign w:val="center"/>
            <w:hideMark/>
          </w:tcPr>
          <w:p w14:paraId="4636A425"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CANTERA LAMINADA </w:t>
            </w:r>
          </w:p>
          <w:p w14:paraId="53BBF464" w14:textId="597A5C60"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PARA FACHADA DEL MERCADO MUNICIPAL</w:t>
            </w:r>
          </w:p>
        </w:tc>
        <w:tc>
          <w:tcPr>
            <w:tcW w:w="1114" w:type="dxa"/>
            <w:tcBorders>
              <w:top w:val="nil"/>
              <w:left w:val="nil"/>
              <w:bottom w:val="single" w:sz="4" w:space="0" w:color="auto"/>
              <w:right w:val="single" w:sz="4" w:space="0" w:color="auto"/>
            </w:tcBorders>
            <w:shd w:val="clear" w:color="auto" w:fill="auto"/>
            <w:noWrap/>
            <w:vAlign w:val="center"/>
            <w:hideMark/>
          </w:tcPr>
          <w:p w14:paraId="6C9B8AF3" w14:textId="11629295"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$24,000.00</w:t>
            </w:r>
          </w:p>
        </w:tc>
        <w:tc>
          <w:tcPr>
            <w:tcW w:w="1075" w:type="dxa"/>
            <w:tcBorders>
              <w:top w:val="nil"/>
              <w:left w:val="nil"/>
              <w:bottom w:val="single" w:sz="4" w:space="0" w:color="auto"/>
              <w:right w:val="single" w:sz="4" w:space="0" w:color="auto"/>
            </w:tcBorders>
            <w:shd w:val="clear" w:color="auto" w:fill="auto"/>
            <w:noWrap/>
            <w:vAlign w:val="center"/>
            <w:hideMark/>
          </w:tcPr>
          <w:p w14:paraId="262E7853"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27-may-22</w:t>
            </w:r>
          </w:p>
        </w:tc>
      </w:tr>
      <w:tr w:rsidR="00703CC8" w:rsidRPr="00FE510B" w14:paraId="74684C98" w14:textId="77777777" w:rsidTr="00E465E5">
        <w:trPr>
          <w:trHeight w:val="69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4E5239B"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RUBEN CASTILLO VALDIVIA</w:t>
            </w:r>
          </w:p>
        </w:tc>
        <w:tc>
          <w:tcPr>
            <w:tcW w:w="2482" w:type="dxa"/>
            <w:tcBorders>
              <w:top w:val="nil"/>
              <w:left w:val="nil"/>
              <w:bottom w:val="single" w:sz="4" w:space="0" w:color="auto"/>
              <w:right w:val="single" w:sz="4" w:space="0" w:color="auto"/>
            </w:tcBorders>
            <w:shd w:val="clear" w:color="auto" w:fill="auto"/>
            <w:vAlign w:val="center"/>
            <w:hideMark/>
          </w:tcPr>
          <w:p w14:paraId="254326DF" w14:textId="2108755A"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TRAJES DE CHARRO </w:t>
            </w:r>
            <w:r w:rsidR="001377D5" w:rsidRPr="00423AB2">
              <w:rPr>
                <w:rFonts w:ascii="Avenir Next LT Pro" w:eastAsia="Times New Roman" w:hAnsi="Avenir Next LT Pro" w:cs="Calibri"/>
                <w:color w:val="000000"/>
                <w:sz w:val="18"/>
                <w:szCs w:val="18"/>
                <w:lang w:eastAsia="es-MX"/>
              </w:rPr>
              <w:t>QUE UTILIZAN</w:t>
            </w:r>
            <w:r w:rsidRPr="00423AB2">
              <w:rPr>
                <w:rFonts w:ascii="Avenir Next LT Pro" w:eastAsia="Times New Roman" w:hAnsi="Avenir Next LT Pro" w:cs="Calibri"/>
                <w:color w:val="000000"/>
                <w:sz w:val="18"/>
                <w:szCs w:val="18"/>
                <w:lang w:eastAsia="es-MX"/>
              </w:rPr>
              <w:t xml:space="preserve"> LOS ALUMNOS </w:t>
            </w:r>
          </w:p>
          <w:p w14:paraId="36E5C557" w14:textId="632F0A3A"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DEL TALLER DE DANZA </w:t>
            </w:r>
          </w:p>
          <w:p w14:paraId="3A27337B" w14:textId="77777777" w:rsidR="00B009B5"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DE LA CASA DE LA </w:t>
            </w:r>
          </w:p>
          <w:p w14:paraId="73E88A9C" w14:textId="62ED669E"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CULTURA EN LAS PRESENTACIONES  </w:t>
            </w:r>
          </w:p>
          <w:p w14:paraId="65939F3D" w14:textId="3AEB6759"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QUE REALIZAN EN LOS DIFERENTES ESENARIOS</w:t>
            </w:r>
          </w:p>
        </w:tc>
        <w:tc>
          <w:tcPr>
            <w:tcW w:w="1114" w:type="dxa"/>
            <w:tcBorders>
              <w:top w:val="nil"/>
              <w:left w:val="nil"/>
              <w:bottom w:val="single" w:sz="4" w:space="0" w:color="auto"/>
              <w:right w:val="single" w:sz="4" w:space="0" w:color="auto"/>
            </w:tcBorders>
            <w:shd w:val="clear" w:color="auto" w:fill="auto"/>
            <w:noWrap/>
            <w:vAlign w:val="center"/>
            <w:hideMark/>
          </w:tcPr>
          <w:p w14:paraId="6B50CE42" w14:textId="69AAB582" w:rsidR="00703CC8" w:rsidRPr="00423AB2" w:rsidRDefault="00703CC8" w:rsidP="00965B1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$ 41,760.00</w:t>
            </w:r>
          </w:p>
        </w:tc>
        <w:tc>
          <w:tcPr>
            <w:tcW w:w="1075" w:type="dxa"/>
            <w:tcBorders>
              <w:top w:val="nil"/>
              <w:left w:val="nil"/>
              <w:bottom w:val="single" w:sz="4" w:space="0" w:color="auto"/>
              <w:right w:val="single" w:sz="4" w:space="0" w:color="auto"/>
            </w:tcBorders>
            <w:shd w:val="clear" w:color="auto" w:fill="auto"/>
            <w:noWrap/>
            <w:vAlign w:val="center"/>
            <w:hideMark/>
          </w:tcPr>
          <w:p w14:paraId="1605B7C9"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31-may-22</w:t>
            </w:r>
          </w:p>
        </w:tc>
      </w:tr>
      <w:tr w:rsidR="00703CC8" w:rsidRPr="00FE510B" w14:paraId="47F4751B" w14:textId="77777777" w:rsidTr="00E465E5">
        <w:trPr>
          <w:trHeight w:val="660"/>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AFBAE97"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MARTHA BEATRIZ </w:t>
            </w:r>
          </w:p>
          <w:p w14:paraId="604F545C" w14:textId="317B8720"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VALDERRAMA CISNEROS</w:t>
            </w:r>
          </w:p>
        </w:tc>
        <w:tc>
          <w:tcPr>
            <w:tcW w:w="2482" w:type="dxa"/>
            <w:tcBorders>
              <w:top w:val="nil"/>
              <w:left w:val="nil"/>
              <w:bottom w:val="single" w:sz="4" w:space="0" w:color="auto"/>
              <w:right w:val="single" w:sz="4" w:space="0" w:color="auto"/>
            </w:tcBorders>
            <w:shd w:val="clear" w:color="auto" w:fill="auto"/>
            <w:vAlign w:val="center"/>
            <w:hideMark/>
          </w:tcPr>
          <w:p w14:paraId="011074AA"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PERSIANAS PARA VENTANAS</w:t>
            </w:r>
          </w:p>
          <w:p w14:paraId="0B875225"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DEL SALON DE </w:t>
            </w:r>
          </w:p>
          <w:p w14:paraId="5E64320D" w14:textId="3316C4C4"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PRESIDENTES</w:t>
            </w:r>
          </w:p>
        </w:tc>
        <w:tc>
          <w:tcPr>
            <w:tcW w:w="1114" w:type="dxa"/>
            <w:tcBorders>
              <w:top w:val="nil"/>
              <w:left w:val="nil"/>
              <w:bottom w:val="single" w:sz="4" w:space="0" w:color="auto"/>
              <w:right w:val="single" w:sz="4" w:space="0" w:color="auto"/>
            </w:tcBorders>
            <w:shd w:val="clear" w:color="auto" w:fill="auto"/>
            <w:noWrap/>
            <w:vAlign w:val="center"/>
            <w:hideMark/>
          </w:tcPr>
          <w:p w14:paraId="44E0F464" w14:textId="0D9E1E59"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$21,726.00</w:t>
            </w:r>
          </w:p>
        </w:tc>
        <w:tc>
          <w:tcPr>
            <w:tcW w:w="1075" w:type="dxa"/>
            <w:tcBorders>
              <w:top w:val="nil"/>
              <w:left w:val="nil"/>
              <w:bottom w:val="single" w:sz="4" w:space="0" w:color="auto"/>
              <w:right w:val="single" w:sz="4" w:space="0" w:color="auto"/>
            </w:tcBorders>
            <w:shd w:val="clear" w:color="auto" w:fill="auto"/>
            <w:noWrap/>
            <w:vAlign w:val="center"/>
            <w:hideMark/>
          </w:tcPr>
          <w:p w14:paraId="050C67BD"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05-may-22</w:t>
            </w:r>
          </w:p>
        </w:tc>
      </w:tr>
      <w:tr w:rsidR="00703CC8" w:rsidRPr="00FE510B" w14:paraId="43B44073" w14:textId="77777777" w:rsidTr="001377D5">
        <w:trPr>
          <w:trHeight w:val="464"/>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83D7689"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JUAN JOSE GONZALEZ PATIÑO</w:t>
            </w:r>
          </w:p>
        </w:tc>
        <w:tc>
          <w:tcPr>
            <w:tcW w:w="2482" w:type="dxa"/>
            <w:tcBorders>
              <w:top w:val="nil"/>
              <w:left w:val="nil"/>
              <w:bottom w:val="single" w:sz="4" w:space="0" w:color="auto"/>
              <w:right w:val="single" w:sz="4" w:space="0" w:color="auto"/>
            </w:tcBorders>
            <w:shd w:val="clear" w:color="auto" w:fill="auto"/>
            <w:vAlign w:val="center"/>
            <w:hideMark/>
          </w:tcPr>
          <w:p w14:paraId="475AE0AC" w14:textId="77777777" w:rsidR="001377D5"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COMPRA DE 400 </w:t>
            </w:r>
          </w:p>
          <w:p w14:paraId="4C20CAC3" w14:textId="2F5768C4"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CILINDROS PARA </w:t>
            </w:r>
          </w:p>
          <w:p w14:paraId="28962EF7" w14:textId="61671F18"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REGALOS POR EL</w:t>
            </w:r>
          </w:p>
          <w:p w14:paraId="38F9248F" w14:textId="156249AC" w:rsidR="001377D5" w:rsidRPr="00423AB2" w:rsidRDefault="00703CC8" w:rsidP="00B009B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FESTEJO DE DIA DEL MAESTRO</w:t>
            </w:r>
          </w:p>
        </w:tc>
        <w:tc>
          <w:tcPr>
            <w:tcW w:w="1114" w:type="dxa"/>
            <w:tcBorders>
              <w:top w:val="nil"/>
              <w:left w:val="nil"/>
              <w:bottom w:val="single" w:sz="4" w:space="0" w:color="auto"/>
              <w:right w:val="single" w:sz="4" w:space="0" w:color="auto"/>
            </w:tcBorders>
            <w:shd w:val="clear" w:color="auto" w:fill="auto"/>
            <w:noWrap/>
            <w:vAlign w:val="center"/>
            <w:hideMark/>
          </w:tcPr>
          <w:p w14:paraId="48FC6408" w14:textId="0F72EE1A" w:rsidR="00703CC8" w:rsidRPr="00423AB2" w:rsidRDefault="00703CC8" w:rsidP="003D0F2A">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w:t>
            </w:r>
            <w:r w:rsidR="003D0F2A">
              <w:rPr>
                <w:rFonts w:ascii="Avenir Next LT Pro" w:eastAsia="Times New Roman" w:hAnsi="Avenir Next LT Pro" w:cs="Calibri"/>
                <w:color w:val="000000"/>
                <w:sz w:val="18"/>
                <w:szCs w:val="18"/>
                <w:lang w:eastAsia="es-MX"/>
              </w:rPr>
              <w:t>3</w:t>
            </w:r>
            <w:r w:rsidRPr="00423AB2">
              <w:rPr>
                <w:rFonts w:ascii="Avenir Next LT Pro" w:eastAsia="Times New Roman" w:hAnsi="Avenir Next LT Pro" w:cs="Calibri"/>
                <w:color w:val="000000"/>
                <w:sz w:val="18"/>
                <w:szCs w:val="18"/>
                <w:lang w:eastAsia="es-MX"/>
              </w:rPr>
              <w:t>9,440.00</w:t>
            </w:r>
          </w:p>
        </w:tc>
        <w:tc>
          <w:tcPr>
            <w:tcW w:w="1075" w:type="dxa"/>
            <w:tcBorders>
              <w:top w:val="nil"/>
              <w:left w:val="nil"/>
              <w:bottom w:val="single" w:sz="4" w:space="0" w:color="auto"/>
              <w:right w:val="single" w:sz="4" w:space="0" w:color="auto"/>
            </w:tcBorders>
            <w:shd w:val="clear" w:color="auto" w:fill="auto"/>
            <w:noWrap/>
            <w:vAlign w:val="center"/>
            <w:hideMark/>
          </w:tcPr>
          <w:p w14:paraId="159657D5"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17-may-22</w:t>
            </w:r>
          </w:p>
        </w:tc>
      </w:tr>
      <w:tr w:rsidR="00703CC8" w:rsidRPr="00FE510B" w14:paraId="24F9C269" w14:textId="77777777" w:rsidTr="001377D5">
        <w:trPr>
          <w:trHeight w:val="300"/>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94CD9"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JOEL GOMEZ PEREZ</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6A15BC35" w14:textId="77777777" w:rsidR="00691FEA"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MESA DE PAROTA </w:t>
            </w:r>
          </w:p>
          <w:p w14:paraId="66A60F33" w14:textId="210F7C06"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PARA EL SALON DE PRESIDENTES</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0BA206CD" w14:textId="499C0FBB" w:rsidR="00703CC8" w:rsidRPr="00423AB2" w:rsidRDefault="00703CC8" w:rsidP="00E465E5">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$34,800.00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61EB8FD5"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17-may-22</w:t>
            </w:r>
          </w:p>
        </w:tc>
      </w:tr>
      <w:tr w:rsidR="00703CC8" w:rsidRPr="00FE510B" w14:paraId="60382C1F" w14:textId="77777777" w:rsidTr="00B009B5">
        <w:trPr>
          <w:trHeight w:val="465"/>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FC6E" w14:textId="4B8D9EFF"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RODRIGO AYALA BOMBEO Y</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ELECTRIFICACION, SA DE CV</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018BFC8D"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SERVICIO DE </w:t>
            </w:r>
          </w:p>
          <w:p w14:paraId="0CF04675"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EMBOBINADO DE </w:t>
            </w:r>
          </w:p>
          <w:p w14:paraId="5A17C9F9" w14:textId="72644D24"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MOTOR POZO UNIDAD DEPOSTIVA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5DAC3045" w14:textId="31270303" w:rsidR="00703CC8" w:rsidRPr="00423AB2" w:rsidRDefault="00703CC8" w:rsidP="00E465E5">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$29,000.00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31C4A69A"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05-may-22</w:t>
            </w:r>
          </w:p>
        </w:tc>
      </w:tr>
      <w:tr w:rsidR="00703CC8" w:rsidRPr="00FE510B" w14:paraId="4D744AA4" w14:textId="77777777" w:rsidTr="00B009B5">
        <w:trPr>
          <w:trHeight w:val="465"/>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19AB8" w14:textId="50C6904E"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lastRenderedPageBreak/>
              <w:t>GRUPO CONSTRUCTOR ELECTRICO DE</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TUXPAN, SA DE CV</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3A27BE21"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SUMINISTRO DE LINEA ELECTRICA EN EL </w:t>
            </w:r>
          </w:p>
          <w:p w14:paraId="66996F8A" w14:textId="78CBB691"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POZO 20 DE NOVIEMBRE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2758F426" w14:textId="4AD38F23" w:rsidR="00703CC8" w:rsidRPr="00423AB2" w:rsidRDefault="00703CC8" w:rsidP="00E465E5">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$29,000.00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1A9B28AE"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24-may-22</w:t>
            </w:r>
          </w:p>
        </w:tc>
      </w:tr>
      <w:tr w:rsidR="00703CC8" w:rsidRPr="00FE510B" w14:paraId="6397BD35" w14:textId="77777777" w:rsidTr="00B009B5">
        <w:trPr>
          <w:trHeight w:val="465"/>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04E99"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COMERCIALIZADORA INDUSTRIAL DE ZAPOPAN, SA DE CV</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66B3EEF7" w14:textId="7777777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DOSIFICADORES PARA CLORO PARA POZOS DE AGUA DE LA PURISIMA, COCHERA Y MISERIA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1FE35A17" w14:textId="0FA86912" w:rsidR="00703CC8" w:rsidRPr="00423AB2" w:rsidRDefault="00703CC8" w:rsidP="00E465E5">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$38,280.00</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14:paraId="7003F9EC"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26-may-22</w:t>
            </w:r>
          </w:p>
        </w:tc>
      </w:tr>
      <w:tr w:rsidR="00703CC8" w:rsidRPr="00FE510B" w14:paraId="61BB89B1"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4F427870"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MARIA DEL ROSARIO JIMENEZ DIAZ</w:t>
            </w:r>
          </w:p>
        </w:tc>
        <w:tc>
          <w:tcPr>
            <w:tcW w:w="2482" w:type="dxa"/>
            <w:tcBorders>
              <w:top w:val="nil"/>
              <w:left w:val="nil"/>
              <w:bottom w:val="single" w:sz="4" w:space="0" w:color="auto"/>
              <w:right w:val="single" w:sz="4" w:space="0" w:color="auto"/>
            </w:tcBorders>
            <w:shd w:val="clear" w:color="auto" w:fill="auto"/>
            <w:vAlign w:val="center"/>
            <w:hideMark/>
          </w:tcPr>
          <w:p w14:paraId="30ACCBAF" w14:textId="77777777" w:rsidR="00B009B5" w:rsidRDefault="00703CC8" w:rsidP="00B009B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RENTA DE MUEBLES, COMPRA DE REFRESCO HIELO PARA LOS</w:t>
            </w:r>
          </w:p>
          <w:p w14:paraId="7AB8CFFD" w14:textId="77777777" w:rsidR="00B009B5" w:rsidRDefault="00B009B5" w:rsidP="00B009B5">
            <w:pPr>
              <w:spacing w:after="0" w:line="240" w:lineRule="auto"/>
              <w:ind w:right="-234"/>
              <w:jc w:val="center"/>
              <w:rPr>
                <w:rFonts w:ascii="Avenir Next LT Pro" w:eastAsia="Times New Roman" w:hAnsi="Avenir Next LT Pro" w:cs="Calibri"/>
                <w:color w:val="000000"/>
                <w:sz w:val="18"/>
                <w:szCs w:val="18"/>
                <w:lang w:eastAsia="es-MX"/>
              </w:rPr>
            </w:pPr>
            <w:r>
              <w:rPr>
                <w:rFonts w:ascii="Avenir Next LT Pro" w:eastAsia="Times New Roman" w:hAnsi="Avenir Next LT Pro" w:cs="Calibri"/>
                <w:color w:val="000000"/>
                <w:sz w:val="18"/>
                <w:szCs w:val="18"/>
                <w:lang w:eastAsia="es-MX"/>
              </w:rPr>
              <w:t xml:space="preserve"> </w:t>
            </w:r>
            <w:r w:rsidR="00703CC8" w:rsidRPr="00423AB2">
              <w:rPr>
                <w:rFonts w:ascii="Avenir Next LT Pro" w:eastAsia="Times New Roman" w:hAnsi="Avenir Next LT Pro" w:cs="Calibri"/>
                <w:color w:val="000000"/>
                <w:sz w:val="18"/>
                <w:szCs w:val="18"/>
                <w:lang w:eastAsia="es-MX"/>
              </w:rPr>
              <w:t>FESTEJOS DEL DIA DE</w:t>
            </w:r>
          </w:p>
          <w:p w14:paraId="441346E4" w14:textId="1597C6F8" w:rsidR="00703CC8" w:rsidRPr="00423AB2" w:rsidRDefault="00703CC8" w:rsidP="00B009B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LA MADRE EN LA CABECERA MUNICIPAL</w:t>
            </w:r>
          </w:p>
        </w:tc>
        <w:tc>
          <w:tcPr>
            <w:tcW w:w="1114" w:type="dxa"/>
            <w:tcBorders>
              <w:top w:val="nil"/>
              <w:left w:val="nil"/>
              <w:bottom w:val="single" w:sz="4" w:space="0" w:color="auto"/>
              <w:right w:val="single" w:sz="4" w:space="0" w:color="auto"/>
            </w:tcBorders>
            <w:shd w:val="clear" w:color="auto" w:fill="auto"/>
            <w:noWrap/>
            <w:vAlign w:val="center"/>
            <w:hideMark/>
          </w:tcPr>
          <w:p w14:paraId="32936961" w14:textId="1A5D7D9B" w:rsidR="00703CC8" w:rsidRPr="00423AB2" w:rsidRDefault="00703CC8" w:rsidP="00E465E5">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$22,320.05</w:t>
            </w:r>
          </w:p>
        </w:tc>
        <w:tc>
          <w:tcPr>
            <w:tcW w:w="1075" w:type="dxa"/>
            <w:tcBorders>
              <w:top w:val="nil"/>
              <w:left w:val="nil"/>
              <w:bottom w:val="single" w:sz="4" w:space="0" w:color="auto"/>
              <w:right w:val="single" w:sz="4" w:space="0" w:color="auto"/>
            </w:tcBorders>
            <w:shd w:val="clear" w:color="auto" w:fill="auto"/>
            <w:noWrap/>
            <w:vAlign w:val="center"/>
            <w:hideMark/>
          </w:tcPr>
          <w:p w14:paraId="5C3E6BD4"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30-jun-22</w:t>
            </w:r>
          </w:p>
        </w:tc>
      </w:tr>
      <w:tr w:rsidR="00703CC8" w:rsidRPr="00FE510B" w14:paraId="4B9A01DC"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729E37CB" w14:textId="0CBEF5DE"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RODRIGO AYALA BOMBEO Y</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ELECTRIFICACION, SA DE CV</w:t>
            </w:r>
          </w:p>
        </w:tc>
        <w:tc>
          <w:tcPr>
            <w:tcW w:w="2482" w:type="dxa"/>
            <w:tcBorders>
              <w:top w:val="nil"/>
              <w:left w:val="nil"/>
              <w:bottom w:val="single" w:sz="4" w:space="0" w:color="auto"/>
              <w:right w:val="single" w:sz="4" w:space="0" w:color="auto"/>
            </w:tcBorders>
            <w:shd w:val="clear" w:color="auto" w:fill="auto"/>
            <w:vAlign w:val="center"/>
            <w:hideMark/>
          </w:tcPr>
          <w:p w14:paraId="100B2F11"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EMBOBINADO DE </w:t>
            </w:r>
          </w:p>
          <w:p w14:paraId="1FAF94E4"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MOTOR POZO LA </w:t>
            </w:r>
          </w:p>
          <w:p w14:paraId="61E3E5F3"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QUINTA Y REVISION </w:t>
            </w:r>
          </w:p>
          <w:p w14:paraId="3ACF678C" w14:textId="2DEFC1A0"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BOMBA POZO SANTIAGO</w:t>
            </w:r>
          </w:p>
        </w:tc>
        <w:tc>
          <w:tcPr>
            <w:tcW w:w="1114" w:type="dxa"/>
            <w:tcBorders>
              <w:top w:val="nil"/>
              <w:left w:val="nil"/>
              <w:bottom w:val="single" w:sz="4" w:space="0" w:color="auto"/>
              <w:right w:val="single" w:sz="4" w:space="0" w:color="auto"/>
            </w:tcBorders>
            <w:shd w:val="clear" w:color="auto" w:fill="auto"/>
            <w:noWrap/>
            <w:vAlign w:val="center"/>
            <w:hideMark/>
          </w:tcPr>
          <w:p w14:paraId="41C448FD" w14:textId="19C44A2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w:t>
            </w:r>
            <w:r w:rsidR="005A2220">
              <w:rPr>
                <w:rFonts w:ascii="Avenir Next LT Pro" w:eastAsia="Times New Roman" w:hAnsi="Avenir Next LT Pro" w:cs="Calibri"/>
                <w:color w:val="000000"/>
                <w:sz w:val="18"/>
                <w:szCs w:val="18"/>
                <w:lang w:eastAsia="es-MX"/>
              </w:rPr>
              <w:t>3</w:t>
            </w:r>
            <w:r w:rsidRPr="00423AB2">
              <w:rPr>
                <w:rFonts w:ascii="Avenir Next LT Pro" w:eastAsia="Times New Roman" w:hAnsi="Avenir Next LT Pro" w:cs="Calibri"/>
                <w:color w:val="000000"/>
                <w:sz w:val="18"/>
                <w:szCs w:val="18"/>
                <w:lang w:eastAsia="es-MX"/>
              </w:rPr>
              <w:t>1,900.00</w:t>
            </w:r>
          </w:p>
        </w:tc>
        <w:tc>
          <w:tcPr>
            <w:tcW w:w="1075" w:type="dxa"/>
            <w:tcBorders>
              <w:top w:val="nil"/>
              <w:left w:val="nil"/>
              <w:bottom w:val="single" w:sz="4" w:space="0" w:color="auto"/>
              <w:right w:val="single" w:sz="4" w:space="0" w:color="auto"/>
            </w:tcBorders>
            <w:shd w:val="clear" w:color="auto" w:fill="auto"/>
            <w:noWrap/>
            <w:vAlign w:val="center"/>
            <w:hideMark/>
          </w:tcPr>
          <w:p w14:paraId="2230F7AA"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09-jun-22</w:t>
            </w:r>
          </w:p>
        </w:tc>
      </w:tr>
      <w:tr w:rsidR="00703CC8" w:rsidRPr="00FE510B" w14:paraId="1D0FD073"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6E462B3D"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TRACSA, SAPI DE CV</w:t>
            </w:r>
          </w:p>
        </w:tc>
        <w:tc>
          <w:tcPr>
            <w:tcW w:w="2482" w:type="dxa"/>
            <w:tcBorders>
              <w:top w:val="nil"/>
              <w:left w:val="nil"/>
              <w:bottom w:val="single" w:sz="4" w:space="0" w:color="auto"/>
              <w:right w:val="single" w:sz="4" w:space="0" w:color="auto"/>
            </w:tcBorders>
            <w:shd w:val="clear" w:color="auto" w:fill="auto"/>
            <w:vAlign w:val="center"/>
            <w:hideMark/>
          </w:tcPr>
          <w:p w14:paraId="14F5A698" w14:textId="7777777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REFACCIONES Y REPARACION DE MOTOCONFORMADORA ASIGNADA AL MUNICIPIO</w:t>
            </w:r>
          </w:p>
        </w:tc>
        <w:tc>
          <w:tcPr>
            <w:tcW w:w="1114" w:type="dxa"/>
            <w:tcBorders>
              <w:top w:val="nil"/>
              <w:left w:val="nil"/>
              <w:bottom w:val="single" w:sz="4" w:space="0" w:color="auto"/>
              <w:right w:val="single" w:sz="4" w:space="0" w:color="auto"/>
            </w:tcBorders>
            <w:shd w:val="clear" w:color="auto" w:fill="auto"/>
            <w:noWrap/>
            <w:vAlign w:val="center"/>
            <w:hideMark/>
          </w:tcPr>
          <w:p w14:paraId="2F04CA32" w14:textId="031466EF"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$71,132.10</w:t>
            </w:r>
          </w:p>
        </w:tc>
        <w:tc>
          <w:tcPr>
            <w:tcW w:w="1075" w:type="dxa"/>
            <w:tcBorders>
              <w:top w:val="nil"/>
              <w:left w:val="nil"/>
              <w:bottom w:val="single" w:sz="4" w:space="0" w:color="auto"/>
              <w:right w:val="single" w:sz="4" w:space="0" w:color="auto"/>
            </w:tcBorders>
            <w:shd w:val="clear" w:color="auto" w:fill="auto"/>
            <w:noWrap/>
            <w:vAlign w:val="center"/>
            <w:hideMark/>
          </w:tcPr>
          <w:p w14:paraId="65CDA3BF"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10-jun-22</w:t>
            </w:r>
          </w:p>
        </w:tc>
      </w:tr>
      <w:tr w:rsidR="00703CC8" w:rsidRPr="00FE510B" w14:paraId="6AEF8CC4"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2BC7B23" w14:textId="14EAF4EE"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JOSE ANGEL</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ARRIAGA HERNANDEZ</w:t>
            </w:r>
          </w:p>
        </w:tc>
        <w:tc>
          <w:tcPr>
            <w:tcW w:w="2482" w:type="dxa"/>
            <w:tcBorders>
              <w:top w:val="nil"/>
              <w:left w:val="nil"/>
              <w:bottom w:val="single" w:sz="4" w:space="0" w:color="auto"/>
              <w:right w:val="single" w:sz="4" w:space="0" w:color="auto"/>
            </w:tcBorders>
            <w:shd w:val="clear" w:color="auto" w:fill="auto"/>
            <w:vAlign w:val="center"/>
            <w:hideMark/>
          </w:tcPr>
          <w:p w14:paraId="247CE602" w14:textId="77777777" w:rsidR="005A2220"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TORTILLAS PARA VARIOS EVENTOS, DIA DEL </w:t>
            </w:r>
          </w:p>
          <w:p w14:paraId="305BE7E4" w14:textId="77777777" w:rsidR="005A2220"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MAESTRO, DIA DE </w:t>
            </w:r>
          </w:p>
          <w:p w14:paraId="13CC9967" w14:textId="57609C60" w:rsidR="00703CC8" w:rsidRPr="00423AB2" w:rsidRDefault="00703CC8" w:rsidP="005A2220">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LA MADRE</w:t>
            </w:r>
          </w:p>
        </w:tc>
        <w:tc>
          <w:tcPr>
            <w:tcW w:w="1114" w:type="dxa"/>
            <w:tcBorders>
              <w:top w:val="nil"/>
              <w:left w:val="nil"/>
              <w:bottom w:val="single" w:sz="4" w:space="0" w:color="auto"/>
              <w:right w:val="single" w:sz="4" w:space="0" w:color="auto"/>
            </w:tcBorders>
            <w:shd w:val="clear" w:color="auto" w:fill="auto"/>
            <w:noWrap/>
            <w:vAlign w:val="center"/>
            <w:hideMark/>
          </w:tcPr>
          <w:p w14:paraId="2B25B3ED" w14:textId="40BD84D0" w:rsidR="00703CC8" w:rsidRPr="00423AB2" w:rsidRDefault="00703CC8" w:rsidP="00E465E5">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$26,620.50</w:t>
            </w:r>
          </w:p>
        </w:tc>
        <w:tc>
          <w:tcPr>
            <w:tcW w:w="1075" w:type="dxa"/>
            <w:tcBorders>
              <w:top w:val="nil"/>
              <w:left w:val="nil"/>
              <w:bottom w:val="single" w:sz="4" w:space="0" w:color="auto"/>
              <w:right w:val="single" w:sz="4" w:space="0" w:color="auto"/>
            </w:tcBorders>
            <w:shd w:val="clear" w:color="auto" w:fill="auto"/>
            <w:noWrap/>
            <w:vAlign w:val="center"/>
            <w:hideMark/>
          </w:tcPr>
          <w:p w14:paraId="60745BB8"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16-jun-22</w:t>
            </w:r>
          </w:p>
        </w:tc>
      </w:tr>
      <w:tr w:rsidR="00703CC8" w:rsidRPr="00FE510B" w14:paraId="40F64D6A"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2F81CC4"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FERRETERIA Y CONSTRUCCIONES DE TECALITLAN, SA DE CV</w:t>
            </w:r>
          </w:p>
        </w:tc>
        <w:tc>
          <w:tcPr>
            <w:tcW w:w="2482" w:type="dxa"/>
            <w:tcBorders>
              <w:top w:val="nil"/>
              <w:left w:val="nil"/>
              <w:bottom w:val="single" w:sz="4" w:space="0" w:color="auto"/>
              <w:right w:val="single" w:sz="4" w:space="0" w:color="auto"/>
            </w:tcBorders>
            <w:shd w:val="clear" w:color="auto" w:fill="auto"/>
            <w:vAlign w:val="center"/>
            <w:hideMark/>
          </w:tcPr>
          <w:p w14:paraId="4CDF8A11"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PISO PARA LA REMODELACION DE SALA</w:t>
            </w:r>
          </w:p>
          <w:p w14:paraId="03742B80" w14:textId="2B0DD635"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 DE PRESIDENTES</w:t>
            </w:r>
          </w:p>
        </w:tc>
        <w:tc>
          <w:tcPr>
            <w:tcW w:w="1114" w:type="dxa"/>
            <w:tcBorders>
              <w:top w:val="nil"/>
              <w:left w:val="nil"/>
              <w:bottom w:val="single" w:sz="4" w:space="0" w:color="auto"/>
              <w:right w:val="single" w:sz="4" w:space="0" w:color="auto"/>
            </w:tcBorders>
            <w:shd w:val="clear" w:color="auto" w:fill="auto"/>
            <w:noWrap/>
            <w:vAlign w:val="center"/>
            <w:hideMark/>
          </w:tcPr>
          <w:p w14:paraId="1AB58BFF" w14:textId="419CFCED" w:rsidR="00703CC8" w:rsidRPr="00423AB2" w:rsidRDefault="00703CC8" w:rsidP="00E465E5">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$21,930.44</w:t>
            </w:r>
          </w:p>
        </w:tc>
        <w:tc>
          <w:tcPr>
            <w:tcW w:w="1075" w:type="dxa"/>
            <w:tcBorders>
              <w:top w:val="nil"/>
              <w:left w:val="nil"/>
              <w:bottom w:val="single" w:sz="4" w:space="0" w:color="auto"/>
              <w:right w:val="single" w:sz="4" w:space="0" w:color="auto"/>
            </w:tcBorders>
            <w:shd w:val="clear" w:color="auto" w:fill="auto"/>
            <w:noWrap/>
            <w:vAlign w:val="center"/>
            <w:hideMark/>
          </w:tcPr>
          <w:p w14:paraId="41C86C7A" w14:textId="77777777" w:rsidR="00703CC8" w:rsidRPr="00423AB2" w:rsidRDefault="00703CC8" w:rsidP="005A2220">
            <w:pPr>
              <w:spacing w:after="0" w:line="240" w:lineRule="auto"/>
              <w:ind w:left="79"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29-jun-22</w:t>
            </w:r>
          </w:p>
        </w:tc>
      </w:tr>
      <w:tr w:rsidR="00703CC8" w:rsidRPr="00FE510B" w14:paraId="1EDD7EB1"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132A0276"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INSTALACION Y SERVICIOS DE</w:t>
            </w:r>
            <w:r w:rsidR="003D0F2A">
              <w:rPr>
                <w:rFonts w:ascii="Avenir Next LT Pro" w:eastAsia="Times New Roman" w:hAnsi="Avenir Next LT Pro" w:cs="Calibri"/>
                <w:color w:val="000000"/>
                <w:sz w:val="18"/>
                <w:szCs w:val="18"/>
                <w:lang w:eastAsia="es-MX"/>
              </w:rPr>
              <w:t xml:space="preserve"> </w:t>
            </w:r>
            <w:r w:rsidRPr="00423AB2">
              <w:rPr>
                <w:rFonts w:ascii="Avenir Next LT Pro" w:eastAsia="Times New Roman" w:hAnsi="Avenir Next LT Pro" w:cs="Calibri"/>
                <w:color w:val="000000"/>
                <w:sz w:val="18"/>
                <w:szCs w:val="18"/>
                <w:lang w:eastAsia="es-MX"/>
              </w:rPr>
              <w:t xml:space="preserve">COMUNICACIÓN PROFESIONAL, </w:t>
            </w:r>
          </w:p>
          <w:p w14:paraId="4404A96F" w14:textId="17F4533D"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SA DE CV</w:t>
            </w:r>
          </w:p>
        </w:tc>
        <w:tc>
          <w:tcPr>
            <w:tcW w:w="2482" w:type="dxa"/>
            <w:tcBorders>
              <w:top w:val="nil"/>
              <w:left w:val="nil"/>
              <w:bottom w:val="single" w:sz="4" w:space="0" w:color="auto"/>
              <w:right w:val="single" w:sz="4" w:space="0" w:color="auto"/>
            </w:tcBorders>
            <w:shd w:val="clear" w:color="auto" w:fill="auto"/>
            <w:vAlign w:val="center"/>
            <w:hideMark/>
          </w:tcPr>
          <w:p w14:paraId="1409494D" w14:textId="77777777" w:rsidR="005A2220"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CUATRO RADIOS </w:t>
            </w:r>
          </w:p>
          <w:p w14:paraId="01E4DD92" w14:textId="36C08DB6"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PORTATILES PARA EL DEPARTAMENTO DE SEGURIDAD PUBLICA</w:t>
            </w:r>
          </w:p>
        </w:tc>
        <w:tc>
          <w:tcPr>
            <w:tcW w:w="1114" w:type="dxa"/>
            <w:tcBorders>
              <w:top w:val="nil"/>
              <w:left w:val="nil"/>
              <w:bottom w:val="single" w:sz="4" w:space="0" w:color="auto"/>
              <w:right w:val="single" w:sz="4" w:space="0" w:color="auto"/>
            </w:tcBorders>
            <w:shd w:val="clear" w:color="auto" w:fill="auto"/>
            <w:noWrap/>
            <w:vAlign w:val="center"/>
            <w:hideMark/>
          </w:tcPr>
          <w:p w14:paraId="4414E023" w14:textId="3E9FE704" w:rsidR="00703CC8" w:rsidRPr="00423AB2" w:rsidRDefault="00703CC8" w:rsidP="00E465E5">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$26,680.00</w:t>
            </w:r>
          </w:p>
        </w:tc>
        <w:tc>
          <w:tcPr>
            <w:tcW w:w="1075" w:type="dxa"/>
            <w:tcBorders>
              <w:top w:val="nil"/>
              <w:left w:val="nil"/>
              <w:bottom w:val="single" w:sz="4" w:space="0" w:color="auto"/>
              <w:right w:val="single" w:sz="4" w:space="0" w:color="auto"/>
            </w:tcBorders>
            <w:shd w:val="clear" w:color="auto" w:fill="auto"/>
            <w:noWrap/>
            <w:vAlign w:val="center"/>
            <w:hideMark/>
          </w:tcPr>
          <w:p w14:paraId="6FE77E19"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11-abr-22</w:t>
            </w:r>
          </w:p>
        </w:tc>
      </w:tr>
      <w:tr w:rsidR="00703CC8" w:rsidRPr="00FE510B" w14:paraId="6269CD30" w14:textId="77777777" w:rsidTr="00E465E5">
        <w:trPr>
          <w:trHeight w:val="465"/>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56FEA48" w14:textId="77777777" w:rsidR="00E465E5"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 xml:space="preserve">FRANCISCO JAVIER </w:t>
            </w:r>
          </w:p>
          <w:p w14:paraId="32521EA6" w14:textId="4DAD1E4A"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GONZALEZ CASTAÑEDA</w:t>
            </w:r>
          </w:p>
        </w:tc>
        <w:tc>
          <w:tcPr>
            <w:tcW w:w="2482" w:type="dxa"/>
            <w:tcBorders>
              <w:top w:val="nil"/>
              <w:left w:val="nil"/>
              <w:bottom w:val="single" w:sz="4" w:space="0" w:color="auto"/>
              <w:right w:val="single" w:sz="4" w:space="0" w:color="auto"/>
            </w:tcBorders>
            <w:shd w:val="clear" w:color="auto" w:fill="auto"/>
            <w:vAlign w:val="center"/>
            <w:hideMark/>
          </w:tcPr>
          <w:p w14:paraId="136E91B0" w14:textId="7777777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CHAMARRAS PARA PRESONAL DEL DEPARTAMENTO DE PROTECCION CIVIL</w:t>
            </w:r>
          </w:p>
        </w:tc>
        <w:tc>
          <w:tcPr>
            <w:tcW w:w="1114" w:type="dxa"/>
            <w:tcBorders>
              <w:top w:val="nil"/>
              <w:left w:val="nil"/>
              <w:bottom w:val="single" w:sz="4" w:space="0" w:color="auto"/>
              <w:right w:val="single" w:sz="4" w:space="0" w:color="auto"/>
            </w:tcBorders>
            <w:shd w:val="clear" w:color="auto" w:fill="auto"/>
            <w:noWrap/>
            <w:vAlign w:val="center"/>
            <w:hideMark/>
          </w:tcPr>
          <w:p w14:paraId="13D7B613" w14:textId="176E52E8" w:rsidR="00703CC8" w:rsidRPr="00423AB2" w:rsidRDefault="00703CC8" w:rsidP="00E465E5">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$14,087.04</w:t>
            </w:r>
          </w:p>
        </w:tc>
        <w:tc>
          <w:tcPr>
            <w:tcW w:w="1075" w:type="dxa"/>
            <w:tcBorders>
              <w:top w:val="nil"/>
              <w:left w:val="nil"/>
              <w:bottom w:val="single" w:sz="4" w:space="0" w:color="auto"/>
              <w:right w:val="single" w:sz="4" w:space="0" w:color="auto"/>
            </w:tcBorders>
            <w:shd w:val="clear" w:color="auto" w:fill="auto"/>
            <w:noWrap/>
            <w:vAlign w:val="center"/>
            <w:hideMark/>
          </w:tcPr>
          <w:p w14:paraId="5570C607"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30-may-22</w:t>
            </w:r>
          </w:p>
        </w:tc>
      </w:tr>
      <w:tr w:rsidR="00703CC8" w:rsidRPr="00FE510B" w14:paraId="479074B6" w14:textId="77777777" w:rsidTr="00E465E5">
        <w:trPr>
          <w:trHeight w:val="423"/>
        </w:trPr>
        <w:tc>
          <w:tcPr>
            <w:tcW w:w="3829" w:type="dxa"/>
            <w:tcBorders>
              <w:top w:val="nil"/>
              <w:left w:val="single" w:sz="4" w:space="0" w:color="auto"/>
              <w:bottom w:val="single" w:sz="4" w:space="0" w:color="auto"/>
              <w:right w:val="single" w:sz="4" w:space="0" w:color="auto"/>
            </w:tcBorders>
            <w:shd w:val="clear" w:color="auto" w:fill="auto"/>
            <w:vAlign w:val="center"/>
            <w:hideMark/>
          </w:tcPr>
          <w:p w14:paraId="0FF191B1" w14:textId="77777777" w:rsidR="00703CC8" w:rsidRPr="00423AB2" w:rsidRDefault="00703CC8" w:rsidP="00E465E5">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JOSE EDUARDO SANCHEZ MENDOZA</w:t>
            </w:r>
          </w:p>
        </w:tc>
        <w:tc>
          <w:tcPr>
            <w:tcW w:w="2482" w:type="dxa"/>
            <w:tcBorders>
              <w:top w:val="nil"/>
              <w:left w:val="nil"/>
              <w:bottom w:val="single" w:sz="4" w:space="0" w:color="auto"/>
              <w:right w:val="single" w:sz="4" w:space="0" w:color="auto"/>
            </w:tcBorders>
            <w:shd w:val="clear" w:color="auto" w:fill="auto"/>
            <w:vAlign w:val="center"/>
            <w:hideMark/>
          </w:tcPr>
          <w:p w14:paraId="416EF251" w14:textId="77777777" w:rsidR="00703CC8" w:rsidRPr="00423AB2" w:rsidRDefault="00703CC8" w:rsidP="0028360B">
            <w:pPr>
              <w:spacing w:after="0" w:line="240" w:lineRule="auto"/>
              <w:ind w:right="-234"/>
              <w:jc w:val="center"/>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REPARACION DE AMBULANCIA DEL DEPARTAMENTO DE PROTECCION CIVIL</w:t>
            </w:r>
          </w:p>
        </w:tc>
        <w:tc>
          <w:tcPr>
            <w:tcW w:w="1114" w:type="dxa"/>
            <w:tcBorders>
              <w:top w:val="nil"/>
              <w:left w:val="nil"/>
              <w:bottom w:val="single" w:sz="4" w:space="0" w:color="auto"/>
              <w:right w:val="single" w:sz="4" w:space="0" w:color="auto"/>
            </w:tcBorders>
            <w:shd w:val="clear" w:color="auto" w:fill="auto"/>
            <w:noWrap/>
            <w:vAlign w:val="center"/>
            <w:hideMark/>
          </w:tcPr>
          <w:p w14:paraId="5852DE0C" w14:textId="7E6F4892" w:rsidR="00703CC8" w:rsidRPr="00423AB2" w:rsidRDefault="00703CC8" w:rsidP="00E465E5">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$44,254.00</w:t>
            </w:r>
          </w:p>
        </w:tc>
        <w:tc>
          <w:tcPr>
            <w:tcW w:w="1075" w:type="dxa"/>
            <w:tcBorders>
              <w:top w:val="nil"/>
              <w:left w:val="nil"/>
              <w:bottom w:val="single" w:sz="4" w:space="0" w:color="auto"/>
              <w:right w:val="single" w:sz="4" w:space="0" w:color="auto"/>
            </w:tcBorders>
            <w:shd w:val="clear" w:color="auto" w:fill="auto"/>
            <w:noWrap/>
            <w:vAlign w:val="center"/>
            <w:hideMark/>
          </w:tcPr>
          <w:p w14:paraId="7E1D5D47" w14:textId="77777777" w:rsidR="00703CC8" w:rsidRPr="00423AB2" w:rsidRDefault="00703CC8" w:rsidP="005A2220">
            <w:pPr>
              <w:spacing w:after="0" w:line="240" w:lineRule="auto"/>
              <w:ind w:right="-234"/>
              <w:rPr>
                <w:rFonts w:ascii="Avenir Next LT Pro" w:eastAsia="Times New Roman" w:hAnsi="Avenir Next LT Pro" w:cs="Calibri"/>
                <w:color w:val="000000"/>
                <w:sz w:val="18"/>
                <w:szCs w:val="18"/>
                <w:lang w:eastAsia="es-MX"/>
              </w:rPr>
            </w:pPr>
            <w:r w:rsidRPr="00423AB2">
              <w:rPr>
                <w:rFonts w:ascii="Avenir Next LT Pro" w:eastAsia="Times New Roman" w:hAnsi="Avenir Next LT Pro" w:cs="Calibri"/>
                <w:color w:val="000000"/>
                <w:sz w:val="18"/>
                <w:szCs w:val="18"/>
                <w:lang w:eastAsia="es-MX"/>
              </w:rPr>
              <w:t>29-jun-22</w:t>
            </w:r>
          </w:p>
        </w:tc>
      </w:tr>
    </w:tbl>
    <w:p w14:paraId="0D6F2251" w14:textId="524DBE91" w:rsidR="00703CC8" w:rsidRPr="00BF485A" w:rsidRDefault="00703CC8" w:rsidP="00BF485A">
      <w:pPr>
        <w:spacing w:after="0" w:line="240" w:lineRule="auto"/>
        <w:ind w:left="284" w:right="-234"/>
        <w:jc w:val="both"/>
        <w:rPr>
          <w:rFonts w:ascii="Avenir Next LT Pro" w:hAnsi="Avenir Next LT Pro" w:cstheme="minorHAnsi"/>
          <w:sz w:val="23"/>
          <w:szCs w:val="23"/>
          <w:lang w:eastAsia="es-MX"/>
        </w:rPr>
      </w:pPr>
    </w:p>
    <w:p w14:paraId="5895534A" w14:textId="251BA741" w:rsidR="00703CC8" w:rsidRPr="00BF485A" w:rsidRDefault="00703CC8" w:rsidP="00830C18">
      <w:pPr>
        <w:spacing w:after="0" w:line="240" w:lineRule="auto"/>
        <w:ind w:left="284" w:right="-23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Una vez agotada la exposición de motivos y al no haber más intervenciones por parte de los ediles, se somete el presente punto de acuerdo en votación económica en lo general y particular, mismo que resulta aprobado por </w:t>
      </w:r>
      <w:r w:rsidR="00224AFD" w:rsidRPr="00BF485A">
        <w:rPr>
          <w:rFonts w:ascii="Avenir Next LT Pro" w:hAnsi="Avenir Next LT Pro" w:cstheme="minorHAnsi"/>
          <w:sz w:val="23"/>
          <w:szCs w:val="23"/>
          <w:lang w:eastAsia="es-MX"/>
        </w:rPr>
        <w:t>unanimidad.</w:t>
      </w:r>
    </w:p>
    <w:p w14:paraId="0F6CFF49" w14:textId="638A55D4" w:rsidR="001A3F6D" w:rsidRPr="00BF485A" w:rsidRDefault="001A3F6D" w:rsidP="0038696C">
      <w:pPr>
        <w:pStyle w:val="Sinespaciado"/>
        <w:rPr>
          <w:lang w:eastAsia="es-MX"/>
        </w:rPr>
      </w:pPr>
    </w:p>
    <w:p w14:paraId="12EED5C0" w14:textId="77777777" w:rsidR="0038696C" w:rsidRDefault="0038696C" w:rsidP="00BF485A">
      <w:pPr>
        <w:spacing w:after="0" w:line="240" w:lineRule="auto"/>
        <w:ind w:left="284" w:right="-234"/>
        <w:jc w:val="both"/>
        <w:rPr>
          <w:rFonts w:ascii="Avenir Next LT Pro" w:hAnsi="Avenir Next LT Pro" w:cstheme="minorHAnsi"/>
          <w:b/>
          <w:bCs/>
          <w:color w:val="000000"/>
          <w:sz w:val="23"/>
          <w:szCs w:val="23"/>
          <w:lang w:eastAsia="es-MX"/>
        </w:rPr>
      </w:pPr>
    </w:p>
    <w:p w14:paraId="1057CB2F" w14:textId="1627E0FC" w:rsidR="00790ED2" w:rsidRPr="00BF485A" w:rsidRDefault="001A3F6D" w:rsidP="00BF485A">
      <w:pPr>
        <w:spacing w:after="0" w:line="240" w:lineRule="auto"/>
        <w:ind w:left="284" w:right="-234"/>
        <w:jc w:val="both"/>
        <w:rPr>
          <w:rFonts w:ascii="Avenir Next LT Pro" w:hAnsi="Avenir Next LT Pro" w:cs="Arial"/>
          <w:sz w:val="23"/>
          <w:szCs w:val="23"/>
          <w:lang w:eastAsia="es-MX"/>
        </w:rPr>
      </w:pPr>
      <w:r w:rsidRPr="00BF485A">
        <w:rPr>
          <w:rFonts w:ascii="Avenir Next LT Pro" w:hAnsi="Avenir Next LT Pro" w:cstheme="minorHAnsi"/>
          <w:b/>
          <w:bCs/>
          <w:color w:val="000000"/>
          <w:sz w:val="23"/>
          <w:szCs w:val="23"/>
          <w:lang w:eastAsia="es-MX"/>
        </w:rPr>
        <w:t xml:space="preserve">DÉCIMO </w:t>
      </w:r>
      <w:r w:rsidR="00703CC8" w:rsidRPr="00BF485A">
        <w:rPr>
          <w:rFonts w:ascii="Avenir Next LT Pro" w:hAnsi="Avenir Next LT Pro" w:cstheme="minorHAnsi"/>
          <w:b/>
          <w:bCs/>
          <w:color w:val="000000"/>
          <w:sz w:val="23"/>
          <w:szCs w:val="23"/>
          <w:lang w:eastAsia="es-MX"/>
        </w:rPr>
        <w:t>TERCERO</w:t>
      </w:r>
      <w:r w:rsidRPr="00BF485A">
        <w:rPr>
          <w:rFonts w:ascii="Avenir Next LT Pro" w:hAnsi="Avenir Next LT Pro" w:cstheme="minorHAnsi"/>
          <w:b/>
          <w:bCs/>
          <w:color w:val="000000"/>
          <w:sz w:val="23"/>
          <w:szCs w:val="23"/>
          <w:lang w:eastAsia="es-MX"/>
        </w:rPr>
        <w:t xml:space="preserve">: </w:t>
      </w:r>
      <w:r w:rsidR="00790ED2" w:rsidRPr="00BF485A">
        <w:rPr>
          <w:rFonts w:ascii="Avenir Next LT Pro" w:hAnsi="Avenir Next LT Pro" w:cs="Arial"/>
          <w:sz w:val="23"/>
          <w:szCs w:val="23"/>
          <w:lang w:eastAsia="es-MX"/>
        </w:rPr>
        <w:t xml:space="preserve">Continuando con el orden del día, se da apertura a los asuntos generales, </w:t>
      </w:r>
      <w:r w:rsidR="004D7B04" w:rsidRPr="00BF485A">
        <w:rPr>
          <w:rFonts w:ascii="Avenir Next LT Pro" w:hAnsi="Avenir Next LT Pro" w:cs="Arial"/>
          <w:sz w:val="23"/>
          <w:szCs w:val="23"/>
          <w:lang w:eastAsia="es-MX"/>
        </w:rPr>
        <w:t xml:space="preserve">por lo </w:t>
      </w:r>
      <w:r w:rsidR="00F109F1" w:rsidRPr="00BF485A">
        <w:rPr>
          <w:rFonts w:ascii="Avenir Next LT Pro" w:hAnsi="Avenir Next LT Pro" w:cs="Arial"/>
          <w:sz w:val="23"/>
          <w:szCs w:val="23"/>
          <w:lang w:eastAsia="es-MX"/>
        </w:rPr>
        <w:t>tanto,</w:t>
      </w:r>
      <w:r w:rsidR="004D7B04" w:rsidRPr="00BF485A">
        <w:rPr>
          <w:rFonts w:ascii="Avenir Next LT Pro" w:hAnsi="Avenir Next LT Pro" w:cs="Arial"/>
          <w:sz w:val="23"/>
          <w:szCs w:val="23"/>
          <w:lang w:eastAsia="es-MX"/>
        </w:rPr>
        <w:t xml:space="preserve"> se concede el</w:t>
      </w:r>
      <w:r w:rsidR="00790ED2" w:rsidRPr="00BF485A">
        <w:rPr>
          <w:rFonts w:ascii="Avenir Next LT Pro" w:hAnsi="Avenir Next LT Pro" w:cs="Arial"/>
          <w:sz w:val="23"/>
          <w:szCs w:val="23"/>
          <w:lang w:eastAsia="es-MX"/>
        </w:rPr>
        <w:t xml:space="preserve"> uso de la voz </w:t>
      </w:r>
      <w:r w:rsidR="004D7B04" w:rsidRPr="00BF485A">
        <w:rPr>
          <w:rFonts w:ascii="Avenir Next LT Pro" w:hAnsi="Avenir Next LT Pro" w:cs="Arial"/>
          <w:sz w:val="23"/>
          <w:szCs w:val="23"/>
          <w:lang w:eastAsia="es-MX"/>
        </w:rPr>
        <w:t>a</w:t>
      </w:r>
      <w:r w:rsidR="00790ED2" w:rsidRPr="00BF485A">
        <w:rPr>
          <w:rFonts w:ascii="Avenir Next LT Pro" w:hAnsi="Avenir Next LT Pro" w:cs="Arial"/>
          <w:sz w:val="23"/>
          <w:szCs w:val="23"/>
          <w:lang w:eastAsia="es-MX"/>
        </w:rPr>
        <w:t xml:space="preserve"> quienes así lo dese</w:t>
      </w:r>
      <w:r w:rsidR="004D7B04" w:rsidRPr="00BF485A">
        <w:rPr>
          <w:rFonts w:ascii="Avenir Next LT Pro" w:hAnsi="Avenir Next LT Pro" w:cs="Arial"/>
          <w:sz w:val="23"/>
          <w:szCs w:val="23"/>
          <w:lang w:eastAsia="es-MX"/>
        </w:rPr>
        <w:t>aron</w:t>
      </w:r>
      <w:r w:rsidR="00790ED2" w:rsidRPr="00BF485A">
        <w:rPr>
          <w:rFonts w:ascii="Avenir Next LT Pro" w:hAnsi="Avenir Next LT Pro" w:cs="Arial"/>
          <w:sz w:val="23"/>
          <w:szCs w:val="23"/>
          <w:lang w:eastAsia="es-MX"/>
        </w:rPr>
        <w:t xml:space="preserve">, </w:t>
      </w:r>
      <w:r w:rsidR="004D7B04" w:rsidRPr="00BF485A">
        <w:rPr>
          <w:rFonts w:ascii="Avenir Next LT Pro" w:hAnsi="Avenir Next LT Pro" w:cs="Arial"/>
          <w:sz w:val="23"/>
          <w:szCs w:val="23"/>
          <w:lang w:eastAsia="es-MX"/>
        </w:rPr>
        <w:t>para que manifestaran</w:t>
      </w:r>
      <w:r w:rsidR="00790ED2" w:rsidRPr="00BF485A">
        <w:rPr>
          <w:rFonts w:ascii="Avenir Next LT Pro" w:hAnsi="Avenir Next LT Pro" w:cs="Arial"/>
          <w:sz w:val="23"/>
          <w:szCs w:val="23"/>
          <w:lang w:eastAsia="es-MX"/>
        </w:rPr>
        <w:t xml:space="preserve"> lo que a su derecho corresponda, </w:t>
      </w:r>
      <w:r w:rsidR="004D7B04" w:rsidRPr="00BF485A">
        <w:rPr>
          <w:rFonts w:ascii="Avenir Next LT Pro" w:hAnsi="Avenir Next LT Pro" w:cs="Arial"/>
          <w:sz w:val="23"/>
          <w:szCs w:val="23"/>
          <w:lang w:eastAsia="es-MX"/>
        </w:rPr>
        <w:t xml:space="preserve">se les exhortó a que </w:t>
      </w:r>
      <w:r w:rsidR="00790ED2" w:rsidRPr="00BF485A">
        <w:rPr>
          <w:rFonts w:ascii="Avenir Next LT Pro" w:hAnsi="Avenir Next LT Pro" w:cs="Arial"/>
          <w:sz w:val="23"/>
          <w:szCs w:val="23"/>
          <w:lang w:eastAsia="es-MX"/>
        </w:rPr>
        <w:t xml:space="preserve">sus aportaciones y/o comentarios </w:t>
      </w:r>
      <w:r w:rsidR="004D7B04" w:rsidRPr="00BF485A">
        <w:rPr>
          <w:rFonts w:ascii="Avenir Next LT Pro" w:hAnsi="Avenir Next LT Pro" w:cs="Arial"/>
          <w:sz w:val="23"/>
          <w:szCs w:val="23"/>
          <w:lang w:eastAsia="es-MX"/>
        </w:rPr>
        <w:t>fueran</w:t>
      </w:r>
      <w:r w:rsidR="00790ED2" w:rsidRPr="00BF485A">
        <w:rPr>
          <w:rFonts w:ascii="Avenir Next LT Pro" w:hAnsi="Avenir Next LT Pro" w:cs="Arial"/>
          <w:sz w:val="23"/>
          <w:szCs w:val="23"/>
          <w:lang w:eastAsia="es-MX"/>
        </w:rPr>
        <w:t xml:space="preserve"> claros y precisos para un mejor entendimiento, </w:t>
      </w:r>
      <w:r w:rsidR="004D7B04" w:rsidRPr="00BF485A">
        <w:rPr>
          <w:rFonts w:ascii="Avenir Next LT Pro" w:hAnsi="Avenir Next LT Pro" w:cs="Arial"/>
          <w:sz w:val="23"/>
          <w:szCs w:val="23"/>
          <w:lang w:eastAsia="es-MX"/>
        </w:rPr>
        <w:t>reiterándoles</w:t>
      </w:r>
      <w:r w:rsidR="00790ED2" w:rsidRPr="00BF485A">
        <w:rPr>
          <w:rFonts w:ascii="Avenir Next LT Pro" w:hAnsi="Avenir Next LT Pro" w:cs="Arial"/>
          <w:sz w:val="23"/>
          <w:szCs w:val="23"/>
          <w:lang w:eastAsia="es-MX"/>
        </w:rPr>
        <w:t xml:space="preserve"> en todo momento el respeto y tolerancia hacia los demás compañeros ediles presentes.</w:t>
      </w:r>
    </w:p>
    <w:p w14:paraId="74ACF935" w14:textId="77777777" w:rsidR="004D7B04" w:rsidRPr="00BF485A" w:rsidRDefault="004D7B04" w:rsidP="00BF485A">
      <w:pPr>
        <w:spacing w:after="0" w:line="240" w:lineRule="auto"/>
        <w:ind w:left="284" w:right="-234"/>
        <w:jc w:val="both"/>
        <w:rPr>
          <w:rFonts w:ascii="Avenir Next LT Pro" w:hAnsi="Avenir Next LT Pro" w:cs="Arial"/>
          <w:sz w:val="23"/>
          <w:szCs w:val="23"/>
          <w:lang w:eastAsia="es-MX"/>
        </w:rPr>
      </w:pPr>
    </w:p>
    <w:p w14:paraId="131A9169" w14:textId="753EAA78" w:rsidR="00790ED2" w:rsidRPr="00BF485A" w:rsidRDefault="00790ED2" w:rsidP="00BF485A">
      <w:pPr>
        <w:spacing w:after="0" w:line="240" w:lineRule="auto"/>
        <w:ind w:left="284" w:right="-234"/>
        <w:jc w:val="both"/>
        <w:rPr>
          <w:rFonts w:ascii="Avenir Next LT Pro" w:hAnsi="Avenir Next LT Pro" w:cstheme="minorHAnsi"/>
          <w:sz w:val="23"/>
          <w:szCs w:val="23"/>
          <w:highlight w:val="yellow"/>
        </w:rPr>
      </w:pPr>
      <w:r w:rsidRPr="00BF485A">
        <w:rPr>
          <w:rFonts w:ascii="Avenir Next LT Pro" w:hAnsi="Avenir Next LT Pro" w:cs="Arial"/>
          <w:sz w:val="23"/>
          <w:szCs w:val="23"/>
          <w:lang w:eastAsia="es-MX"/>
        </w:rPr>
        <w:t xml:space="preserve">Así mismo y de conformidad al artículo decimo noveno19 fracción séptima VII del Reglamento Interno que Regula el Funcionamiento del H Ayuntamiento de Tecalitlán Jalisco, establece que </w:t>
      </w:r>
      <w:r w:rsidRPr="00BF485A">
        <w:rPr>
          <w:rFonts w:ascii="Avenir Next LT Pro" w:hAnsi="Avenir Next LT Pro" w:cstheme="minorHAnsi"/>
          <w:sz w:val="23"/>
          <w:szCs w:val="23"/>
        </w:rPr>
        <w:t xml:space="preserve">los puntos de asuntos varios y/o generales tendrán carácter de informativos y no serán votados, excepto en el caso de que por la urgencia del asunto se requiera ser autorizados a criterio y autorización del pleno del Ayuntamiento.  </w:t>
      </w:r>
    </w:p>
    <w:p w14:paraId="24E9F206" w14:textId="4F062C51" w:rsidR="00790ED2" w:rsidRPr="00BF485A" w:rsidRDefault="00790ED2" w:rsidP="00BF485A">
      <w:pPr>
        <w:spacing w:after="0" w:line="240" w:lineRule="auto"/>
        <w:ind w:left="284" w:right="-234"/>
        <w:jc w:val="both"/>
        <w:rPr>
          <w:rFonts w:ascii="Avenir Next LT Pro" w:hAnsi="Avenir Next LT Pro" w:cstheme="minorHAnsi"/>
          <w:sz w:val="23"/>
          <w:szCs w:val="23"/>
        </w:rPr>
      </w:pPr>
    </w:p>
    <w:p w14:paraId="737D2E4C" w14:textId="128C1C76" w:rsidR="00703CC8" w:rsidRDefault="00790ED2" w:rsidP="00830C18">
      <w:pPr>
        <w:pStyle w:val="Prrafodelista"/>
        <w:numPr>
          <w:ilvl w:val="0"/>
          <w:numId w:val="3"/>
        </w:numPr>
        <w:spacing w:after="0" w:line="240" w:lineRule="auto"/>
        <w:ind w:left="709" w:right="-234" w:hanging="425"/>
        <w:jc w:val="both"/>
        <w:rPr>
          <w:rFonts w:ascii="Avenir Next LT Pro" w:hAnsi="Avenir Next LT Pro" w:cstheme="minorHAnsi"/>
          <w:sz w:val="23"/>
          <w:szCs w:val="23"/>
          <w:lang w:eastAsia="es-MX"/>
        </w:rPr>
      </w:pPr>
      <w:r w:rsidRPr="00BF485A">
        <w:rPr>
          <w:rFonts w:ascii="Avenir Next LT Pro" w:hAnsi="Avenir Next LT Pro" w:cstheme="minorHAnsi"/>
          <w:sz w:val="23"/>
          <w:szCs w:val="23"/>
        </w:rPr>
        <w:t xml:space="preserve">Como primer punto </w:t>
      </w:r>
      <w:r w:rsidR="004C36F3" w:rsidRPr="00BF485A">
        <w:rPr>
          <w:rFonts w:ascii="Avenir Next LT Pro" w:hAnsi="Avenir Next LT Pro" w:cstheme="minorHAnsi"/>
          <w:sz w:val="23"/>
          <w:szCs w:val="23"/>
          <w:lang w:eastAsia="es-MX"/>
        </w:rPr>
        <w:t>respecto</w:t>
      </w:r>
      <w:r w:rsidRPr="00BF485A">
        <w:rPr>
          <w:rFonts w:ascii="Avenir Next LT Pro" w:hAnsi="Avenir Next LT Pro" w:cstheme="minorHAnsi"/>
          <w:sz w:val="23"/>
          <w:szCs w:val="23"/>
        </w:rPr>
        <w:t xml:space="preserve"> de los asuntos generales, hace uso de la vo</w:t>
      </w:r>
      <w:r w:rsidR="00903BAE" w:rsidRPr="00BF485A">
        <w:rPr>
          <w:rFonts w:ascii="Avenir Next LT Pro" w:hAnsi="Avenir Next LT Pro" w:cstheme="minorHAnsi"/>
          <w:sz w:val="23"/>
          <w:szCs w:val="23"/>
        </w:rPr>
        <w:t>z</w:t>
      </w:r>
      <w:r w:rsidR="00903BAE" w:rsidRPr="00BF485A">
        <w:rPr>
          <w:rFonts w:ascii="Avenir Next LT Pro" w:hAnsi="Avenir Next LT Pro" w:cstheme="minorHAnsi"/>
          <w:sz w:val="23"/>
          <w:szCs w:val="23"/>
          <w:lang w:eastAsia="es-MX"/>
        </w:rPr>
        <w:t xml:space="preserve"> </w:t>
      </w:r>
      <w:r w:rsidR="00B25913" w:rsidRPr="00BF485A">
        <w:rPr>
          <w:rFonts w:ascii="Avenir Next LT Pro" w:hAnsi="Avenir Next LT Pro" w:cstheme="minorHAnsi"/>
          <w:sz w:val="23"/>
          <w:szCs w:val="23"/>
          <w:lang w:eastAsia="es-MX"/>
        </w:rPr>
        <w:t xml:space="preserve">el regidor Aldo Uriel Guerrero Ochoa, para señalar que hay una situación en la colonia Eduardo </w:t>
      </w:r>
      <w:r w:rsidR="00830C18">
        <w:rPr>
          <w:rFonts w:ascii="Avenir Next LT Pro" w:hAnsi="Avenir Next LT Pro" w:cstheme="minorHAnsi"/>
          <w:sz w:val="23"/>
          <w:szCs w:val="23"/>
          <w:lang w:eastAsia="es-MX"/>
        </w:rPr>
        <w:t>R</w:t>
      </w:r>
      <w:r w:rsidR="00B25913" w:rsidRPr="00BF485A">
        <w:rPr>
          <w:rFonts w:ascii="Avenir Next LT Pro" w:hAnsi="Avenir Next LT Pro" w:cstheme="minorHAnsi"/>
          <w:sz w:val="23"/>
          <w:szCs w:val="23"/>
          <w:lang w:eastAsia="es-MX"/>
        </w:rPr>
        <w:t xml:space="preserve">omero, que tiene relación con la comisión edilicia de nomenclatura la cual preside, puntualizando en </w:t>
      </w:r>
      <w:r w:rsidR="006006E4" w:rsidRPr="00BF485A">
        <w:rPr>
          <w:rFonts w:ascii="Avenir Next LT Pro" w:hAnsi="Avenir Next LT Pro" w:cstheme="minorHAnsi"/>
          <w:sz w:val="23"/>
          <w:szCs w:val="23"/>
          <w:lang w:eastAsia="es-MX"/>
        </w:rPr>
        <w:t>espec</w:t>
      </w:r>
      <w:r w:rsidR="00830C18">
        <w:rPr>
          <w:rFonts w:ascii="Avenir Next LT Pro" w:hAnsi="Avenir Next LT Pro" w:cstheme="minorHAnsi"/>
          <w:sz w:val="23"/>
          <w:szCs w:val="23"/>
          <w:lang w:eastAsia="es-MX"/>
        </w:rPr>
        <w:t>í</w:t>
      </w:r>
      <w:r w:rsidR="006006E4" w:rsidRPr="00BF485A">
        <w:rPr>
          <w:rFonts w:ascii="Avenir Next LT Pro" w:hAnsi="Avenir Next LT Pro" w:cstheme="minorHAnsi"/>
          <w:sz w:val="23"/>
          <w:szCs w:val="23"/>
          <w:lang w:eastAsia="es-MX"/>
        </w:rPr>
        <w:t>fico</w:t>
      </w:r>
      <w:r w:rsidR="00B25913" w:rsidRPr="00BF485A">
        <w:rPr>
          <w:rFonts w:ascii="Avenir Next LT Pro" w:hAnsi="Avenir Next LT Pro" w:cstheme="minorHAnsi"/>
          <w:sz w:val="23"/>
          <w:szCs w:val="23"/>
          <w:lang w:eastAsia="es-MX"/>
        </w:rPr>
        <w:t xml:space="preserve"> con el extravió constante de una de las señaléticas en la referida colonia, para lo cual se </w:t>
      </w:r>
      <w:r w:rsidR="004B0B8B" w:rsidRPr="00BF485A">
        <w:rPr>
          <w:rFonts w:ascii="Avenir Next LT Pro" w:hAnsi="Avenir Next LT Pro" w:cstheme="minorHAnsi"/>
          <w:sz w:val="23"/>
          <w:szCs w:val="23"/>
          <w:lang w:eastAsia="es-MX"/>
        </w:rPr>
        <w:t>turnó</w:t>
      </w:r>
      <w:r w:rsidR="00B25913" w:rsidRPr="00BF485A">
        <w:rPr>
          <w:rFonts w:ascii="Avenir Next LT Pro" w:hAnsi="Avenir Next LT Pro" w:cstheme="minorHAnsi"/>
          <w:sz w:val="23"/>
          <w:szCs w:val="23"/>
          <w:lang w:eastAsia="es-MX"/>
        </w:rPr>
        <w:t xml:space="preserve"> dicha problemática con el encargado</w:t>
      </w:r>
      <w:r w:rsidR="004B0B8B" w:rsidRPr="00BF485A">
        <w:rPr>
          <w:rFonts w:ascii="Avenir Next LT Pro" w:hAnsi="Avenir Next LT Pro" w:cstheme="minorHAnsi"/>
          <w:sz w:val="23"/>
          <w:szCs w:val="23"/>
          <w:lang w:eastAsia="es-MX"/>
        </w:rPr>
        <w:t xml:space="preserve"> de ese lugar para estar en mayor coordinación y comunicación y evitar que se vuelva a repetir.</w:t>
      </w:r>
    </w:p>
    <w:p w14:paraId="242C89C6" w14:textId="196E0BBD" w:rsidR="0038696C" w:rsidRDefault="0038696C" w:rsidP="0038696C">
      <w:pPr>
        <w:spacing w:after="0" w:line="240" w:lineRule="auto"/>
        <w:ind w:right="-234"/>
        <w:jc w:val="both"/>
        <w:rPr>
          <w:rFonts w:ascii="Avenir Next LT Pro" w:hAnsi="Avenir Next LT Pro" w:cstheme="minorHAnsi"/>
          <w:sz w:val="23"/>
          <w:szCs w:val="23"/>
          <w:lang w:eastAsia="es-MX"/>
        </w:rPr>
      </w:pPr>
    </w:p>
    <w:p w14:paraId="2DC509A2" w14:textId="7EF7BE60" w:rsidR="0038696C" w:rsidRDefault="0038696C" w:rsidP="0038696C">
      <w:pPr>
        <w:spacing w:after="0" w:line="240" w:lineRule="auto"/>
        <w:ind w:right="-234"/>
        <w:jc w:val="both"/>
        <w:rPr>
          <w:rFonts w:ascii="Avenir Next LT Pro" w:hAnsi="Avenir Next LT Pro" w:cstheme="minorHAnsi"/>
          <w:sz w:val="23"/>
          <w:szCs w:val="23"/>
          <w:lang w:eastAsia="es-MX"/>
        </w:rPr>
      </w:pPr>
    </w:p>
    <w:p w14:paraId="014F596C" w14:textId="77777777" w:rsidR="0038696C" w:rsidRPr="0038696C" w:rsidRDefault="0038696C" w:rsidP="0038696C">
      <w:pPr>
        <w:spacing w:after="0" w:line="240" w:lineRule="auto"/>
        <w:ind w:right="-234"/>
        <w:jc w:val="both"/>
        <w:rPr>
          <w:rFonts w:ascii="Avenir Next LT Pro" w:hAnsi="Avenir Next LT Pro" w:cstheme="minorHAnsi"/>
          <w:sz w:val="23"/>
          <w:szCs w:val="23"/>
          <w:lang w:eastAsia="es-MX"/>
        </w:rPr>
      </w:pPr>
    </w:p>
    <w:p w14:paraId="673F4970" w14:textId="77777777" w:rsidR="00902363" w:rsidRPr="00BF485A" w:rsidRDefault="00902363" w:rsidP="00830C18">
      <w:pPr>
        <w:pStyle w:val="Prrafodelista"/>
        <w:spacing w:after="0" w:line="240" w:lineRule="auto"/>
        <w:ind w:left="709" w:right="-234" w:hanging="425"/>
        <w:jc w:val="both"/>
        <w:rPr>
          <w:rFonts w:ascii="Avenir Next LT Pro" w:hAnsi="Avenir Next LT Pro" w:cstheme="minorHAnsi"/>
          <w:sz w:val="23"/>
          <w:szCs w:val="23"/>
          <w:lang w:eastAsia="es-MX"/>
        </w:rPr>
      </w:pPr>
    </w:p>
    <w:p w14:paraId="14810995" w14:textId="66ACDDD1" w:rsidR="004B0B8B" w:rsidRPr="00BF485A" w:rsidRDefault="004B0B8B" w:rsidP="00830C18">
      <w:pPr>
        <w:pStyle w:val="Prrafodelista"/>
        <w:numPr>
          <w:ilvl w:val="0"/>
          <w:numId w:val="3"/>
        </w:numPr>
        <w:spacing w:after="0" w:line="240" w:lineRule="auto"/>
        <w:ind w:left="709" w:right="-234" w:hanging="425"/>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Como segundo punto respecto de los asuntos generales, </w:t>
      </w:r>
      <w:r w:rsidRPr="00BF485A">
        <w:rPr>
          <w:rFonts w:ascii="Avenir Next LT Pro" w:hAnsi="Avenir Next LT Pro" w:cstheme="minorHAnsi"/>
          <w:sz w:val="23"/>
          <w:szCs w:val="23"/>
        </w:rPr>
        <w:t>hace uso de la voz</w:t>
      </w:r>
      <w:r w:rsidRPr="00BF485A">
        <w:rPr>
          <w:rFonts w:ascii="Avenir Next LT Pro" w:hAnsi="Avenir Next LT Pro" w:cstheme="minorHAnsi"/>
          <w:sz w:val="23"/>
          <w:szCs w:val="23"/>
          <w:lang w:eastAsia="es-MX"/>
        </w:rPr>
        <w:t xml:space="preserve"> el regidor Aldo Uriel Guerrero Ochoa para preguntar al Pleno del Ayuntamiento sobre si es cierto que se tiene programado la apertura de una calle a un costado de las instalaciones de Protección Civil, a lo cual en uso de la voz del </w:t>
      </w:r>
      <w:r w:rsidR="006006E4" w:rsidRPr="00BF485A">
        <w:rPr>
          <w:rFonts w:ascii="Avenir Next LT Pro" w:hAnsi="Avenir Next LT Pro" w:cstheme="minorHAnsi"/>
          <w:sz w:val="23"/>
          <w:szCs w:val="23"/>
          <w:lang w:eastAsia="es-MX"/>
        </w:rPr>
        <w:t>Síndico</w:t>
      </w:r>
      <w:r w:rsidRPr="00BF485A">
        <w:rPr>
          <w:rFonts w:ascii="Avenir Next LT Pro" w:hAnsi="Avenir Next LT Pro" w:cstheme="minorHAnsi"/>
          <w:sz w:val="23"/>
          <w:szCs w:val="23"/>
          <w:lang w:eastAsia="es-MX"/>
        </w:rPr>
        <w:t xml:space="preserve"> Municipal Abogado. Rodrigo Guadalupe Aguilar Silva responde que se tuvo una reunión con la </w:t>
      </w:r>
      <w:r w:rsidR="00902363" w:rsidRPr="00BF485A">
        <w:rPr>
          <w:rFonts w:ascii="Avenir Next LT Pro" w:hAnsi="Avenir Next LT Pro" w:cstheme="minorHAnsi"/>
          <w:sz w:val="23"/>
          <w:szCs w:val="23"/>
          <w:lang w:eastAsia="es-MX"/>
        </w:rPr>
        <w:t xml:space="preserve">Sra. Teresa Mendoza y sus abogados quienes se encuentran en proceso de regularización del Fraccionamiento la Presa, y que fue ella misma quien manifestó esa posibilidad </w:t>
      </w:r>
      <w:r w:rsidR="00AC2196" w:rsidRPr="00BF485A">
        <w:rPr>
          <w:rFonts w:ascii="Avenir Next LT Pro" w:hAnsi="Avenir Next LT Pro" w:cstheme="minorHAnsi"/>
          <w:sz w:val="23"/>
          <w:szCs w:val="23"/>
          <w:lang w:eastAsia="es-MX"/>
        </w:rPr>
        <w:t xml:space="preserve">de la apertura de </w:t>
      </w:r>
      <w:r w:rsidR="00902363" w:rsidRPr="00BF485A">
        <w:rPr>
          <w:rFonts w:ascii="Avenir Next LT Pro" w:hAnsi="Avenir Next LT Pro" w:cstheme="minorHAnsi"/>
          <w:sz w:val="23"/>
          <w:szCs w:val="23"/>
          <w:lang w:eastAsia="es-MX"/>
        </w:rPr>
        <w:t>esa vialidad, previo estudios y demás dictámenes necesarios para garantizar la factibilidad y tr</w:t>
      </w:r>
      <w:r w:rsidR="006006E4">
        <w:rPr>
          <w:rFonts w:ascii="Avenir Next LT Pro" w:hAnsi="Avenir Next LT Pro" w:cstheme="minorHAnsi"/>
          <w:sz w:val="23"/>
          <w:szCs w:val="23"/>
          <w:lang w:eastAsia="es-MX"/>
        </w:rPr>
        <w:t>á</w:t>
      </w:r>
      <w:r w:rsidR="00902363" w:rsidRPr="00BF485A">
        <w:rPr>
          <w:rFonts w:ascii="Avenir Next LT Pro" w:hAnsi="Avenir Next LT Pro" w:cstheme="minorHAnsi"/>
          <w:sz w:val="23"/>
          <w:szCs w:val="23"/>
          <w:lang w:eastAsia="es-MX"/>
        </w:rPr>
        <w:t>nsito con seguridad, por lo que de momento no hay certeza si se hará o no, no obstante se estará informando al Pleno sobre dichos avances al respecto.</w:t>
      </w:r>
    </w:p>
    <w:p w14:paraId="18CF6207" w14:textId="77777777" w:rsidR="00AC2196" w:rsidRPr="00BF485A" w:rsidRDefault="00AC2196" w:rsidP="00830C18">
      <w:pPr>
        <w:pStyle w:val="Prrafodelista"/>
        <w:ind w:left="709" w:right="-234" w:hanging="425"/>
        <w:rPr>
          <w:rFonts w:ascii="Avenir Next LT Pro" w:hAnsi="Avenir Next LT Pro" w:cstheme="minorHAnsi"/>
          <w:sz w:val="23"/>
          <w:szCs w:val="23"/>
          <w:lang w:eastAsia="es-MX"/>
        </w:rPr>
      </w:pPr>
    </w:p>
    <w:p w14:paraId="562DC6C7" w14:textId="7FC88850" w:rsidR="00DD05B3" w:rsidRPr="00BF485A" w:rsidRDefault="000B2868" w:rsidP="00830C18">
      <w:pPr>
        <w:pStyle w:val="Prrafodelista"/>
        <w:numPr>
          <w:ilvl w:val="0"/>
          <w:numId w:val="3"/>
        </w:numPr>
        <w:spacing w:after="0" w:line="240" w:lineRule="auto"/>
        <w:ind w:left="709" w:right="-234" w:hanging="425"/>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Como tercer punto respecto de los asuntos generales, </w:t>
      </w:r>
      <w:r w:rsidRPr="00BF485A">
        <w:rPr>
          <w:rFonts w:ascii="Avenir Next LT Pro" w:hAnsi="Avenir Next LT Pro" w:cstheme="minorHAnsi"/>
          <w:sz w:val="23"/>
          <w:szCs w:val="23"/>
        </w:rPr>
        <w:t>hace uso de la voz</w:t>
      </w:r>
      <w:r w:rsidRPr="00BF485A">
        <w:rPr>
          <w:rFonts w:ascii="Avenir Next LT Pro" w:hAnsi="Avenir Next LT Pro" w:cstheme="minorHAnsi"/>
          <w:sz w:val="23"/>
          <w:szCs w:val="23"/>
          <w:lang w:eastAsia="es-MX"/>
        </w:rPr>
        <w:t xml:space="preserve"> la regidora Ramona Elizabeth Jiménez Lara, para hacer de conocimiento al Pleno del Ayuntamiento sobre </w:t>
      </w:r>
      <w:r w:rsidR="005427BF" w:rsidRPr="00BF485A">
        <w:rPr>
          <w:rFonts w:ascii="Avenir Next LT Pro" w:hAnsi="Avenir Next LT Pro" w:cstheme="minorHAnsi"/>
          <w:sz w:val="23"/>
          <w:szCs w:val="23"/>
          <w:lang w:eastAsia="es-MX"/>
        </w:rPr>
        <w:t>un apoyo</w:t>
      </w:r>
      <w:r w:rsidRPr="00BF485A">
        <w:rPr>
          <w:rFonts w:ascii="Avenir Next LT Pro" w:hAnsi="Avenir Next LT Pro" w:cstheme="minorHAnsi"/>
          <w:sz w:val="23"/>
          <w:szCs w:val="23"/>
          <w:lang w:eastAsia="es-MX"/>
        </w:rPr>
        <w:t xml:space="preserve"> social a favor del niño de nombr</w:t>
      </w:r>
      <w:r w:rsidR="005427BF" w:rsidRPr="00BF485A">
        <w:rPr>
          <w:rFonts w:ascii="Avenir Next LT Pro" w:hAnsi="Avenir Next LT Pro" w:cstheme="minorHAnsi"/>
          <w:sz w:val="23"/>
          <w:szCs w:val="23"/>
          <w:lang w:eastAsia="es-MX"/>
        </w:rPr>
        <w:t>e</w:t>
      </w:r>
      <w:r w:rsidRPr="00BF485A">
        <w:rPr>
          <w:rFonts w:ascii="Avenir Next LT Pro" w:hAnsi="Avenir Next LT Pro" w:cstheme="minorHAnsi"/>
          <w:sz w:val="23"/>
          <w:szCs w:val="23"/>
          <w:lang w:eastAsia="es-MX"/>
        </w:rPr>
        <w:t xml:space="preserve"> </w:t>
      </w:r>
      <w:r w:rsidR="00B867A4" w:rsidRPr="00BF485A">
        <w:rPr>
          <w:rFonts w:ascii="Avenir Next LT Pro" w:hAnsi="Avenir Next LT Pro" w:cstheme="minorHAnsi"/>
          <w:sz w:val="23"/>
          <w:szCs w:val="23"/>
          <w:lang w:eastAsia="es-MX"/>
        </w:rPr>
        <w:t xml:space="preserve">Ángel </w:t>
      </w:r>
      <w:r w:rsidRPr="00BF485A">
        <w:rPr>
          <w:rFonts w:ascii="Avenir Next LT Pro" w:hAnsi="Avenir Next LT Pro" w:cstheme="minorHAnsi"/>
          <w:sz w:val="23"/>
          <w:szCs w:val="23"/>
          <w:lang w:eastAsia="es-MX"/>
        </w:rPr>
        <w:t>Daniel</w:t>
      </w:r>
      <w:r w:rsidR="00B867A4" w:rsidRPr="00BF485A">
        <w:rPr>
          <w:rFonts w:ascii="Avenir Next LT Pro" w:hAnsi="Avenir Next LT Pro" w:cstheme="minorHAnsi"/>
          <w:sz w:val="23"/>
          <w:szCs w:val="23"/>
          <w:lang w:eastAsia="es-MX"/>
        </w:rPr>
        <w:t xml:space="preserve"> Rangel </w:t>
      </w:r>
      <w:proofErr w:type="spellStart"/>
      <w:r w:rsidR="00B867A4" w:rsidRPr="00BF485A">
        <w:rPr>
          <w:rFonts w:ascii="Avenir Next LT Pro" w:hAnsi="Avenir Next LT Pro" w:cstheme="minorHAnsi"/>
          <w:sz w:val="23"/>
          <w:szCs w:val="23"/>
          <w:lang w:eastAsia="es-MX"/>
        </w:rPr>
        <w:t>Alcantar</w:t>
      </w:r>
      <w:proofErr w:type="spellEnd"/>
      <w:r w:rsidR="00447DDE">
        <w:rPr>
          <w:rFonts w:ascii="Avenir Next LT Pro" w:hAnsi="Avenir Next LT Pro" w:cstheme="minorHAnsi"/>
          <w:sz w:val="23"/>
          <w:szCs w:val="23"/>
          <w:lang w:eastAsia="es-MX"/>
        </w:rPr>
        <w:t xml:space="preserve">, </w:t>
      </w:r>
      <w:r w:rsidRPr="00BF485A">
        <w:rPr>
          <w:rFonts w:ascii="Avenir Next LT Pro" w:hAnsi="Avenir Next LT Pro" w:cstheme="minorHAnsi"/>
          <w:sz w:val="23"/>
          <w:szCs w:val="23"/>
          <w:lang w:eastAsia="es-MX"/>
        </w:rPr>
        <w:t xml:space="preserve">el cual requiere de un par de prótesis, </w:t>
      </w:r>
      <w:r w:rsidR="005427BF" w:rsidRPr="00BF485A">
        <w:rPr>
          <w:rFonts w:ascii="Avenir Next LT Pro" w:hAnsi="Avenir Next LT Pro" w:cstheme="minorHAnsi"/>
          <w:sz w:val="23"/>
          <w:szCs w:val="23"/>
          <w:lang w:eastAsia="es-MX"/>
        </w:rPr>
        <w:t xml:space="preserve">mismo que no cuenta con los medios y recursos para adquirirlas, por lo </w:t>
      </w:r>
      <w:r w:rsidR="00830C18">
        <w:rPr>
          <w:rFonts w:ascii="Avenir Next LT Pro" w:hAnsi="Avenir Next LT Pro" w:cstheme="minorHAnsi"/>
          <w:sz w:val="23"/>
          <w:szCs w:val="23"/>
          <w:lang w:eastAsia="es-MX"/>
        </w:rPr>
        <w:t xml:space="preserve">tanto </w:t>
      </w:r>
      <w:r w:rsidR="005427BF" w:rsidRPr="00BF485A">
        <w:rPr>
          <w:rFonts w:ascii="Avenir Next LT Pro" w:hAnsi="Avenir Next LT Pro" w:cstheme="minorHAnsi"/>
          <w:sz w:val="23"/>
          <w:szCs w:val="23"/>
          <w:lang w:eastAsia="es-MX"/>
        </w:rPr>
        <w:t>se investigará bien este caso en particular y</w:t>
      </w:r>
      <w:r w:rsidR="00830C18">
        <w:rPr>
          <w:rFonts w:ascii="Avenir Next LT Pro" w:hAnsi="Avenir Next LT Pro" w:cstheme="minorHAnsi"/>
          <w:sz w:val="23"/>
          <w:szCs w:val="23"/>
          <w:lang w:eastAsia="es-MX"/>
        </w:rPr>
        <w:t xml:space="preserve"> posteriormente se </w:t>
      </w:r>
      <w:r w:rsidR="00447DDE">
        <w:rPr>
          <w:rFonts w:ascii="Avenir Next LT Pro" w:hAnsi="Avenir Next LT Pro" w:cstheme="minorHAnsi"/>
          <w:sz w:val="23"/>
          <w:szCs w:val="23"/>
          <w:lang w:eastAsia="es-MX"/>
        </w:rPr>
        <w:t xml:space="preserve">les informará al pleno del Ayuntamiento para </w:t>
      </w:r>
      <w:r w:rsidR="005427BF" w:rsidRPr="00BF485A">
        <w:rPr>
          <w:rFonts w:ascii="Avenir Next LT Pro" w:hAnsi="Avenir Next LT Pro" w:cstheme="minorHAnsi"/>
          <w:sz w:val="23"/>
          <w:szCs w:val="23"/>
          <w:lang w:eastAsia="es-MX"/>
        </w:rPr>
        <w:t>tomar una determinación al respecto con la finalidad de mejorar la calidad de vida de este niño.</w:t>
      </w:r>
    </w:p>
    <w:p w14:paraId="352FA453" w14:textId="77777777" w:rsidR="00DD05B3" w:rsidRPr="00BF485A" w:rsidRDefault="00DD05B3" w:rsidP="00830C18">
      <w:pPr>
        <w:pStyle w:val="Prrafodelista"/>
        <w:ind w:left="709" w:right="-234" w:hanging="425"/>
        <w:rPr>
          <w:rFonts w:ascii="Avenir Next LT Pro" w:hAnsi="Avenir Next LT Pro" w:cstheme="minorHAnsi"/>
          <w:sz w:val="23"/>
          <w:szCs w:val="23"/>
          <w:lang w:eastAsia="es-MX"/>
        </w:rPr>
      </w:pPr>
    </w:p>
    <w:p w14:paraId="22551F70" w14:textId="7AF90F7B" w:rsidR="00DD05B3" w:rsidRPr="00BF485A" w:rsidRDefault="00DD05B3" w:rsidP="00830C18">
      <w:pPr>
        <w:pStyle w:val="Prrafodelista"/>
        <w:numPr>
          <w:ilvl w:val="0"/>
          <w:numId w:val="3"/>
        </w:numPr>
        <w:spacing w:after="0" w:line="240" w:lineRule="auto"/>
        <w:ind w:left="709" w:right="-234" w:hanging="425"/>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Como cuarto punto respecto de los asuntos generales, se presenta para su análisis y en su caso aprobación la rehabilitación de la red de drenaje y agua potable de la calle Zaragoza</w:t>
      </w:r>
      <w:r w:rsidR="00830C18">
        <w:rPr>
          <w:rFonts w:ascii="Avenir Next LT Pro" w:hAnsi="Avenir Next LT Pro" w:cstheme="minorHAnsi"/>
          <w:sz w:val="23"/>
          <w:szCs w:val="23"/>
          <w:lang w:eastAsia="es-MX"/>
        </w:rPr>
        <w:t>,</w:t>
      </w:r>
      <w:r w:rsidRPr="00BF485A">
        <w:rPr>
          <w:rFonts w:ascii="Avenir Next LT Pro" w:hAnsi="Avenir Next LT Pro" w:cstheme="minorHAnsi"/>
          <w:sz w:val="23"/>
          <w:szCs w:val="23"/>
          <w:lang w:eastAsia="es-MX"/>
        </w:rPr>
        <w:t xml:space="preserve"> en la colonia Santa María del Valle de Guadalupe en el Municipio de Tecalitlán</w:t>
      </w:r>
      <w:r w:rsidR="00830C18">
        <w:rPr>
          <w:rFonts w:ascii="Avenir Next LT Pro" w:hAnsi="Avenir Next LT Pro" w:cstheme="minorHAnsi"/>
          <w:sz w:val="23"/>
          <w:szCs w:val="23"/>
          <w:lang w:eastAsia="es-MX"/>
        </w:rPr>
        <w:t>,</w:t>
      </w:r>
      <w:r w:rsidRPr="00BF485A">
        <w:rPr>
          <w:rFonts w:ascii="Avenir Next LT Pro" w:hAnsi="Avenir Next LT Pro" w:cstheme="minorHAnsi"/>
          <w:sz w:val="23"/>
          <w:szCs w:val="23"/>
          <w:lang w:eastAsia="es-MX"/>
        </w:rPr>
        <w:t xml:space="preserve"> Jalisco, por un monto de $481,364.87 (Cuatrocientos Ochenta y </w:t>
      </w:r>
      <w:r w:rsidR="00447DDE">
        <w:rPr>
          <w:rFonts w:ascii="Avenir Next LT Pro" w:hAnsi="Avenir Next LT Pro" w:cstheme="minorHAnsi"/>
          <w:sz w:val="23"/>
          <w:szCs w:val="23"/>
          <w:lang w:eastAsia="es-MX"/>
        </w:rPr>
        <w:t>U</w:t>
      </w:r>
      <w:r w:rsidRPr="00BF485A">
        <w:rPr>
          <w:rFonts w:ascii="Avenir Next LT Pro" w:hAnsi="Avenir Next LT Pro" w:cstheme="minorHAnsi"/>
          <w:sz w:val="23"/>
          <w:szCs w:val="23"/>
          <w:lang w:eastAsia="es-MX"/>
        </w:rPr>
        <w:t>n Mil Trescientos Sesenta y Cuatro Pesos 87/100 M.N</w:t>
      </w:r>
      <w:r w:rsidR="00447DDE">
        <w:rPr>
          <w:rFonts w:ascii="Avenir Next LT Pro" w:hAnsi="Avenir Next LT Pro" w:cstheme="minorHAnsi"/>
          <w:sz w:val="23"/>
          <w:szCs w:val="23"/>
          <w:lang w:eastAsia="es-MX"/>
        </w:rPr>
        <w:t>.</w:t>
      </w:r>
      <w:r w:rsidRPr="00BF485A">
        <w:rPr>
          <w:rFonts w:ascii="Avenir Next LT Pro" w:hAnsi="Avenir Next LT Pro" w:cstheme="minorHAnsi"/>
          <w:sz w:val="23"/>
          <w:szCs w:val="23"/>
          <w:lang w:eastAsia="es-MX"/>
        </w:rPr>
        <w:t>), lo anterior como parte</w:t>
      </w:r>
      <w:r w:rsidR="00737B4D" w:rsidRPr="00BF485A">
        <w:rPr>
          <w:rFonts w:ascii="Avenir Next LT Pro" w:hAnsi="Avenir Next LT Pro" w:cstheme="minorHAnsi"/>
          <w:sz w:val="23"/>
          <w:szCs w:val="23"/>
          <w:lang w:eastAsia="es-MX"/>
        </w:rPr>
        <w:t xml:space="preserve"> complementaria con recursos propios respecto de</w:t>
      </w:r>
      <w:r w:rsidRPr="00BF485A">
        <w:rPr>
          <w:rFonts w:ascii="Avenir Next LT Pro" w:hAnsi="Avenir Next LT Pro" w:cstheme="minorHAnsi"/>
          <w:sz w:val="23"/>
          <w:szCs w:val="23"/>
          <w:lang w:eastAsia="es-MX"/>
        </w:rPr>
        <w:t>l programa de empedrados que se ejecutará en la referida colonia.</w:t>
      </w:r>
    </w:p>
    <w:p w14:paraId="0286E2CB" w14:textId="77777777" w:rsidR="00DD05B3" w:rsidRPr="00BF485A" w:rsidRDefault="00DD05B3" w:rsidP="00830C18">
      <w:pPr>
        <w:pStyle w:val="Prrafodelista"/>
        <w:ind w:left="709" w:right="-234" w:hanging="425"/>
        <w:rPr>
          <w:rFonts w:ascii="Avenir Next LT Pro" w:hAnsi="Avenir Next LT Pro" w:cstheme="minorHAnsi"/>
          <w:sz w:val="23"/>
          <w:szCs w:val="23"/>
          <w:lang w:eastAsia="es-MX"/>
        </w:rPr>
      </w:pPr>
    </w:p>
    <w:p w14:paraId="53EAB740" w14:textId="77777777" w:rsidR="00DD05B3" w:rsidRPr="00BF485A" w:rsidRDefault="00DD05B3" w:rsidP="00830C18">
      <w:pPr>
        <w:pStyle w:val="Prrafodelista"/>
        <w:spacing w:after="0" w:line="240" w:lineRule="auto"/>
        <w:ind w:left="709" w:right="-23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En uso de la voz del Presidente Municipal señala que dicho recurso no representa una afectación a las finanzas del Municipio, en virtud de que este recurso se encuentra etiquetado única y exclusivamente para este rubro sobre drenajes que se recauda de un porcentaje por concepto del pago de agua potable, por ello será empleado a la obra antes mencionada para que dicha obra pública a ejecutar sea integral y por consiguiente resulte de mayor beneficio e impacto para la comunidad.</w:t>
      </w:r>
    </w:p>
    <w:p w14:paraId="7F759C97" w14:textId="77777777" w:rsidR="00DD05B3" w:rsidRPr="00BF485A" w:rsidRDefault="00DD05B3" w:rsidP="00830C18">
      <w:pPr>
        <w:pStyle w:val="Prrafodelista"/>
        <w:spacing w:after="0" w:line="240" w:lineRule="auto"/>
        <w:ind w:left="709" w:right="-234" w:hanging="425"/>
        <w:jc w:val="both"/>
        <w:rPr>
          <w:rFonts w:ascii="Avenir Next LT Pro" w:hAnsi="Avenir Next LT Pro" w:cstheme="minorHAnsi"/>
          <w:sz w:val="23"/>
          <w:szCs w:val="23"/>
          <w:lang w:eastAsia="es-MX"/>
        </w:rPr>
      </w:pPr>
    </w:p>
    <w:p w14:paraId="752D9758" w14:textId="3C34A296" w:rsidR="00033C59" w:rsidRPr="00BF485A" w:rsidRDefault="00DD05B3" w:rsidP="00830C18">
      <w:pPr>
        <w:pStyle w:val="Prrafodelista"/>
        <w:spacing w:after="0" w:line="240" w:lineRule="auto"/>
        <w:ind w:left="709" w:right="-23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Una vez agotada la exposición de motivos y al no haber más intervenciones por parte de los ediles, se somete el presente punto de acuerdo en votación económica en lo general y particular, </w:t>
      </w:r>
      <w:r w:rsidRPr="00BF485A">
        <w:rPr>
          <w:rFonts w:ascii="Avenir Next LT Pro" w:hAnsi="Avenir Next LT Pro" w:cs="Arial"/>
          <w:sz w:val="23"/>
          <w:szCs w:val="23"/>
          <w:lang w:eastAsia="es-MX"/>
        </w:rPr>
        <w:t xml:space="preserve">de conformidad al artículo </w:t>
      </w:r>
      <w:r w:rsidR="00447DDE">
        <w:rPr>
          <w:rFonts w:ascii="Avenir Next LT Pro" w:hAnsi="Avenir Next LT Pro" w:cs="Arial"/>
          <w:sz w:val="23"/>
          <w:szCs w:val="23"/>
          <w:lang w:eastAsia="es-MX"/>
        </w:rPr>
        <w:t>Dé</w:t>
      </w:r>
      <w:r w:rsidRPr="00BF485A">
        <w:rPr>
          <w:rFonts w:ascii="Avenir Next LT Pro" w:hAnsi="Avenir Next LT Pro" w:cs="Arial"/>
          <w:sz w:val="23"/>
          <w:szCs w:val="23"/>
          <w:lang w:eastAsia="es-MX"/>
        </w:rPr>
        <w:t xml:space="preserve">cimo </w:t>
      </w:r>
      <w:r w:rsidR="00447DDE">
        <w:rPr>
          <w:rFonts w:ascii="Avenir Next LT Pro" w:hAnsi="Avenir Next LT Pro" w:cs="Arial"/>
          <w:sz w:val="23"/>
          <w:szCs w:val="23"/>
          <w:lang w:eastAsia="es-MX"/>
        </w:rPr>
        <w:t>N</w:t>
      </w:r>
      <w:r w:rsidRPr="00BF485A">
        <w:rPr>
          <w:rFonts w:ascii="Avenir Next LT Pro" w:hAnsi="Avenir Next LT Pro" w:cs="Arial"/>
          <w:sz w:val="23"/>
          <w:szCs w:val="23"/>
          <w:lang w:eastAsia="es-MX"/>
        </w:rPr>
        <w:t xml:space="preserve">oveno19 fracción </w:t>
      </w:r>
      <w:r w:rsidR="00447DDE">
        <w:rPr>
          <w:rFonts w:ascii="Avenir Next LT Pro" w:hAnsi="Avenir Next LT Pro" w:cs="Arial"/>
          <w:sz w:val="23"/>
          <w:szCs w:val="23"/>
          <w:lang w:eastAsia="es-MX"/>
        </w:rPr>
        <w:t>S</w:t>
      </w:r>
      <w:r w:rsidRPr="00BF485A">
        <w:rPr>
          <w:rFonts w:ascii="Avenir Next LT Pro" w:hAnsi="Avenir Next LT Pro" w:cs="Arial"/>
          <w:sz w:val="23"/>
          <w:szCs w:val="23"/>
          <w:lang w:eastAsia="es-MX"/>
        </w:rPr>
        <w:t>éptima VII del Reglamento Interno que Regula el Funcionamiento del H Ayuntamiento de Tecalitlán</w:t>
      </w:r>
      <w:r w:rsidR="00447DDE">
        <w:rPr>
          <w:rFonts w:ascii="Avenir Next LT Pro" w:hAnsi="Avenir Next LT Pro" w:cs="Arial"/>
          <w:sz w:val="23"/>
          <w:szCs w:val="23"/>
          <w:lang w:eastAsia="es-MX"/>
        </w:rPr>
        <w:t>,</w:t>
      </w:r>
      <w:r w:rsidRPr="00BF485A">
        <w:rPr>
          <w:rFonts w:ascii="Avenir Next LT Pro" w:hAnsi="Avenir Next LT Pro" w:cs="Arial"/>
          <w:sz w:val="23"/>
          <w:szCs w:val="23"/>
          <w:lang w:eastAsia="es-MX"/>
        </w:rPr>
        <w:t xml:space="preserve"> Jalisco,</w:t>
      </w:r>
      <w:r w:rsidR="00A942C5" w:rsidRPr="00BF485A">
        <w:rPr>
          <w:rFonts w:ascii="Avenir Next LT Pro" w:hAnsi="Avenir Next LT Pro" w:cs="Arial"/>
          <w:sz w:val="23"/>
          <w:szCs w:val="23"/>
          <w:lang w:eastAsia="es-MX"/>
        </w:rPr>
        <w:t xml:space="preserve"> </w:t>
      </w:r>
      <w:r w:rsidRPr="00BF485A">
        <w:rPr>
          <w:rFonts w:ascii="Avenir Next LT Pro" w:hAnsi="Avenir Next LT Pro" w:cstheme="minorHAnsi"/>
          <w:sz w:val="23"/>
          <w:szCs w:val="23"/>
          <w:lang w:eastAsia="es-MX"/>
        </w:rPr>
        <w:t>mismo que resulta aprobado por unanimidad.</w:t>
      </w:r>
    </w:p>
    <w:p w14:paraId="2D1356F7" w14:textId="77777777" w:rsidR="00033C59" w:rsidRPr="00BF485A" w:rsidRDefault="00033C59" w:rsidP="00830C18">
      <w:pPr>
        <w:spacing w:after="0" w:line="240" w:lineRule="auto"/>
        <w:ind w:left="709" w:right="-234" w:hanging="425"/>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 </w:t>
      </w:r>
    </w:p>
    <w:p w14:paraId="0ED3CE30" w14:textId="5E4168D2" w:rsidR="00033C59" w:rsidRPr="00BF485A" w:rsidRDefault="00033C59" w:rsidP="00830C18">
      <w:pPr>
        <w:pStyle w:val="Prrafodelista"/>
        <w:numPr>
          <w:ilvl w:val="0"/>
          <w:numId w:val="3"/>
        </w:numPr>
        <w:spacing w:after="0" w:line="240" w:lineRule="auto"/>
        <w:ind w:left="709" w:right="-234" w:hanging="425"/>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Como quinto punto respe</w:t>
      </w:r>
      <w:r w:rsidR="00727390" w:rsidRPr="00BF485A">
        <w:rPr>
          <w:rFonts w:ascii="Avenir Next LT Pro" w:hAnsi="Avenir Next LT Pro" w:cstheme="minorHAnsi"/>
          <w:sz w:val="23"/>
          <w:szCs w:val="23"/>
          <w:lang w:eastAsia="es-MX"/>
        </w:rPr>
        <w:t>c</w:t>
      </w:r>
      <w:r w:rsidRPr="00BF485A">
        <w:rPr>
          <w:rFonts w:ascii="Avenir Next LT Pro" w:hAnsi="Avenir Next LT Pro" w:cstheme="minorHAnsi"/>
          <w:sz w:val="23"/>
          <w:szCs w:val="23"/>
          <w:lang w:eastAsia="es-MX"/>
        </w:rPr>
        <w:t xml:space="preserve">to de los asuntos generales, se presenta para su análisis y en su caso aprobación la propuesta por parte del Presidente Municipal C. Martín Larios García, </w:t>
      </w:r>
      <w:r w:rsidRPr="00BF485A">
        <w:rPr>
          <w:rFonts w:ascii="Avenir Next LT Pro" w:hAnsi="Avenir Next LT Pro" w:cstheme="minorHAnsi"/>
          <w:noProof/>
          <w:sz w:val="23"/>
          <w:szCs w:val="23"/>
          <w:lang w:eastAsia="es-MX"/>
        </w:rPr>
        <w:t>para otorgar hasta un 75% de descuento en los recargos a las y los contribuyentes que hayan incurrido en mora en el pago de las diversas contribuciones municipales durante el ejercicio fiscal 2022, señalando que el mismo corresponde al decreto  número 28751/LXIII/22, publicado por el Gobernador del Estado de Jalisco</w:t>
      </w:r>
      <w:r w:rsidR="00447DDE">
        <w:rPr>
          <w:rFonts w:ascii="Avenir Next LT Pro" w:hAnsi="Avenir Next LT Pro" w:cstheme="minorHAnsi"/>
          <w:noProof/>
          <w:sz w:val="23"/>
          <w:szCs w:val="23"/>
          <w:lang w:eastAsia="es-MX"/>
        </w:rPr>
        <w:t>,</w:t>
      </w:r>
      <w:r w:rsidRPr="00BF485A">
        <w:rPr>
          <w:rFonts w:ascii="Avenir Next LT Pro" w:hAnsi="Avenir Next LT Pro" w:cstheme="minorHAnsi"/>
          <w:noProof/>
          <w:sz w:val="23"/>
          <w:szCs w:val="23"/>
          <w:lang w:eastAsia="es-MX"/>
        </w:rPr>
        <w:t xml:space="preserve"> el Ing. Enrique Alfaro Ramirez el 31 de marzo del año en curso.</w:t>
      </w:r>
    </w:p>
    <w:p w14:paraId="1D21DE75" w14:textId="77777777" w:rsidR="00033C59" w:rsidRPr="00BF485A" w:rsidRDefault="00033C59" w:rsidP="00830C18">
      <w:pPr>
        <w:pStyle w:val="Prrafodelista"/>
        <w:spacing w:after="0" w:line="240" w:lineRule="auto"/>
        <w:ind w:left="709" w:right="-234" w:hanging="425"/>
        <w:jc w:val="both"/>
        <w:rPr>
          <w:rFonts w:ascii="Avenir Next LT Pro" w:hAnsi="Avenir Next LT Pro" w:cstheme="minorHAnsi"/>
          <w:sz w:val="23"/>
          <w:szCs w:val="23"/>
          <w:lang w:eastAsia="es-MX"/>
        </w:rPr>
      </w:pPr>
    </w:p>
    <w:p w14:paraId="7162875B" w14:textId="5FD4A1E4" w:rsidR="00727390" w:rsidRPr="00BF485A" w:rsidRDefault="00033C59" w:rsidP="00447DDE">
      <w:pPr>
        <w:pStyle w:val="Prrafodelista"/>
        <w:spacing w:after="0" w:line="240" w:lineRule="auto"/>
        <w:ind w:left="709" w:right="-23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Una vez agotada la exposición de motivos y al no haber más intervenciones por parte de los ediles, se somete el presente punto de acuerdo en votación económica en lo general y particular, </w:t>
      </w:r>
      <w:r w:rsidRPr="00BF485A">
        <w:rPr>
          <w:rFonts w:ascii="Avenir Next LT Pro" w:hAnsi="Avenir Next LT Pro" w:cs="Arial"/>
          <w:sz w:val="23"/>
          <w:szCs w:val="23"/>
          <w:lang w:eastAsia="es-MX"/>
        </w:rPr>
        <w:t xml:space="preserve">de conformidad al artículo </w:t>
      </w:r>
      <w:r w:rsidR="00447DDE">
        <w:rPr>
          <w:rFonts w:ascii="Avenir Next LT Pro" w:hAnsi="Avenir Next LT Pro" w:cs="Arial"/>
          <w:sz w:val="23"/>
          <w:szCs w:val="23"/>
          <w:lang w:eastAsia="es-MX"/>
        </w:rPr>
        <w:t>Dé</w:t>
      </w:r>
      <w:r w:rsidRPr="00BF485A">
        <w:rPr>
          <w:rFonts w:ascii="Avenir Next LT Pro" w:hAnsi="Avenir Next LT Pro" w:cs="Arial"/>
          <w:sz w:val="23"/>
          <w:szCs w:val="23"/>
          <w:lang w:eastAsia="es-MX"/>
        </w:rPr>
        <w:t xml:space="preserve">cimo </w:t>
      </w:r>
      <w:r w:rsidR="00447DDE">
        <w:rPr>
          <w:rFonts w:ascii="Avenir Next LT Pro" w:hAnsi="Avenir Next LT Pro" w:cs="Arial"/>
          <w:sz w:val="23"/>
          <w:szCs w:val="23"/>
          <w:lang w:eastAsia="es-MX"/>
        </w:rPr>
        <w:t>N</w:t>
      </w:r>
      <w:r w:rsidRPr="00BF485A">
        <w:rPr>
          <w:rFonts w:ascii="Avenir Next LT Pro" w:hAnsi="Avenir Next LT Pro" w:cs="Arial"/>
          <w:sz w:val="23"/>
          <w:szCs w:val="23"/>
          <w:lang w:eastAsia="es-MX"/>
        </w:rPr>
        <w:t xml:space="preserve">oveno19 fracción séptima VII del Reglamento Interno que Regula el Funcionamiento del H Ayuntamiento de Tecalitlán Jalisco, </w:t>
      </w:r>
      <w:r w:rsidRPr="00BF485A">
        <w:rPr>
          <w:rFonts w:ascii="Avenir Next LT Pro" w:hAnsi="Avenir Next LT Pro" w:cstheme="minorHAnsi"/>
          <w:sz w:val="23"/>
          <w:szCs w:val="23"/>
          <w:lang w:eastAsia="es-MX"/>
        </w:rPr>
        <w:t>mismo que resulta aprobado por unanimidad.</w:t>
      </w:r>
    </w:p>
    <w:p w14:paraId="252BFF48" w14:textId="77777777" w:rsidR="00727390" w:rsidRPr="00BF485A" w:rsidRDefault="00727390" w:rsidP="00830C18">
      <w:pPr>
        <w:spacing w:after="0" w:line="240" w:lineRule="auto"/>
        <w:ind w:left="709" w:right="-234" w:hanging="425"/>
        <w:jc w:val="both"/>
        <w:rPr>
          <w:rFonts w:ascii="Avenir Next LT Pro" w:hAnsi="Avenir Next LT Pro" w:cstheme="minorHAnsi"/>
          <w:sz w:val="23"/>
          <w:szCs w:val="23"/>
          <w:lang w:eastAsia="es-MX"/>
        </w:rPr>
      </w:pPr>
    </w:p>
    <w:p w14:paraId="4DE08876" w14:textId="2B627DED" w:rsidR="00727390" w:rsidRPr="00BF485A" w:rsidRDefault="00727390" w:rsidP="00830C18">
      <w:pPr>
        <w:pStyle w:val="Prrafodelista"/>
        <w:numPr>
          <w:ilvl w:val="0"/>
          <w:numId w:val="3"/>
        </w:numPr>
        <w:spacing w:after="0" w:line="240" w:lineRule="auto"/>
        <w:ind w:left="709" w:right="-234" w:hanging="425"/>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lastRenderedPageBreak/>
        <w:t>Como sexto punto respecto de los asuntos generales, se presenta para su análisis y en su caso aprobación la obra denominada “</w:t>
      </w:r>
      <w:r w:rsidR="00554240" w:rsidRPr="00BF485A">
        <w:rPr>
          <w:rFonts w:ascii="Avenir Next LT Pro" w:hAnsi="Avenir Next LT Pro" w:cstheme="minorHAnsi"/>
          <w:sz w:val="23"/>
          <w:szCs w:val="23"/>
          <w:lang w:eastAsia="es-MX"/>
        </w:rPr>
        <w:t xml:space="preserve">Desarrollo de Electrificación </w:t>
      </w:r>
      <w:r w:rsidRPr="00BF485A">
        <w:rPr>
          <w:rFonts w:ascii="Avenir Next LT Pro" w:hAnsi="Avenir Next LT Pro" w:cstheme="minorHAnsi"/>
          <w:sz w:val="23"/>
          <w:szCs w:val="23"/>
          <w:lang w:eastAsia="es-MX"/>
        </w:rPr>
        <w:t>Segunda Etapa en la Comunidad de San Isidro del Municipio de Tecalitlán</w:t>
      </w:r>
      <w:r w:rsidR="00447DDE">
        <w:rPr>
          <w:rFonts w:ascii="Avenir Next LT Pro" w:hAnsi="Avenir Next LT Pro" w:cstheme="minorHAnsi"/>
          <w:sz w:val="23"/>
          <w:szCs w:val="23"/>
          <w:lang w:eastAsia="es-MX"/>
        </w:rPr>
        <w:t>,</w:t>
      </w:r>
      <w:r w:rsidRPr="00BF485A">
        <w:rPr>
          <w:rFonts w:ascii="Avenir Next LT Pro" w:hAnsi="Avenir Next LT Pro" w:cstheme="minorHAnsi"/>
          <w:sz w:val="23"/>
          <w:szCs w:val="23"/>
          <w:lang w:eastAsia="es-MX"/>
        </w:rPr>
        <w:t xml:space="preserve"> Jalisco” por un monto de $970,000.00 (Novecientos Setenta Mil Pesos 00/100 M.N</w:t>
      </w:r>
      <w:r w:rsidR="0038696C">
        <w:rPr>
          <w:rFonts w:ascii="Avenir Next LT Pro" w:hAnsi="Avenir Next LT Pro" w:cstheme="minorHAnsi"/>
          <w:sz w:val="23"/>
          <w:szCs w:val="23"/>
          <w:lang w:eastAsia="es-MX"/>
        </w:rPr>
        <w:t>.</w:t>
      </w:r>
      <w:r w:rsidRPr="00BF485A">
        <w:rPr>
          <w:rFonts w:ascii="Avenir Next LT Pro" w:hAnsi="Avenir Next LT Pro" w:cstheme="minorHAnsi"/>
          <w:sz w:val="23"/>
          <w:szCs w:val="23"/>
          <w:lang w:eastAsia="es-MX"/>
        </w:rPr>
        <w:t>)</w:t>
      </w:r>
      <w:r w:rsidR="00224281" w:rsidRPr="00BF485A">
        <w:rPr>
          <w:rFonts w:ascii="Avenir Next LT Pro" w:hAnsi="Avenir Next LT Pro" w:cstheme="minorHAnsi"/>
          <w:sz w:val="23"/>
          <w:szCs w:val="23"/>
          <w:lang w:eastAsia="es-MX"/>
        </w:rPr>
        <w:t>.</w:t>
      </w:r>
    </w:p>
    <w:p w14:paraId="73D6A30D" w14:textId="77777777" w:rsidR="00224281" w:rsidRPr="00BF485A" w:rsidRDefault="00224281" w:rsidP="00830C18">
      <w:pPr>
        <w:pStyle w:val="Prrafodelista"/>
        <w:spacing w:after="0" w:line="240" w:lineRule="auto"/>
        <w:ind w:left="709" w:right="-234" w:hanging="425"/>
        <w:jc w:val="both"/>
        <w:rPr>
          <w:rFonts w:ascii="Avenir Next LT Pro" w:hAnsi="Avenir Next LT Pro" w:cstheme="minorHAnsi"/>
          <w:sz w:val="23"/>
          <w:szCs w:val="23"/>
          <w:lang w:eastAsia="es-MX"/>
        </w:rPr>
      </w:pPr>
    </w:p>
    <w:p w14:paraId="54FAC7B4" w14:textId="3D770155" w:rsidR="00727390" w:rsidRPr="00BF485A" w:rsidRDefault="00727390" w:rsidP="00447DDE">
      <w:pPr>
        <w:pStyle w:val="Prrafodelista"/>
        <w:spacing w:after="0" w:line="240" w:lineRule="auto"/>
        <w:ind w:left="709" w:right="-23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En uso de la voz del Presidente Municipal C. Martín Larios García, señaló que con esta etapa se logra cubrir la totalidad de los servicios requeridos en la referida comunidad, manifestando que fue necesario realizar diversos </w:t>
      </w:r>
      <w:r w:rsidR="00447DDE" w:rsidRPr="00BF485A">
        <w:rPr>
          <w:rFonts w:ascii="Avenir Next LT Pro" w:hAnsi="Avenir Next LT Pro" w:cstheme="minorHAnsi"/>
          <w:sz w:val="23"/>
          <w:szCs w:val="23"/>
          <w:lang w:eastAsia="es-MX"/>
        </w:rPr>
        <w:t>trámites</w:t>
      </w:r>
      <w:r w:rsidRPr="00BF485A">
        <w:rPr>
          <w:rFonts w:ascii="Avenir Next LT Pro" w:hAnsi="Avenir Next LT Pro" w:cstheme="minorHAnsi"/>
          <w:sz w:val="23"/>
          <w:szCs w:val="23"/>
          <w:lang w:eastAsia="es-MX"/>
        </w:rPr>
        <w:t xml:space="preserve"> y gestiones para poder lograr esta obra la cual era muy necesaria, ya que con ello se otorga a sus habitantes de un</w:t>
      </w:r>
      <w:r w:rsidR="00565B32">
        <w:rPr>
          <w:rFonts w:ascii="Avenir Next LT Pro" w:hAnsi="Avenir Next LT Pro" w:cstheme="minorHAnsi"/>
          <w:sz w:val="23"/>
          <w:szCs w:val="23"/>
          <w:lang w:eastAsia="es-MX"/>
        </w:rPr>
        <w:tab/>
      </w:r>
      <w:r w:rsidRPr="00BF485A">
        <w:rPr>
          <w:rFonts w:ascii="Avenir Next LT Pro" w:hAnsi="Avenir Next LT Pro" w:cstheme="minorHAnsi"/>
          <w:sz w:val="23"/>
          <w:szCs w:val="23"/>
          <w:lang w:eastAsia="es-MX"/>
        </w:rPr>
        <w:t xml:space="preserve"> servicio público con lo que sin duda alguna se mejora la calidad de vida.</w:t>
      </w:r>
    </w:p>
    <w:p w14:paraId="33B4966E" w14:textId="065D58EB" w:rsidR="00727390" w:rsidRPr="00BF485A" w:rsidRDefault="00727390" w:rsidP="00830C18">
      <w:pPr>
        <w:pStyle w:val="Prrafodelista"/>
        <w:spacing w:after="0" w:line="240" w:lineRule="auto"/>
        <w:ind w:left="709" w:right="-234" w:hanging="425"/>
        <w:jc w:val="both"/>
        <w:rPr>
          <w:rFonts w:ascii="Avenir Next LT Pro" w:hAnsi="Avenir Next LT Pro" w:cstheme="minorHAnsi"/>
          <w:sz w:val="23"/>
          <w:szCs w:val="23"/>
          <w:lang w:eastAsia="es-MX"/>
        </w:rPr>
      </w:pPr>
    </w:p>
    <w:p w14:paraId="2B2B9E24" w14:textId="77777777" w:rsidR="00727390" w:rsidRPr="00BF485A" w:rsidRDefault="00727390" w:rsidP="00447DDE">
      <w:pPr>
        <w:pStyle w:val="Prrafodelista"/>
        <w:spacing w:after="0" w:line="240" w:lineRule="auto"/>
        <w:ind w:left="709" w:right="-234"/>
        <w:jc w:val="both"/>
        <w:rPr>
          <w:rFonts w:ascii="Avenir Next LT Pro" w:hAnsi="Avenir Next LT Pro" w:cstheme="minorHAnsi"/>
          <w:sz w:val="23"/>
          <w:szCs w:val="23"/>
          <w:lang w:eastAsia="es-MX"/>
        </w:rPr>
      </w:pPr>
      <w:r w:rsidRPr="00BF485A">
        <w:rPr>
          <w:rFonts w:ascii="Avenir Next LT Pro" w:hAnsi="Avenir Next LT Pro" w:cstheme="minorHAnsi"/>
          <w:sz w:val="23"/>
          <w:szCs w:val="23"/>
          <w:lang w:eastAsia="es-MX"/>
        </w:rPr>
        <w:t xml:space="preserve">Una vez agotada la exposición de motivos y al no haber más intervenciones por parte de los ediles, se somete el presente punto de acuerdo en votación económica en lo general y particular, </w:t>
      </w:r>
      <w:r w:rsidRPr="00BF485A">
        <w:rPr>
          <w:rFonts w:ascii="Avenir Next LT Pro" w:hAnsi="Avenir Next LT Pro" w:cs="Arial"/>
          <w:sz w:val="23"/>
          <w:szCs w:val="23"/>
          <w:lang w:eastAsia="es-MX"/>
        </w:rPr>
        <w:t xml:space="preserve">de conformidad al artículo decimo noveno19 fracción séptima VII del Reglamento Interno que Regula el Funcionamiento del H Ayuntamiento de Tecalitlán Jalisco, </w:t>
      </w:r>
      <w:r w:rsidRPr="00BF485A">
        <w:rPr>
          <w:rFonts w:ascii="Avenir Next LT Pro" w:hAnsi="Avenir Next LT Pro" w:cstheme="minorHAnsi"/>
          <w:sz w:val="23"/>
          <w:szCs w:val="23"/>
          <w:lang w:eastAsia="es-MX"/>
        </w:rPr>
        <w:t>mismo que resulta aprobado por unanimidad.</w:t>
      </w:r>
    </w:p>
    <w:p w14:paraId="44318D4F" w14:textId="77AF0D2C" w:rsidR="004D7B04" w:rsidRPr="00BF485A" w:rsidRDefault="004D7B04" w:rsidP="00BF485A">
      <w:pPr>
        <w:spacing w:after="0" w:line="240" w:lineRule="auto"/>
        <w:ind w:left="284" w:right="-234"/>
        <w:jc w:val="both"/>
        <w:rPr>
          <w:rFonts w:ascii="Avenir Next LT Pro" w:hAnsi="Avenir Next LT Pro"/>
          <w:sz w:val="23"/>
          <w:szCs w:val="23"/>
          <w:lang w:eastAsia="es-MX"/>
        </w:rPr>
      </w:pPr>
    </w:p>
    <w:p w14:paraId="11994247" w14:textId="77777777" w:rsidR="004D7B04" w:rsidRPr="00BF485A" w:rsidRDefault="004D7B04" w:rsidP="00BF485A">
      <w:pPr>
        <w:spacing w:after="0" w:line="240" w:lineRule="auto"/>
        <w:ind w:left="284" w:right="-234"/>
        <w:jc w:val="both"/>
        <w:rPr>
          <w:rFonts w:ascii="Avenir Next LT Pro" w:hAnsi="Avenir Next LT Pro"/>
          <w:sz w:val="23"/>
          <w:szCs w:val="23"/>
          <w:lang w:eastAsia="es-MX"/>
        </w:rPr>
      </w:pPr>
    </w:p>
    <w:p w14:paraId="3E88A79F" w14:textId="3A0BDCDA" w:rsidR="009E5942" w:rsidRPr="00BF485A" w:rsidRDefault="001A3F6D" w:rsidP="00BF485A">
      <w:pPr>
        <w:spacing w:after="0" w:line="240" w:lineRule="auto"/>
        <w:ind w:left="284" w:right="-234"/>
        <w:jc w:val="both"/>
        <w:rPr>
          <w:rFonts w:ascii="Avenir Next LT Pro" w:hAnsi="Avenir Next LT Pro" w:cstheme="minorHAnsi"/>
          <w:sz w:val="23"/>
          <w:szCs w:val="23"/>
        </w:rPr>
      </w:pPr>
      <w:r w:rsidRPr="00BF485A">
        <w:rPr>
          <w:rFonts w:ascii="Avenir Next LT Pro" w:hAnsi="Avenir Next LT Pro"/>
          <w:b/>
          <w:bCs/>
          <w:sz w:val="23"/>
          <w:szCs w:val="23"/>
          <w:lang w:eastAsia="es-MX"/>
        </w:rPr>
        <w:t xml:space="preserve">DÉCIMO </w:t>
      </w:r>
      <w:r w:rsidR="009E212F" w:rsidRPr="00BF485A">
        <w:rPr>
          <w:rFonts w:ascii="Avenir Next LT Pro" w:hAnsi="Avenir Next LT Pro"/>
          <w:b/>
          <w:bCs/>
          <w:sz w:val="23"/>
          <w:szCs w:val="23"/>
          <w:lang w:eastAsia="es-MX"/>
        </w:rPr>
        <w:t>CUARTO</w:t>
      </w:r>
      <w:r w:rsidRPr="00BF485A">
        <w:rPr>
          <w:rFonts w:ascii="Avenir Next LT Pro" w:hAnsi="Avenir Next LT Pro"/>
          <w:b/>
          <w:bCs/>
          <w:sz w:val="23"/>
          <w:szCs w:val="23"/>
          <w:lang w:eastAsia="es-MX"/>
        </w:rPr>
        <w:t>:</w:t>
      </w:r>
      <w:r w:rsidRPr="00BF485A">
        <w:rPr>
          <w:rFonts w:ascii="Avenir Next LT Pro" w:hAnsi="Avenir Next LT Pro" w:cstheme="minorHAnsi"/>
          <w:sz w:val="23"/>
          <w:szCs w:val="23"/>
        </w:rPr>
        <w:t xml:space="preserve"> </w:t>
      </w:r>
      <w:r w:rsidR="009E5942" w:rsidRPr="00BF485A">
        <w:rPr>
          <w:rFonts w:ascii="Avenir Next LT Pro" w:hAnsi="Avenir Next LT Pro" w:cstheme="minorHAnsi"/>
          <w:sz w:val="23"/>
          <w:szCs w:val="23"/>
        </w:rPr>
        <w:t xml:space="preserve">No Habiendo más asuntos que tratar, en uso de la voz, el Presidente Municipal de Tecalitlán, C. </w:t>
      </w:r>
      <w:r w:rsidR="00FE3CE4" w:rsidRPr="00BF485A">
        <w:rPr>
          <w:rFonts w:ascii="Avenir Next LT Pro" w:hAnsi="Avenir Next LT Pro" w:cstheme="minorHAnsi"/>
          <w:sz w:val="23"/>
          <w:szCs w:val="23"/>
        </w:rPr>
        <w:t>Martín Larios García,</w:t>
      </w:r>
      <w:r w:rsidR="009E5942" w:rsidRPr="00BF485A">
        <w:rPr>
          <w:rFonts w:ascii="Avenir Next LT Pro" w:hAnsi="Avenir Next LT Pro" w:cstheme="minorHAnsi"/>
          <w:sz w:val="23"/>
          <w:szCs w:val="23"/>
        </w:rPr>
        <w:t xml:space="preserve"> agradece a</w:t>
      </w:r>
      <w:r w:rsidR="00FE3CE4" w:rsidRPr="00BF485A">
        <w:rPr>
          <w:rFonts w:ascii="Avenir Next LT Pro" w:hAnsi="Avenir Next LT Pro" w:cstheme="minorHAnsi"/>
          <w:sz w:val="23"/>
          <w:szCs w:val="23"/>
        </w:rPr>
        <w:t xml:space="preserve"> los CC. Regidores, Sindico y Secretario</w:t>
      </w:r>
      <w:r w:rsidR="009E5942" w:rsidRPr="00BF485A">
        <w:rPr>
          <w:rFonts w:ascii="Avenir Next LT Pro" w:hAnsi="Avenir Next LT Pro" w:cstheme="minorHAnsi"/>
          <w:sz w:val="23"/>
          <w:szCs w:val="23"/>
        </w:rPr>
        <w:t xml:space="preserve"> su participación en esta sesión,</w:t>
      </w:r>
      <w:r w:rsidR="00FE3CE4" w:rsidRPr="00BF485A">
        <w:rPr>
          <w:rFonts w:ascii="Avenir Next LT Pro" w:hAnsi="Avenir Next LT Pro" w:cstheme="minorHAnsi"/>
          <w:sz w:val="23"/>
          <w:szCs w:val="23"/>
        </w:rPr>
        <w:t xml:space="preserve"> y</w:t>
      </w:r>
      <w:r w:rsidR="009E5942" w:rsidRPr="00BF485A">
        <w:rPr>
          <w:rFonts w:ascii="Avenir Next LT Pro" w:hAnsi="Avenir Next LT Pro" w:cstheme="minorHAnsi"/>
          <w:sz w:val="23"/>
          <w:szCs w:val="23"/>
        </w:rPr>
        <w:t xml:space="preserve"> así mismo procede a la clausura oficial, dando por terminada </w:t>
      </w:r>
      <w:r w:rsidR="001A22F9" w:rsidRPr="00BF485A">
        <w:rPr>
          <w:rFonts w:ascii="Avenir Next LT Pro" w:hAnsi="Avenir Next LT Pro" w:cstheme="minorHAnsi"/>
          <w:sz w:val="23"/>
          <w:szCs w:val="23"/>
        </w:rPr>
        <w:t xml:space="preserve">la </w:t>
      </w:r>
      <w:r w:rsidR="00C67EFF" w:rsidRPr="00BF485A">
        <w:rPr>
          <w:rFonts w:ascii="Avenir Next LT Pro" w:hAnsi="Avenir Next LT Pro" w:cstheme="minorHAnsi"/>
          <w:sz w:val="23"/>
          <w:szCs w:val="23"/>
        </w:rPr>
        <w:t>presente ses</w:t>
      </w:r>
      <w:r w:rsidR="00741FCB" w:rsidRPr="00BF485A">
        <w:rPr>
          <w:rFonts w:ascii="Avenir Next LT Pro" w:hAnsi="Avenir Next LT Pro" w:cstheme="minorHAnsi"/>
          <w:sz w:val="23"/>
          <w:szCs w:val="23"/>
        </w:rPr>
        <w:t>ión siendo las</w:t>
      </w:r>
      <w:r w:rsidR="00095069" w:rsidRPr="00BF485A">
        <w:rPr>
          <w:rFonts w:ascii="Avenir Next LT Pro" w:hAnsi="Avenir Next LT Pro" w:cstheme="minorHAnsi"/>
          <w:sz w:val="23"/>
          <w:szCs w:val="23"/>
        </w:rPr>
        <w:t xml:space="preserve"> </w:t>
      </w:r>
      <w:r w:rsidR="005F1E80" w:rsidRPr="00BF485A">
        <w:rPr>
          <w:rFonts w:ascii="Avenir Next LT Pro" w:hAnsi="Avenir Next LT Pro" w:cstheme="minorHAnsi"/>
          <w:sz w:val="23"/>
          <w:szCs w:val="23"/>
        </w:rPr>
        <w:t>14 catorce</w:t>
      </w:r>
      <w:r w:rsidR="00FE3CE4" w:rsidRPr="00BF485A">
        <w:rPr>
          <w:rFonts w:ascii="Avenir Next LT Pro" w:hAnsi="Avenir Next LT Pro" w:cstheme="minorHAnsi"/>
          <w:sz w:val="23"/>
          <w:szCs w:val="23"/>
        </w:rPr>
        <w:t xml:space="preserve"> </w:t>
      </w:r>
      <w:r w:rsidR="0047536F" w:rsidRPr="00BF485A">
        <w:rPr>
          <w:rFonts w:ascii="Avenir Next LT Pro" w:hAnsi="Avenir Next LT Pro" w:cstheme="minorHAnsi"/>
          <w:sz w:val="23"/>
          <w:szCs w:val="23"/>
        </w:rPr>
        <w:t xml:space="preserve">horas con </w:t>
      </w:r>
      <w:r w:rsidR="005F1E80" w:rsidRPr="00BF485A">
        <w:rPr>
          <w:rFonts w:ascii="Avenir Next LT Pro" w:hAnsi="Avenir Next LT Pro" w:cstheme="minorHAnsi"/>
          <w:sz w:val="23"/>
          <w:szCs w:val="23"/>
        </w:rPr>
        <w:t xml:space="preserve">46 cuarenta y seis minutos </w:t>
      </w:r>
      <w:r w:rsidR="009E5942" w:rsidRPr="00BF485A">
        <w:rPr>
          <w:rFonts w:ascii="Avenir Next LT Pro" w:hAnsi="Avenir Next LT Pro" w:cstheme="minorHAnsi"/>
          <w:sz w:val="23"/>
          <w:szCs w:val="23"/>
        </w:rPr>
        <w:t xml:space="preserve">del día </w:t>
      </w:r>
      <w:r w:rsidR="009E212F" w:rsidRPr="00BF485A">
        <w:rPr>
          <w:rFonts w:ascii="Avenir Next LT Pro" w:hAnsi="Avenir Next LT Pro" w:cstheme="minorHAnsi"/>
          <w:sz w:val="23"/>
          <w:szCs w:val="23"/>
        </w:rPr>
        <w:t>viernes 21 veintiuno de octubre</w:t>
      </w:r>
      <w:r w:rsidR="009E5942" w:rsidRPr="00BF485A">
        <w:rPr>
          <w:rFonts w:ascii="Avenir Next LT Pro" w:hAnsi="Avenir Next LT Pro" w:cstheme="minorHAnsi"/>
          <w:sz w:val="23"/>
          <w:szCs w:val="23"/>
        </w:rPr>
        <w:t xml:space="preserve"> </w:t>
      </w:r>
      <w:r w:rsidR="0074559A" w:rsidRPr="00BF485A">
        <w:rPr>
          <w:rFonts w:ascii="Avenir Next LT Pro" w:hAnsi="Avenir Next LT Pro" w:cstheme="minorHAnsi"/>
          <w:sz w:val="23"/>
          <w:szCs w:val="23"/>
        </w:rPr>
        <w:t>del 202</w:t>
      </w:r>
      <w:r w:rsidR="00A113B3" w:rsidRPr="00BF485A">
        <w:rPr>
          <w:rFonts w:ascii="Avenir Next LT Pro" w:hAnsi="Avenir Next LT Pro" w:cstheme="minorHAnsi"/>
          <w:sz w:val="23"/>
          <w:szCs w:val="23"/>
        </w:rPr>
        <w:t>2</w:t>
      </w:r>
      <w:r w:rsidR="00661003" w:rsidRPr="00BF485A">
        <w:rPr>
          <w:rFonts w:ascii="Avenir Next LT Pro" w:hAnsi="Avenir Next LT Pro" w:cstheme="minorHAnsi"/>
          <w:sz w:val="23"/>
          <w:szCs w:val="23"/>
        </w:rPr>
        <w:t>,</w:t>
      </w:r>
      <w:r w:rsidR="009E5942" w:rsidRPr="00BF485A">
        <w:rPr>
          <w:rFonts w:ascii="Avenir Next LT Pro" w:hAnsi="Avenir Next LT Pro" w:cstheme="minorHAnsi"/>
          <w:sz w:val="23"/>
          <w:szCs w:val="23"/>
        </w:rPr>
        <w:t xml:space="preserve"> </w:t>
      </w:r>
      <w:r w:rsidR="008E2FD7" w:rsidRPr="00BF485A">
        <w:rPr>
          <w:rFonts w:ascii="Avenir Next LT Pro" w:hAnsi="Avenir Next LT Pro" w:cstheme="minorHAnsi"/>
          <w:sz w:val="23"/>
          <w:szCs w:val="23"/>
        </w:rPr>
        <w:t>de la que suscribe la presente a</w:t>
      </w:r>
      <w:r w:rsidR="009E5942" w:rsidRPr="00BF485A">
        <w:rPr>
          <w:rFonts w:ascii="Avenir Next LT Pro" w:hAnsi="Avenir Next LT Pro" w:cstheme="minorHAnsi"/>
          <w:sz w:val="23"/>
          <w:szCs w:val="23"/>
        </w:rPr>
        <w:t>cta, la cual fue aprobada, ratificada y firmada en todas las partes por los que en ella intervinieron, previa lectura que se dio de su contenido.</w:t>
      </w:r>
    </w:p>
    <w:p w14:paraId="3AB13C3D" w14:textId="77777777" w:rsidR="00FB36FE" w:rsidRPr="00BF485A" w:rsidRDefault="00FB36FE" w:rsidP="00BF485A">
      <w:pPr>
        <w:spacing w:line="276" w:lineRule="auto"/>
        <w:ind w:left="284" w:right="-234"/>
        <w:jc w:val="both"/>
        <w:rPr>
          <w:rFonts w:ascii="Avenir Next LT Pro" w:hAnsi="Avenir Next LT Pro" w:cstheme="minorHAnsi"/>
          <w:sz w:val="23"/>
          <w:szCs w:val="23"/>
        </w:rPr>
      </w:pPr>
    </w:p>
    <w:p w14:paraId="7676ECFF" w14:textId="77777777" w:rsidR="00350694" w:rsidRPr="00BF485A" w:rsidRDefault="00350694" w:rsidP="00BF485A">
      <w:pPr>
        <w:spacing w:line="276" w:lineRule="auto"/>
        <w:ind w:left="284" w:right="-234"/>
        <w:jc w:val="both"/>
        <w:rPr>
          <w:rFonts w:ascii="Avenir Next LT Pro" w:hAnsi="Avenir Next LT Pro" w:cstheme="minorHAnsi"/>
          <w:sz w:val="23"/>
          <w:szCs w:val="23"/>
        </w:rPr>
      </w:pPr>
    </w:p>
    <w:p w14:paraId="7B79431E" w14:textId="77777777" w:rsidR="009E5942" w:rsidRPr="00BF485A" w:rsidRDefault="009E5942" w:rsidP="00BF485A">
      <w:pPr>
        <w:pStyle w:val="Sinespaciado"/>
        <w:spacing w:line="276"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C. MARTÍN LARIOS GARCÍA</w:t>
      </w:r>
    </w:p>
    <w:p w14:paraId="7610DB7E" w14:textId="77777777" w:rsidR="009E5942" w:rsidRPr="00BF485A" w:rsidRDefault="009E5942" w:rsidP="00BF485A">
      <w:pPr>
        <w:pStyle w:val="Sinespaciado"/>
        <w:spacing w:line="276" w:lineRule="auto"/>
        <w:ind w:left="284" w:right="-234"/>
        <w:jc w:val="center"/>
        <w:rPr>
          <w:rFonts w:ascii="Avenir Next LT Pro" w:hAnsi="Avenir Next LT Pro" w:cstheme="minorHAnsi"/>
          <w:b/>
          <w:sz w:val="23"/>
          <w:szCs w:val="23"/>
        </w:rPr>
      </w:pPr>
      <w:r w:rsidRPr="00BF485A">
        <w:rPr>
          <w:rFonts w:ascii="Avenir Next LT Pro" w:hAnsi="Avenir Next LT Pro" w:cstheme="minorHAnsi"/>
          <w:b/>
          <w:sz w:val="23"/>
          <w:szCs w:val="23"/>
        </w:rPr>
        <w:t>PRESIDENTE MUNICIPAL</w:t>
      </w:r>
    </w:p>
    <w:p w14:paraId="6874DA05" w14:textId="77777777" w:rsidR="00123E26" w:rsidRPr="00BF485A" w:rsidRDefault="00123E26" w:rsidP="00BF485A">
      <w:pPr>
        <w:pStyle w:val="Sinespaciado"/>
        <w:spacing w:line="276" w:lineRule="auto"/>
        <w:ind w:left="284" w:right="-234"/>
        <w:jc w:val="center"/>
        <w:rPr>
          <w:rFonts w:ascii="Avenir Next LT Pro" w:hAnsi="Avenir Next LT Pro" w:cstheme="minorHAnsi"/>
          <w:sz w:val="23"/>
          <w:szCs w:val="23"/>
        </w:rPr>
      </w:pPr>
    </w:p>
    <w:p w14:paraId="7FC16BE1" w14:textId="77777777" w:rsidR="009E5942" w:rsidRPr="00BF485A" w:rsidRDefault="009E5942" w:rsidP="00BF485A">
      <w:pPr>
        <w:pStyle w:val="Sinespaciado"/>
        <w:spacing w:line="276" w:lineRule="auto"/>
        <w:ind w:left="284" w:right="-234"/>
        <w:jc w:val="center"/>
        <w:rPr>
          <w:rFonts w:ascii="Avenir Next LT Pro" w:hAnsi="Avenir Next LT Pro" w:cstheme="minorHAnsi"/>
          <w:sz w:val="23"/>
          <w:szCs w:val="23"/>
        </w:rPr>
      </w:pPr>
    </w:p>
    <w:p w14:paraId="56F3928B" w14:textId="6E486205" w:rsidR="009E5942" w:rsidRPr="00BF485A" w:rsidRDefault="00586A35" w:rsidP="00BF485A">
      <w:pPr>
        <w:pStyle w:val="Sinespaciado"/>
        <w:spacing w:line="276"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ABOGADO. RODRIGO GUADALUPE AGUILAR SILVA</w:t>
      </w:r>
    </w:p>
    <w:p w14:paraId="5949BC74" w14:textId="77777777" w:rsidR="009E5942" w:rsidRPr="00BF485A" w:rsidRDefault="009E5942" w:rsidP="00BF485A">
      <w:pPr>
        <w:pStyle w:val="Sinespaciado"/>
        <w:spacing w:line="276" w:lineRule="auto"/>
        <w:ind w:left="284" w:right="-234"/>
        <w:jc w:val="center"/>
        <w:rPr>
          <w:rFonts w:ascii="Avenir Next LT Pro" w:hAnsi="Avenir Next LT Pro" w:cstheme="minorHAnsi"/>
          <w:b/>
          <w:sz w:val="23"/>
          <w:szCs w:val="23"/>
        </w:rPr>
      </w:pPr>
      <w:r w:rsidRPr="00BF485A">
        <w:rPr>
          <w:rFonts w:ascii="Avenir Next LT Pro" w:hAnsi="Avenir Next LT Pro" w:cstheme="minorHAnsi"/>
          <w:b/>
          <w:sz w:val="23"/>
          <w:szCs w:val="23"/>
        </w:rPr>
        <w:t>SÍNDICO MUNICIPAL</w:t>
      </w:r>
    </w:p>
    <w:p w14:paraId="58E8406E" w14:textId="77777777" w:rsidR="009E5942" w:rsidRPr="00BF485A" w:rsidRDefault="009E5942" w:rsidP="00BF485A">
      <w:pPr>
        <w:spacing w:line="276" w:lineRule="auto"/>
        <w:ind w:left="284" w:right="-234"/>
        <w:rPr>
          <w:rFonts w:ascii="Avenir Next LT Pro" w:hAnsi="Avenir Next LT Pro" w:cstheme="minorHAnsi"/>
          <w:sz w:val="23"/>
          <w:szCs w:val="23"/>
        </w:rPr>
      </w:pPr>
    </w:p>
    <w:p w14:paraId="60FCAC34" w14:textId="77777777" w:rsidR="009E5942" w:rsidRPr="00BF485A" w:rsidRDefault="009E5942" w:rsidP="00BF485A">
      <w:pPr>
        <w:spacing w:line="276" w:lineRule="auto"/>
        <w:ind w:left="284" w:right="-234"/>
        <w:jc w:val="center"/>
        <w:rPr>
          <w:rFonts w:ascii="Avenir Next LT Pro" w:hAnsi="Avenir Next LT Pro" w:cstheme="minorHAnsi"/>
          <w:b/>
          <w:sz w:val="23"/>
          <w:szCs w:val="23"/>
        </w:rPr>
      </w:pPr>
      <w:r w:rsidRPr="00BF485A">
        <w:rPr>
          <w:rFonts w:ascii="Avenir Next LT Pro" w:hAnsi="Avenir Next LT Pro" w:cstheme="minorHAnsi"/>
          <w:b/>
          <w:sz w:val="23"/>
          <w:szCs w:val="23"/>
        </w:rPr>
        <w:t>REGIDORES</w:t>
      </w:r>
    </w:p>
    <w:p w14:paraId="5867247A" w14:textId="77777777" w:rsidR="009E5942" w:rsidRPr="00BF485A" w:rsidRDefault="009E5942" w:rsidP="00BF485A">
      <w:pPr>
        <w:spacing w:line="360" w:lineRule="auto"/>
        <w:ind w:left="284" w:right="-234"/>
        <w:jc w:val="center"/>
        <w:rPr>
          <w:rFonts w:ascii="Avenir Next LT Pro" w:hAnsi="Avenir Next LT Pro" w:cstheme="minorHAnsi"/>
          <w:sz w:val="23"/>
          <w:szCs w:val="23"/>
        </w:rPr>
      </w:pPr>
    </w:p>
    <w:p w14:paraId="07EF3125" w14:textId="64DCF623" w:rsidR="009E5942" w:rsidRPr="00BF485A" w:rsidRDefault="00586A35" w:rsidP="00BF485A">
      <w:pPr>
        <w:spacing w:line="360"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MTRA. FABIOLA GUADALUPE MONROY RIVERA</w:t>
      </w:r>
    </w:p>
    <w:p w14:paraId="120F18E7" w14:textId="77777777" w:rsidR="00DE1898" w:rsidRPr="00BF485A" w:rsidRDefault="00DE1898" w:rsidP="00BF485A">
      <w:pPr>
        <w:spacing w:line="360" w:lineRule="auto"/>
        <w:ind w:left="284" w:right="-234"/>
        <w:jc w:val="center"/>
        <w:rPr>
          <w:rFonts w:ascii="Avenir Next LT Pro" w:hAnsi="Avenir Next LT Pro" w:cstheme="minorHAnsi"/>
          <w:sz w:val="23"/>
          <w:szCs w:val="23"/>
        </w:rPr>
      </w:pPr>
    </w:p>
    <w:p w14:paraId="04CBA165" w14:textId="553AAF36" w:rsidR="009E5942" w:rsidRPr="00BF485A" w:rsidRDefault="00586A35" w:rsidP="00BF485A">
      <w:pPr>
        <w:spacing w:line="360"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LUIS ANGEL BAROCIO RAMÍREZ</w:t>
      </w:r>
    </w:p>
    <w:p w14:paraId="683B2304" w14:textId="77777777" w:rsidR="00DE1898" w:rsidRPr="00BF485A" w:rsidRDefault="00DE1898" w:rsidP="00BF485A">
      <w:pPr>
        <w:spacing w:line="360" w:lineRule="auto"/>
        <w:ind w:left="284" w:right="-234"/>
        <w:jc w:val="center"/>
        <w:rPr>
          <w:rFonts w:ascii="Avenir Next LT Pro" w:hAnsi="Avenir Next LT Pro" w:cstheme="minorHAnsi"/>
          <w:sz w:val="23"/>
          <w:szCs w:val="23"/>
        </w:rPr>
      </w:pPr>
    </w:p>
    <w:p w14:paraId="2CA35962" w14:textId="4CD304FA" w:rsidR="00DE1898" w:rsidRPr="00BF485A" w:rsidRDefault="00586A35" w:rsidP="00BF485A">
      <w:pPr>
        <w:spacing w:line="360"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DRA. MARÍA NATIVIDAD BARÓN MANZO</w:t>
      </w:r>
    </w:p>
    <w:p w14:paraId="043E8604" w14:textId="30556919" w:rsidR="009E5942" w:rsidRDefault="009E5942" w:rsidP="00BF485A">
      <w:pPr>
        <w:pStyle w:val="Sinespaciado"/>
        <w:spacing w:line="360" w:lineRule="auto"/>
        <w:ind w:left="284" w:right="-234"/>
        <w:rPr>
          <w:rFonts w:ascii="Avenir Next LT Pro" w:hAnsi="Avenir Next LT Pro" w:cstheme="minorHAnsi"/>
          <w:sz w:val="23"/>
          <w:szCs w:val="23"/>
        </w:rPr>
      </w:pPr>
    </w:p>
    <w:p w14:paraId="57ADB9B9" w14:textId="77777777" w:rsidR="00E15F1B" w:rsidRPr="00BF485A" w:rsidRDefault="00E15F1B" w:rsidP="00BF485A">
      <w:pPr>
        <w:pStyle w:val="Sinespaciado"/>
        <w:spacing w:line="360" w:lineRule="auto"/>
        <w:ind w:left="284" w:right="-234"/>
        <w:rPr>
          <w:rFonts w:ascii="Avenir Next LT Pro" w:hAnsi="Avenir Next LT Pro" w:cstheme="minorHAnsi"/>
          <w:sz w:val="23"/>
          <w:szCs w:val="23"/>
        </w:rPr>
      </w:pPr>
    </w:p>
    <w:p w14:paraId="6DA7F84E" w14:textId="0D03CF1A" w:rsidR="009E5942" w:rsidRPr="00BF485A" w:rsidRDefault="00586A35" w:rsidP="00BF485A">
      <w:pPr>
        <w:spacing w:line="360"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FERNANDO OCHOA HERRERA</w:t>
      </w:r>
    </w:p>
    <w:p w14:paraId="5FEDB2A8" w14:textId="77777777" w:rsidR="009E5942" w:rsidRPr="00BF485A" w:rsidRDefault="009E5942" w:rsidP="00BF485A">
      <w:pPr>
        <w:pStyle w:val="Sinespaciado"/>
        <w:spacing w:line="360" w:lineRule="auto"/>
        <w:ind w:left="284" w:right="-234"/>
        <w:rPr>
          <w:rFonts w:ascii="Avenir Next LT Pro" w:hAnsi="Avenir Next LT Pro" w:cstheme="minorHAnsi"/>
          <w:sz w:val="23"/>
          <w:szCs w:val="23"/>
        </w:rPr>
      </w:pPr>
    </w:p>
    <w:p w14:paraId="3FBB4D22" w14:textId="12685D17" w:rsidR="00DE1898" w:rsidRDefault="00DE1898" w:rsidP="00BF485A">
      <w:pPr>
        <w:pStyle w:val="Sinespaciado"/>
        <w:spacing w:line="360" w:lineRule="auto"/>
        <w:ind w:left="284" w:right="-234"/>
        <w:rPr>
          <w:rFonts w:ascii="Avenir Next LT Pro" w:hAnsi="Avenir Next LT Pro" w:cstheme="minorHAnsi"/>
          <w:sz w:val="23"/>
          <w:szCs w:val="23"/>
        </w:rPr>
      </w:pPr>
    </w:p>
    <w:p w14:paraId="48C8060F" w14:textId="043C8BC3" w:rsidR="00E15F1B" w:rsidRDefault="00E15F1B" w:rsidP="00BF485A">
      <w:pPr>
        <w:pStyle w:val="Sinespaciado"/>
        <w:spacing w:line="360" w:lineRule="auto"/>
        <w:ind w:left="284" w:right="-234"/>
        <w:rPr>
          <w:rFonts w:ascii="Avenir Next LT Pro" w:hAnsi="Avenir Next LT Pro" w:cstheme="minorHAnsi"/>
          <w:sz w:val="23"/>
          <w:szCs w:val="23"/>
        </w:rPr>
      </w:pPr>
    </w:p>
    <w:p w14:paraId="21CA6AB8" w14:textId="27FD2ECB" w:rsidR="00E15F1B" w:rsidRDefault="00E15F1B" w:rsidP="00BF485A">
      <w:pPr>
        <w:pStyle w:val="Sinespaciado"/>
        <w:spacing w:line="360" w:lineRule="auto"/>
        <w:ind w:left="284" w:right="-234"/>
        <w:rPr>
          <w:rFonts w:ascii="Avenir Next LT Pro" w:hAnsi="Avenir Next LT Pro" w:cstheme="minorHAnsi"/>
          <w:sz w:val="23"/>
          <w:szCs w:val="23"/>
        </w:rPr>
      </w:pPr>
    </w:p>
    <w:p w14:paraId="36F8E914" w14:textId="6912BAB2" w:rsidR="00E15F1B" w:rsidRDefault="00E15F1B" w:rsidP="00BF485A">
      <w:pPr>
        <w:pStyle w:val="Sinespaciado"/>
        <w:spacing w:line="360" w:lineRule="auto"/>
        <w:ind w:left="284" w:right="-234"/>
        <w:rPr>
          <w:rFonts w:ascii="Avenir Next LT Pro" w:hAnsi="Avenir Next LT Pro" w:cstheme="minorHAnsi"/>
          <w:sz w:val="23"/>
          <w:szCs w:val="23"/>
        </w:rPr>
      </w:pPr>
    </w:p>
    <w:p w14:paraId="0E91228C" w14:textId="77777777" w:rsidR="00E15F1B" w:rsidRPr="00BF485A" w:rsidRDefault="00E15F1B" w:rsidP="00BF485A">
      <w:pPr>
        <w:pStyle w:val="Sinespaciado"/>
        <w:spacing w:line="360" w:lineRule="auto"/>
        <w:ind w:left="284" w:right="-234"/>
        <w:rPr>
          <w:rFonts w:ascii="Avenir Next LT Pro" w:hAnsi="Avenir Next LT Pro" w:cstheme="minorHAnsi"/>
          <w:sz w:val="23"/>
          <w:szCs w:val="23"/>
        </w:rPr>
      </w:pPr>
    </w:p>
    <w:p w14:paraId="3CEBCDA5" w14:textId="3BEC2551" w:rsidR="009E5942" w:rsidRPr="00BF485A" w:rsidRDefault="00586A35" w:rsidP="00BF485A">
      <w:pPr>
        <w:spacing w:line="360"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RAMONA ELIZABETH JIMÉNEZ LARA</w:t>
      </w:r>
    </w:p>
    <w:p w14:paraId="3D3CFB06" w14:textId="77777777" w:rsidR="009E5942" w:rsidRPr="00BF485A" w:rsidRDefault="009E5942" w:rsidP="00BF485A">
      <w:pPr>
        <w:pStyle w:val="Sinespaciado"/>
        <w:spacing w:line="360" w:lineRule="auto"/>
        <w:ind w:left="284" w:right="-234"/>
        <w:rPr>
          <w:rFonts w:ascii="Avenir Next LT Pro" w:hAnsi="Avenir Next LT Pro" w:cstheme="minorHAnsi"/>
          <w:sz w:val="23"/>
          <w:szCs w:val="23"/>
        </w:rPr>
      </w:pPr>
    </w:p>
    <w:p w14:paraId="451F2178" w14:textId="77777777" w:rsidR="00DE1898" w:rsidRPr="00BF485A" w:rsidRDefault="00DE1898" w:rsidP="00BF485A">
      <w:pPr>
        <w:pStyle w:val="Sinespaciado"/>
        <w:spacing w:line="360" w:lineRule="auto"/>
        <w:ind w:left="284" w:right="-234"/>
        <w:rPr>
          <w:rFonts w:ascii="Avenir Next LT Pro" w:hAnsi="Avenir Next LT Pro" w:cstheme="minorHAnsi"/>
          <w:sz w:val="23"/>
          <w:szCs w:val="23"/>
        </w:rPr>
      </w:pPr>
    </w:p>
    <w:p w14:paraId="6776E4FA" w14:textId="31393345" w:rsidR="009E5942" w:rsidRPr="00BF485A" w:rsidRDefault="00586A35" w:rsidP="00BF485A">
      <w:pPr>
        <w:spacing w:line="360"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ALDO URIEL GUERRERO OCHOA</w:t>
      </w:r>
    </w:p>
    <w:p w14:paraId="573B35D1" w14:textId="77777777" w:rsidR="009E5942" w:rsidRPr="00BF485A" w:rsidRDefault="009E5942" w:rsidP="00BF485A">
      <w:pPr>
        <w:pStyle w:val="Sinespaciado"/>
        <w:spacing w:line="360" w:lineRule="auto"/>
        <w:ind w:left="284" w:right="-234"/>
        <w:rPr>
          <w:rFonts w:ascii="Avenir Next LT Pro" w:hAnsi="Avenir Next LT Pro" w:cstheme="minorHAnsi"/>
          <w:sz w:val="23"/>
          <w:szCs w:val="23"/>
        </w:rPr>
      </w:pPr>
    </w:p>
    <w:p w14:paraId="5653C3AC" w14:textId="77777777" w:rsidR="00DE1898" w:rsidRPr="00BF485A" w:rsidRDefault="00DE1898" w:rsidP="00BF485A">
      <w:pPr>
        <w:pStyle w:val="Sinespaciado"/>
        <w:spacing w:line="360" w:lineRule="auto"/>
        <w:ind w:left="284" w:right="-234"/>
        <w:rPr>
          <w:rFonts w:ascii="Avenir Next LT Pro" w:hAnsi="Avenir Next LT Pro" w:cstheme="minorHAnsi"/>
          <w:sz w:val="23"/>
          <w:szCs w:val="23"/>
        </w:rPr>
      </w:pPr>
    </w:p>
    <w:p w14:paraId="158C7B74" w14:textId="0857894F" w:rsidR="009E5942" w:rsidRPr="00BF485A" w:rsidRDefault="00586A35" w:rsidP="00BF485A">
      <w:pPr>
        <w:spacing w:line="360"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MARTHA ROSARIO MACIAS PALOMERA</w:t>
      </w:r>
    </w:p>
    <w:p w14:paraId="4968D387" w14:textId="77777777" w:rsidR="009E5942" w:rsidRPr="00BF485A" w:rsidRDefault="009E5942" w:rsidP="00BF485A">
      <w:pPr>
        <w:pStyle w:val="Sinespaciado"/>
        <w:spacing w:line="360" w:lineRule="auto"/>
        <w:ind w:left="284" w:right="-234"/>
        <w:rPr>
          <w:rFonts w:ascii="Avenir Next LT Pro" w:hAnsi="Avenir Next LT Pro" w:cstheme="minorHAnsi"/>
          <w:sz w:val="23"/>
          <w:szCs w:val="23"/>
        </w:rPr>
      </w:pPr>
    </w:p>
    <w:p w14:paraId="66867779" w14:textId="77777777" w:rsidR="00DE1898" w:rsidRPr="00BF485A" w:rsidRDefault="00DE1898" w:rsidP="00BF485A">
      <w:pPr>
        <w:pStyle w:val="Sinespaciado"/>
        <w:spacing w:line="360" w:lineRule="auto"/>
        <w:ind w:left="284" w:right="-234"/>
        <w:rPr>
          <w:rFonts w:ascii="Avenir Next LT Pro" w:hAnsi="Avenir Next LT Pro" w:cstheme="minorHAnsi"/>
          <w:sz w:val="23"/>
          <w:szCs w:val="23"/>
        </w:rPr>
      </w:pPr>
    </w:p>
    <w:p w14:paraId="5587B955" w14:textId="63580C95" w:rsidR="009E5942" w:rsidRPr="00BF485A" w:rsidRDefault="00586A35" w:rsidP="00BF485A">
      <w:pPr>
        <w:spacing w:line="360"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ANABEL GONZALEZ MAGAÑA</w:t>
      </w:r>
    </w:p>
    <w:p w14:paraId="52DDE32B" w14:textId="77777777" w:rsidR="009E5942" w:rsidRPr="00BF485A" w:rsidRDefault="009E5942" w:rsidP="00BF485A">
      <w:pPr>
        <w:pStyle w:val="Sinespaciado"/>
        <w:spacing w:line="360" w:lineRule="auto"/>
        <w:ind w:left="284" w:right="-234"/>
        <w:rPr>
          <w:rFonts w:ascii="Avenir Next LT Pro" w:hAnsi="Avenir Next LT Pro" w:cstheme="minorHAnsi"/>
          <w:sz w:val="23"/>
          <w:szCs w:val="23"/>
        </w:rPr>
      </w:pPr>
    </w:p>
    <w:p w14:paraId="4FA23C91" w14:textId="77777777" w:rsidR="00DE1898" w:rsidRPr="00BF485A" w:rsidRDefault="00DE1898" w:rsidP="00BF485A">
      <w:pPr>
        <w:pStyle w:val="Sinespaciado"/>
        <w:spacing w:line="360" w:lineRule="auto"/>
        <w:ind w:left="284" w:right="-234"/>
        <w:rPr>
          <w:rFonts w:ascii="Avenir Next LT Pro" w:hAnsi="Avenir Next LT Pro" w:cstheme="minorHAnsi"/>
          <w:sz w:val="23"/>
          <w:szCs w:val="23"/>
        </w:rPr>
      </w:pPr>
    </w:p>
    <w:p w14:paraId="0FBFD020" w14:textId="51F30473" w:rsidR="009E5942" w:rsidRPr="00BF485A" w:rsidRDefault="00586A35" w:rsidP="00BF485A">
      <w:pPr>
        <w:spacing w:line="360"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ROSA MARÍA AGUILAR LÓPEZ</w:t>
      </w:r>
    </w:p>
    <w:p w14:paraId="332DA610" w14:textId="1A73AFA6" w:rsidR="00CB05B3" w:rsidRDefault="00CB05B3" w:rsidP="00BF485A">
      <w:pPr>
        <w:spacing w:line="276" w:lineRule="auto"/>
        <w:ind w:left="284" w:right="-234"/>
        <w:rPr>
          <w:rFonts w:ascii="Avenir Next LT Pro" w:hAnsi="Avenir Next LT Pro" w:cstheme="minorHAnsi"/>
          <w:sz w:val="23"/>
          <w:szCs w:val="23"/>
        </w:rPr>
      </w:pPr>
    </w:p>
    <w:p w14:paraId="632640EE" w14:textId="77777777" w:rsidR="00E15F1B" w:rsidRPr="00BF485A" w:rsidRDefault="00E15F1B" w:rsidP="00BF485A">
      <w:pPr>
        <w:spacing w:line="276" w:lineRule="auto"/>
        <w:ind w:left="284" w:right="-234"/>
        <w:rPr>
          <w:rFonts w:ascii="Avenir Next LT Pro" w:hAnsi="Avenir Next LT Pro" w:cstheme="minorHAnsi"/>
          <w:sz w:val="23"/>
          <w:szCs w:val="23"/>
        </w:rPr>
      </w:pPr>
    </w:p>
    <w:p w14:paraId="4CA005A9" w14:textId="77777777" w:rsidR="009E5942" w:rsidRPr="00BF485A" w:rsidRDefault="009E5942" w:rsidP="00BF485A">
      <w:pPr>
        <w:spacing w:line="276" w:lineRule="auto"/>
        <w:ind w:left="284" w:right="-234"/>
        <w:jc w:val="center"/>
        <w:rPr>
          <w:rFonts w:ascii="Avenir Next LT Pro" w:hAnsi="Avenir Next LT Pro" w:cstheme="minorHAnsi"/>
          <w:b/>
          <w:sz w:val="23"/>
          <w:szCs w:val="23"/>
        </w:rPr>
      </w:pPr>
      <w:r w:rsidRPr="00BF485A">
        <w:rPr>
          <w:rFonts w:ascii="Avenir Next LT Pro" w:hAnsi="Avenir Next LT Pro" w:cstheme="minorHAnsi"/>
          <w:b/>
          <w:sz w:val="23"/>
          <w:szCs w:val="23"/>
        </w:rPr>
        <w:t>CERTIFICO Y DOY FE</w:t>
      </w:r>
    </w:p>
    <w:p w14:paraId="3205FA6A" w14:textId="77777777" w:rsidR="009E5942" w:rsidRPr="00BF485A" w:rsidRDefault="009E5942" w:rsidP="00BF485A">
      <w:pPr>
        <w:spacing w:line="276" w:lineRule="auto"/>
        <w:ind w:left="284" w:right="-234"/>
        <w:jc w:val="center"/>
        <w:rPr>
          <w:rFonts w:ascii="Avenir Next LT Pro" w:hAnsi="Avenir Next LT Pro" w:cstheme="minorHAnsi"/>
          <w:sz w:val="23"/>
          <w:szCs w:val="23"/>
        </w:rPr>
      </w:pPr>
    </w:p>
    <w:p w14:paraId="2A647C11" w14:textId="0D8C3F92" w:rsidR="009E5942" w:rsidRPr="00BF485A" w:rsidRDefault="0074355D" w:rsidP="00BF485A">
      <w:pPr>
        <w:pStyle w:val="Sinespaciado"/>
        <w:spacing w:line="276" w:lineRule="auto"/>
        <w:ind w:left="284" w:right="-234"/>
        <w:jc w:val="center"/>
        <w:rPr>
          <w:rFonts w:ascii="Avenir Next LT Pro" w:hAnsi="Avenir Next LT Pro" w:cstheme="minorHAnsi"/>
          <w:sz w:val="23"/>
          <w:szCs w:val="23"/>
        </w:rPr>
      </w:pPr>
      <w:r w:rsidRPr="00BF485A">
        <w:rPr>
          <w:rFonts w:ascii="Avenir Next LT Pro" w:hAnsi="Avenir Next LT Pro" w:cstheme="minorHAnsi"/>
          <w:sz w:val="23"/>
          <w:szCs w:val="23"/>
        </w:rPr>
        <w:t>ABOGADO</w:t>
      </w:r>
      <w:r w:rsidR="00F65C02" w:rsidRPr="00BF485A">
        <w:rPr>
          <w:rFonts w:ascii="Avenir Next LT Pro" w:hAnsi="Avenir Next LT Pro" w:cstheme="minorHAnsi"/>
          <w:sz w:val="23"/>
          <w:szCs w:val="23"/>
        </w:rPr>
        <w:t>. EVARISTO SOTO CONTRERAS</w:t>
      </w:r>
    </w:p>
    <w:p w14:paraId="3007EE32" w14:textId="474400C4" w:rsidR="0015043C" w:rsidRPr="00BF485A" w:rsidRDefault="009E5942" w:rsidP="00BF485A">
      <w:pPr>
        <w:pStyle w:val="Sinespaciado"/>
        <w:spacing w:line="276" w:lineRule="auto"/>
        <w:ind w:left="284" w:right="-234"/>
        <w:jc w:val="center"/>
        <w:rPr>
          <w:rFonts w:ascii="Avenir Next LT Pro" w:hAnsi="Avenir Next LT Pro" w:cstheme="minorHAnsi"/>
          <w:b/>
          <w:sz w:val="23"/>
          <w:szCs w:val="23"/>
        </w:rPr>
      </w:pPr>
      <w:r w:rsidRPr="00BF485A">
        <w:rPr>
          <w:rFonts w:ascii="Avenir Next LT Pro" w:hAnsi="Avenir Next LT Pro" w:cstheme="minorHAnsi"/>
          <w:b/>
          <w:sz w:val="23"/>
          <w:szCs w:val="23"/>
        </w:rPr>
        <w:t>SECRETARIO GENERAL</w:t>
      </w:r>
    </w:p>
    <w:sectPr w:rsidR="0015043C" w:rsidRPr="00BF485A" w:rsidSect="00691FEA">
      <w:headerReference w:type="default" r:id="rId8"/>
      <w:footerReference w:type="default" r:id="rId9"/>
      <w:pgSz w:w="12240" w:h="20160" w:code="5"/>
      <w:pgMar w:top="1985" w:right="1750" w:bottom="214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9D781" w14:textId="77777777" w:rsidR="001938A6" w:rsidRDefault="001938A6">
      <w:pPr>
        <w:spacing w:after="0" w:line="240" w:lineRule="auto"/>
      </w:pPr>
      <w:r>
        <w:separator/>
      </w:r>
    </w:p>
  </w:endnote>
  <w:endnote w:type="continuationSeparator" w:id="0">
    <w:p w14:paraId="4334F2C7" w14:textId="77777777" w:rsidR="001938A6" w:rsidRDefault="0019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venir Next LT Pro">
    <w:altName w:val="Arial"/>
    <w:charset w:val="00"/>
    <w:family w:val="swiss"/>
    <w:pitch w:val="variable"/>
    <w:sig w:usb0="800000EF" w:usb1="5000204A" w:usb2="00000000" w:usb3="00000000" w:csb0="00000093" w:csb1="00000000"/>
  </w:font>
  <w:font w:name="Avenir Book">
    <w:altName w:val="Tw Cen MT"/>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41126"/>
      <w:docPartObj>
        <w:docPartGallery w:val="Page Numbers (Bottom of Page)"/>
        <w:docPartUnique/>
      </w:docPartObj>
    </w:sdtPr>
    <w:sdtEndPr/>
    <w:sdtContent>
      <w:sdt>
        <w:sdtPr>
          <w:id w:val="-1539969725"/>
          <w:docPartObj>
            <w:docPartGallery w:val="Page Numbers (Top of Page)"/>
            <w:docPartUnique/>
          </w:docPartObj>
        </w:sdtPr>
        <w:sdtEndPr/>
        <w:sdtContent>
          <w:p w14:paraId="469DDE54" w14:textId="0CDB3874" w:rsidR="005525F3" w:rsidRDefault="005525F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6F31">
              <w:rPr>
                <w:b/>
                <w:bCs/>
                <w:noProof/>
              </w:rPr>
              <w:t>26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6F31">
              <w:rPr>
                <w:b/>
                <w:bCs/>
                <w:noProof/>
              </w:rPr>
              <w:t>27</w:t>
            </w:r>
            <w:r>
              <w:rPr>
                <w:b/>
                <w:bCs/>
                <w:sz w:val="24"/>
                <w:szCs w:val="24"/>
              </w:rPr>
              <w:fldChar w:fldCharType="end"/>
            </w:r>
          </w:p>
        </w:sdtContent>
      </w:sdt>
    </w:sdtContent>
  </w:sdt>
  <w:p w14:paraId="3167063F" w14:textId="77777777" w:rsidR="005525F3" w:rsidRDefault="005525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B7C80" w14:textId="77777777" w:rsidR="001938A6" w:rsidRDefault="001938A6">
      <w:pPr>
        <w:spacing w:after="0" w:line="240" w:lineRule="auto"/>
      </w:pPr>
      <w:r>
        <w:separator/>
      </w:r>
    </w:p>
  </w:footnote>
  <w:footnote w:type="continuationSeparator" w:id="0">
    <w:p w14:paraId="24C2BDFD" w14:textId="77777777" w:rsidR="001938A6" w:rsidRDefault="0019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E057" w14:textId="77777777" w:rsidR="005525F3" w:rsidRDefault="005525F3" w:rsidP="00BF485A">
    <w:pPr>
      <w:tabs>
        <w:tab w:val="left" w:pos="3700"/>
        <w:tab w:val="left" w:pos="3737"/>
      </w:tabs>
      <w:spacing w:line="276" w:lineRule="auto"/>
      <w:jc w:val="right"/>
      <w:rPr>
        <w:rFonts w:ascii="Avenir Next LT Pro" w:hAnsi="Avenir Next LT Pro" w:cstheme="minorHAnsi"/>
        <w:sz w:val="24"/>
        <w:szCs w:val="24"/>
      </w:rPr>
    </w:pPr>
  </w:p>
  <w:p w14:paraId="7E78FE51" w14:textId="41518638" w:rsidR="005525F3" w:rsidRPr="00BF485A" w:rsidRDefault="005525F3" w:rsidP="00BF485A">
    <w:pPr>
      <w:tabs>
        <w:tab w:val="left" w:pos="3700"/>
        <w:tab w:val="left" w:pos="3737"/>
      </w:tabs>
      <w:spacing w:line="276" w:lineRule="auto"/>
      <w:jc w:val="right"/>
      <w:rPr>
        <w:rFonts w:ascii="Avenir Next LT Pro" w:hAnsi="Avenir Next LT Pro" w:cstheme="minorHAnsi"/>
        <w:b/>
        <w:sz w:val="23"/>
        <w:szCs w:val="23"/>
      </w:rPr>
    </w:pPr>
    <w:r w:rsidRPr="00BF485A">
      <w:rPr>
        <w:rFonts w:ascii="Avenir Next LT Pro" w:hAnsi="Avenir Next LT Pro" w:cstheme="minorHAnsi"/>
        <w:b/>
        <w:sz w:val="23"/>
        <w:szCs w:val="23"/>
      </w:rPr>
      <w:t xml:space="preserve">ACTA No. 4/L19/OCTUBRE/2022            </w:t>
    </w:r>
  </w:p>
  <w:p w14:paraId="7D87572E" w14:textId="77777777" w:rsidR="005525F3" w:rsidRDefault="005525F3"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A94345"/>
    <w:multiLevelType w:val="hybridMultilevel"/>
    <w:tmpl w:val="EF12249A"/>
    <w:lvl w:ilvl="0" w:tplc="ACCC84FE">
      <w:start w:val="1"/>
      <w:numFmt w:val="decimal"/>
      <w:lvlText w:val="%1."/>
      <w:lvlJc w:val="left"/>
      <w:pPr>
        <w:ind w:left="1004"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4DBD02DB"/>
    <w:multiLevelType w:val="hybridMultilevel"/>
    <w:tmpl w:val="DE8A1856"/>
    <w:lvl w:ilvl="0" w:tplc="0A8A956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3C389B"/>
    <w:multiLevelType w:val="hybridMultilevel"/>
    <w:tmpl w:val="C4125D1A"/>
    <w:lvl w:ilvl="0" w:tplc="23446BA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6A0BC7"/>
    <w:multiLevelType w:val="hybridMultilevel"/>
    <w:tmpl w:val="A1EE900A"/>
    <w:lvl w:ilvl="0" w:tplc="080A0001">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08A0"/>
    <w:rsid w:val="0000219B"/>
    <w:rsid w:val="0000552E"/>
    <w:rsid w:val="0001064D"/>
    <w:rsid w:val="000150A8"/>
    <w:rsid w:val="0002031D"/>
    <w:rsid w:val="00022888"/>
    <w:rsid w:val="0003037E"/>
    <w:rsid w:val="00033C59"/>
    <w:rsid w:val="000349AD"/>
    <w:rsid w:val="00036D0F"/>
    <w:rsid w:val="000378A9"/>
    <w:rsid w:val="00042A09"/>
    <w:rsid w:val="000456C8"/>
    <w:rsid w:val="00053BAF"/>
    <w:rsid w:val="00057136"/>
    <w:rsid w:val="0005731E"/>
    <w:rsid w:val="0006240F"/>
    <w:rsid w:val="00062505"/>
    <w:rsid w:val="00063CD6"/>
    <w:rsid w:val="00063E3E"/>
    <w:rsid w:val="00064A1E"/>
    <w:rsid w:val="0007179F"/>
    <w:rsid w:val="000722CF"/>
    <w:rsid w:val="0007766E"/>
    <w:rsid w:val="00092866"/>
    <w:rsid w:val="00095069"/>
    <w:rsid w:val="00095C06"/>
    <w:rsid w:val="00097AA7"/>
    <w:rsid w:val="000A42E8"/>
    <w:rsid w:val="000B0370"/>
    <w:rsid w:val="000B10FB"/>
    <w:rsid w:val="000B2868"/>
    <w:rsid w:val="000B4899"/>
    <w:rsid w:val="000B5496"/>
    <w:rsid w:val="000B6D2A"/>
    <w:rsid w:val="000C2304"/>
    <w:rsid w:val="000C3B53"/>
    <w:rsid w:val="000C59D0"/>
    <w:rsid w:val="000C6D12"/>
    <w:rsid w:val="000C72B2"/>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25A68"/>
    <w:rsid w:val="00127A92"/>
    <w:rsid w:val="0013405E"/>
    <w:rsid w:val="00136184"/>
    <w:rsid w:val="001377D5"/>
    <w:rsid w:val="00137E17"/>
    <w:rsid w:val="001420D5"/>
    <w:rsid w:val="0015043C"/>
    <w:rsid w:val="00157A8A"/>
    <w:rsid w:val="0016366B"/>
    <w:rsid w:val="00164E02"/>
    <w:rsid w:val="0016766F"/>
    <w:rsid w:val="00171ACD"/>
    <w:rsid w:val="0017207A"/>
    <w:rsid w:val="0017396C"/>
    <w:rsid w:val="00173D53"/>
    <w:rsid w:val="001751EF"/>
    <w:rsid w:val="001756D1"/>
    <w:rsid w:val="00184CBB"/>
    <w:rsid w:val="0019106B"/>
    <w:rsid w:val="0019129E"/>
    <w:rsid w:val="00191929"/>
    <w:rsid w:val="001938A6"/>
    <w:rsid w:val="0019602A"/>
    <w:rsid w:val="001A0597"/>
    <w:rsid w:val="001A069D"/>
    <w:rsid w:val="001A1531"/>
    <w:rsid w:val="001A22F9"/>
    <w:rsid w:val="001A3F6D"/>
    <w:rsid w:val="001A6CD8"/>
    <w:rsid w:val="001B0FE3"/>
    <w:rsid w:val="001C48AC"/>
    <w:rsid w:val="001C4ABA"/>
    <w:rsid w:val="001C5704"/>
    <w:rsid w:val="001D0E2B"/>
    <w:rsid w:val="001D197A"/>
    <w:rsid w:val="001E4D6D"/>
    <w:rsid w:val="001E6AB9"/>
    <w:rsid w:val="001E714B"/>
    <w:rsid w:val="001E723B"/>
    <w:rsid w:val="001F2E8B"/>
    <w:rsid w:val="001F5587"/>
    <w:rsid w:val="001F74B1"/>
    <w:rsid w:val="00200E35"/>
    <w:rsid w:val="00206FB6"/>
    <w:rsid w:val="0020717F"/>
    <w:rsid w:val="00210951"/>
    <w:rsid w:val="00211B2A"/>
    <w:rsid w:val="0021734C"/>
    <w:rsid w:val="00220544"/>
    <w:rsid w:val="00220D07"/>
    <w:rsid w:val="00223A91"/>
    <w:rsid w:val="00224281"/>
    <w:rsid w:val="0022497B"/>
    <w:rsid w:val="00224AFD"/>
    <w:rsid w:val="0022546E"/>
    <w:rsid w:val="002317DB"/>
    <w:rsid w:val="002365F7"/>
    <w:rsid w:val="00237619"/>
    <w:rsid w:val="002400F0"/>
    <w:rsid w:val="0024360C"/>
    <w:rsid w:val="002447FD"/>
    <w:rsid w:val="00246D7F"/>
    <w:rsid w:val="0025194C"/>
    <w:rsid w:val="00252D6F"/>
    <w:rsid w:val="0026115C"/>
    <w:rsid w:val="00263F46"/>
    <w:rsid w:val="00266F1B"/>
    <w:rsid w:val="00270254"/>
    <w:rsid w:val="002704DE"/>
    <w:rsid w:val="00271B4C"/>
    <w:rsid w:val="00275B29"/>
    <w:rsid w:val="0028360B"/>
    <w:rsid w:val="0029353F"/>
    <w:rsid w:val="002A2ADB"/>
    <w:rsid w:val="002A74E4"/>
    <w:rsid w:val="002B2BB7"/>
    <w:rsid w:val="002B4C5E"/>
    <w:rsid w:val="002B55BB"/>
    <w:rsid w:val="002B55F8"/>
    <w:rsid w:val="002B5D36"/>
    <w:rsid w:val="002B7758"/>
    <w:rsid w:val="002C0854"/>
    <w:rsid w:val="002C1C5E"/>
    <w:rsid w:val="002C3386"/>
    <w:rsid w:val="002C68CB"/>
    <w:rsid w:val="002C6FF9"/>
    <w:rsid w:val="002D0EC6"/>
    <w:rsid w:val="002D35A2"/>
    <w:rsid w:val="002D3EC9"/>
    <w:rsid w:val="002D613F"/>
    <w:rsid w:val="002D6870"/>
    <w:rsid w:val="002E3DF4"/>
    <w:rsid w:val="002E7BA3"/>
    <w:rsid w:val="002F403C"/>
    <w:rsid w:val="002F6E4C"/>
    <w:rsid w:val="002F7244"/>
    <w:rsid w:val="00301CE0"/>
    <w:rsid w:val="003027F0"/>
    <w:rsid w:val="00305A27"/>
    <w:rsid w:val="00305A6D"/>
    <w:rsid w:val="003101E3"/>
    <w:rsid w:val="0031056F"/>
    <w:rsid w:val="00317406"/>
    <w:rsid w:val="00321B25"/>
    <w:rsid w:val="00325FB0"/>
    <w:rsid w:val="003318F2"/>
    <w:rsid w:val="00345C1B"/>
    <w:rsid w:val="003505DE"/>
    <w:rsid w:val="00350694"/>
    <w:rsid w:val="003540FB"/>
    <w:rsid w:val="00354938"/>
    <w:rsid w:val="00357E03"/>
    <w:rsid w:val="00361BE3"/>
    <w:rsid w:val="00363CA5"/>
    <w:rsid w:val="0036410B"/>
    <w:rsid w:val="00364DBD"/>
    <w:rsid w:val="0036725E"/>
    <w:rsid w:val="00370AEE"/>
    <w:rsid w:val="00371723"/>
    <w:rsid w:val="00381060"/>
    <w:rsid w:val="00381BB8"/>
    <w:rsid w:val="0038696C"/>
    <w:rsid w:val="003869F5"/>
    <w:rsid w:val="003929BE"/>
    <w:rsid w:val="00393E2D"/>
    <w:rsid w:val="00394DD9"/>
    <w:rsid w:val="00396DCC"/>
    <w:rsid w:val="003B1D35"/>
    <w:rsid w:val="003B54AC"/>
    <w:rsid w:val="003B5B23"/>
    <w:rsid w:val="003C22EA"/>
    <w:rsid w:val="003C7993"/>
    <w:rsid w:val="003D0F2A"/>
    <w:rsid w:val="003D76A4"/>
    <w:rsid w:val="003E03CD"/>
    <w:rsid w:val="003E10A5"/>
    <w:rsid w:val="003E314B"/>
    <w:rsid w:val="003E4062"/>
    <w:rsid w:val="003E6EEA"/>
    <w:rsid w:val="003F2718"/>
    <w:rsid w:val="003F46EC"/>
    <w:rsid w:val="003F6818"/>
    <w:rsid w:val="00403D20"/>
    <w:rsid w:val="004065BE"/>
    <w:rsid w:val="00407468"/>
    <w:rsid w:val="004078CE"/>
    <w:rsid w:val="00411CB9"/>
    <w:rsid w:val="0041329D"/>
    <w:rsid w:val="004170D7"/>
    <w:rsid w:val="00420A42"/>
    <w:rsid w:val="0042156C"/>
    <w:rsid w:val="00423AB2"/>
    <w:rsid w:val="004240EE"/>
    <w:rsid w:val="00431834"/>
    <w:rsid w:val="00431E8B"/>
    <w:rsid w:val="004336E1"/>
    <w:rsid w:val="00434998"/>
    <w:rsid w:val="00434E5C"/>
    <w:rsid w:val="00436C69"/>
    <w:rsid w:val="004420A9"/>
    <w:rsid w:val="0044790B"/>
    <w:rsid w:val="00447DDE"/>
    <w:rsid w:val="004546EE"/>
    <w:rsid w:val="004557EE"/>
    <w:rsid w:val="00456F31"/>
    <w:rsid w:val="00464558"/>
    <w:rsid w:val="00471B9B"/>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B8B"/>
    <w:rsid w:val="004B0EBA"/>
    <w:rsid w:val="004B4559"/>
    <w:rsid w:val="004B7126"/>
    <w:rsid w:val="004C08B6"/>
    <w:rsid w:val="004C2516"/>
    <w:rsid w:val="004C36F3"/>
    <w:rsid w:val="004C463B"/>
    <w:rsid w:val="004C6F66"/>
    <w:rsid w:val="004D56BB"/>
    <w:rsid w:val="004D6420"/>
    <w:rsid w:val="004D7B04"/>
    <w:rsid w:val="004E2BE4"/>
    <w:rsid w:val="004E53EA"/>
    <w:rsid w:val="004F3C2E"/>
    <w:rsid w:val="004F696F"/>
    <w:rsid w:val="004F7D22"/>
    <w:rsid w:val="0050257F"/>
    <w:rsid w:val="005031E7"/>
    <w:rsid w:val="0050371D"/>
    <w:rsid w:val="00506714"/>
    <w:rsid w:val="00506B04"/>
    <w:rsid w:val="00513906"/>
    <w:rsid w:val="00515529"/>
    <w:rsid w:val="00517A61"/>
    <w:rsid w:val="00521554"/>
    <w:rsid w:val="00523CA8"/>
    <w:rsid w:val="0053239C"/>
    <w:rsid w:val="00532E2B"/>
    <w:rsid w:val="005349A2"/>
    <w:rsid w:val="00536E20"/>
    <w:rsid w:val="0053788F"/>
    <w:rsid w:val="00540120"/>
    <w:rsid w:val="005427BF"/>
    <w:rsid w:val="00543D5A"/>
    <w:rsid w:val="005443EB"/>
    <w:rsid w:val="00546EE8"/>
    <w:rsid w:val="005525F3"/>
    <w:rsid w:val="0055404C"/>
    <w:rsid w:val="00554240"/>
    <w:rsid w:val="00557BD8"/>
    <w:rsid w:val="00560115"/>
    <w:rsid w:val="00561C9F"/>
    <w:rsid w:val="00565B32"/>
    <w:rsid w:val="00567894"/>
    <w:rsid w:val="00567DB6"/>
    <w:rsid w:val="005703FD"/>
    <w:rsid w:val="00570503"/>
    <w:rsid w:val="00572441"/>
    <w:rsid w:val="005838DC"/>
    <w:rsid w:val="00586A35"/>
    <w:rsid w:val="005932DE"/>
    <w:rsid w:val="00594534"/>
    <w:rsid w:val="00594F4A"/>
    <w:rsid w:val="00596768"/>
    <w:rsid w:val="005A2220"/>
    <w:rsid w:val="005B02E1"/>
    <w:rsid w:val="005B40F4"/>
    <w:rsid w:val="005B4564"/>
    <w:rsid w:val="005B7A93"/>
    <w:rsid w:val="005C1315"/>
    <w:rsid w:val="005C4881"/>
    <w:rsid w:val="005C77DE"/>
    <w:rsid w:val="005D0601"/>
    <w:rsid w:val="005D423A"/>
    <w:rsid w:val="005D6F82"/>
    <w:rsid w:val="005D6F86"/>
    <w:rsid w:val="005D77E4"/>
    <w:rsid w:val="005F1E80"/>
    <w:rsid w:val="005F370C"/>
    <w:rsid w:val="006006E4"/>
    <w:rsid w:val="00605583"/>
    <w:rsid w:val="0061703A"/>
    <w:rsid w:val="00623246"/>
    <w:rsid w:val="00626EF7"/>
    <w:rsid w:val="00627AAE"/>
    <w:rsid w:val="0063374D"/>
    <w:rsid w:val="006434B5"/>
    <w:rsid w:val="00644DD1"/>
    <w:rsid w:val="00652D0E"/>
    <w:rsid w:val="00656435"/>
    <w:rsid w:val="00657758"/>
    <w:rsid w:val="00661003"/>
    <w:rsid w:val="00666B8C"/>
    <w:rsid w:val="00672ED6"/>
    <w:rsid w:val="00673636"/>
    <w:rsid w:val="006746A2"/>
    <w:rsid w:val="00681293"/>
    <w:rsid w:val="00681D8D"/>
    <w:rsid w:val="00684E3E"/>
    <w:rsid w:val="00690054"/>
    <w:rsid w:val="006901DA"/>
    <w:rsid w:val="00691FEA"/>
    <w:rsid w:val="00696975"/>
    <w:rsid w:val="00696EBD"/>
    <w:rsid w:val="006A1B9E"/>
    <w:rsid w:val="006A3A63"/>
    <w:rsid w:val="006A69E5"/>
    <w:rsid w:val="006A73F0"/>
    <w:rsid w:val="006B1831"/>
    <w:rsid w:val="006B51E1"/>
    <w:rsid w:val="006B60D1"/>
    <w:rsid w:val="006B62F5"/>
    <w:rsid w:val="006B66B6"/>
    <w:rsid w:val="006C6E23"/>
    <w:rsid w:val="006D4942"/>
    <w:rsid w:val="006D4D04"/>
    <w:rsid w:val="006D5D26"/>
    <w:rsid w:val="006E25AF"/>
    <w:rsid w:val="006E5100"/>
    <w:rsid w:val="006E53B5"/>
    <w:rsid w:val="006E60C4"/>
    <w:rsid w:val="006E6E8F"/>
    <w:rsid w:val="006F4759"/>
    <w:rsid w:val="006F48C4"/>
    <w:rsid w:val="00701269"/>
    <w:rsid w:val="00701B23"/>
    <w:rsid w:val="00703CC8"/>
    <w:rsid w:val="0071057E"/>
    <w:rsid w:val="00712414"/>
    <w:rsid w:val="00712C67"/>
    <w:rsid w:val="007139E3"/>
    <w:rsid w:val="00714BB6"/>
    <w:rsid w:val="007208E6"/>
    <w:rsid w:val="007236F9"/>
    <w:rsid w:val="00727390"/>
    <w:rsid w:val="007357A7"/>
    <w:rsid w:val="00737B4D"/>
    <w:rsid w:val="00740929"/>
    <w:rsid w:val="00741FCB"/>
    <w:rsid w:val="0074355D"/>
    <w:rsid w:val="0074559A"/>
    <w:rsid w:val="00751027"/>
    <w:rsid w:val="00753FBF"/>
    <w:rsid w:val="00756AAB"/>
    <w:rsid w:val="00756DD5"/>
    <w:rsid w:val="00761205"/>
    <w:rsid w:val="00766F8C"/>
    <w:rsid w:val="007719A3"/>
    <w:rsid w:val="00772765"/>
    <w:rsid w:val="007758C0"/>
    <w:rsid w:val="00776C80"/>
    <w:rsid w:val="00776E5F"/>
    <w:rsid w:val="00777E87"/>
    <w:rsid w:val="0078591B"/>
    <w:rsid w:val="0079095E"/>
    <w:rsid w:val="00790ED2"/>
    <w:rsid w:val="00794C04"/>
    <w:rsid w:val="00794EF7"/>
    <w:rsid w:val="007A0F6C"/>
    <w:rsid w:val="007A12EF"/>
    <w:rsid w:val="007A28E7"/>
    <w:rsid w:val="007A5528"/>
    <w:rsid w:val="007B0C3C"/>
    <w:rsid w:val="007B6F9E"/>
    <w:rsid w:val="007C1336"/>
    <w:rsid w:val="007C326F"/>
    <w:rsid w:val="007C3795"/>
    <w:rsid w:val="007C5CB2"/>
    <w:rsid w:val="007D0DD7"/>
    <w:rsid w:val="007E07E5"/>
    <w:rsid w:val="007E4C84"/>
    <w:rsid w:val="007E56DA"/>
    <w:rsid w:val="007E6485"/>
    <w:rsid w:val="007F00EC"/>
    <w:rsid w:val="007F1455"/>
    <w:rsid w:val="007F2588"/>
    <w:rsid w:val="007F323A"/>
    <w:rsid w:val="007F4EE5"/>
    <w:rsid w:val="007F67C7"/>
    <w:rsid w:val="007F6FFC"/>
    <w:rsid w:val="00814E33"/>
    <w:rsid w:val="00815B97"/>
    <w:rsid w:val="00817B48"/>
    <w:rsid w:val="008209A4"/>
    <w:rsid w:val="00823DBC"/>
    <w:rsid w:val="008240B8"/>
    <w:rsid w:val="00830C18"/>
    <w:rsid w:val="008318CE"/>
    <w:rsid w:val="00837E30"/>
    <w:rsid w:val="00843018"/>
    <w:rsid w:val="00846727"/>
    <w:rsid w:val="00853D3D"/>
    <w:rsid w:val="0086222F"/>
    <w:rsid w:val="008636AE"/>
    <w:rsid w:val="008666C2"/>
    <w:rsid w:val="008738CB"/>
    <w:rsid w:val="008740A9"/>
    <w:rsid w:val="008742EB"/>
    <w:rsid w:val="008759DF"/>
    <w:rsid w:val="00876BBF"/>
    <w:rsid w:val="008816D1"/>
    <w:rsid w:val="008839B4"/>
    <w:rsid w:val="00884B5C"/>
    <w:rsid w:val="0088517B"/>
    <w:rsid w:val="00886D67"/>
    <w:rsid w:val="00887BBC"/>
    <w:rsid w:val="00890FD0"/>
    <w:rsid w:val="00893589"/>
    <w:rsid w:val="0089365A"/>
    <w:rsid w:val="00894394"/>
    <w:rsid w:val="008A4FDB"/>
    <w:rsid w:val="008A59AC"/>
    <w:rsid w:val="008B173F"/>
    <w:rsid w:val="008B30D2"/>
    <w:rsid w:val="008B552F"/>
    <w:rsid w:val="008B740E"/>
    <w:rsid w:val="008C1110"/>
    <w:rsid w:val="008C1ABD"/>
    <w:rsid w:val="008C3A9B"/>
    <w:rsid w:val="008C3ABB"/>
    <w:rsid w:val="008C4741"/>
    <w:rsid w:val="008C6421"/>
    <w:rsid w:val="008D3891"/>
    <w:rsid w:val="008D395D"/>
    <w:rsid w:val="008D5860"/>
    <w:rsid w:val="008E0E39"/>
    <w:rsid w:val="008E22DC"/>
    <w:rsid w:val="008E2FD7"/>
    <w:rsid w:val="008E300F"/>
    <w:rsid w:val="008E66D6"/>
    <w:rsid w:val="008F4C85"/>
    <w:rsid w:val="008F5A96"/>
    <w:rsid w:val="008F5B8B"/>
    <w:rsid w:val="008F5D7A"/>
    <w:rsid w:val="008F726B"/>
    <w:rsid w:val="008F7445"/>
    <w:rsid w:val="00901F56"/>
    <w:rsid w:val="00902363"/>
    <w:rsid w:val="00903BAE"/>
    <w:rsid w:val="00903E7D"/>
    <w:rsid w:val="0090447C"/>
    <w:rsid w:val="009055DE"/>
    <w:rsid w:val="00907198"/>
    <w:rsid w:val="00913D72"/>
    <w:rsid w:val="0091594B"/>
    <w:rsid w:val="00924645"/>
    <w:rsid w:val="00924EF0"/>
    <w:rsid w:val="00927C6D"/>
    <w:rsid w:val="00927E7E"/>
    <w:rsid w:val="009339B4"/>
    <w:rsid w:val="009376FF"/>
    <w:rsid w:val="009419C9"/>
    <w:rsid w:val="0094663D"/>
    <w:rsid w:val="009467CA"/>
    <w:rsid w:val="00947115"/>
    <w:rsid w:val="00950CF0"/>
    <w:rsid w:val="00960E24"/>
    <w:rsid w:val="00964083"/>
    <w:rsid w:val="00965B1A"/>
    <w:rsid w:val="00966444"/>
    <w:rsid w:val="00972404"/>
    <w:rsid w:val="0097432F"/>
    <w:rsid w:val="0097695B"/>
    <w:rsid w:val="0097724A"/>
    <w:rsid w:val="00982B36"/>
    <w:rsid w:val="00984F36"/>
    <w:rsid w:val="00987204"/>
    <w:rsid w:val="00991517"/>
    <w:rsid w:val="009959E5"/>
    <w:rsid w:val="009A05F8"/>
    <w:rsid w:val="009A148C"/>
    <w:rsid w:val="009A33EE"/>
    <w:rsid w:val="009A46CC"/>
    <w:rsid w:val="009A5441"/>
    <w:rsid w:val="009A6C42"/>
    <w:rsid w:val="009B1C38"/>
    <w:rsid w:val="009B5B82"/>
    <w:rsid w:val="009B6233"/>
    <w:rsid w:val="009B62F0"/>
    <w:rsid w:val="009D4E07"/>
    <w:rsid w:val="009D5E54"/>
    <w:rsid w:val="009D6482"/>
    <w:rsid w:val="009E0710"/>
    <w:rsid w:val="009E212F"/>
    <w:rsid w:val="009E489B"/>
    <w:rsid w:val="009E5942"/>
    <w:rsid w:val="009E5AAD"/>
    <w:rsid w:val="009E5B66"/>
    <w:rsid w:val="009E7DC5"/>
    <w:rsid w:val="009F2F60"/>
    <w:rsid w:val="009F4E24"/>
    <w:rsid w:val="00A02790"/>
    <w:rsid w:val="00A02C5C"/>
    <w:rsid w:val="00A054E2"/>
    <w:rsid w:val="00A10BA4"/>
    <w:rsid w:val="00A113B3"/>
    <w:rsid w:val="00A12257"/>
    <w:rsid w:val="00A1397F"/>
    <w:rsid w:val="00A26EC8"/>
    <w:rsid w:val="00A32C45"/>
    <w:rsid w:val="00A352A5"/>
    <w:rsid w:val="00A36EBF"/>
    <w:rsid w:val="00A4102F"/>
    <w:rsid w:val="00A42556"/>
    <w:rsid w:val="00A5090F"/>
    <w:rsid w:val="00A575D7"/>
    <w:rsid w:val="00A57BA3"/>
    <w:rsid w:val="00A60485"/>
    <w:rsid w:val="00A62398"/>
    <w:rsid w:val="00A62CBE"/>
    <w:rsid w:val="00A64DE9"/>
    <w:rsid w:val="00A64F8A"/>
    <w:rsid w:val="00A679D8"/>
    <w:rsid w:val="00A70C71"/>
    <w:rsid w:val="00A747E8"/>
    <w:rsid w:val="00A7673C"/>
    <w:rsid w:val="00A77C91"/>
    <w:rsid w:val="00A81D8A"/>
    <w:rsid w:val="00A81E5B"/>
    <w:rsid w:val="00A90656"/>
    <w:rsid w:val="00A92FC4"/>
    <w:rsid w:val="00A942C5"/>
    <w:rsid w:val="00AA18AD"/>
    <w:rsid w:val="00AB50DF"/>
    <w:rsid w:val="00AC0945"/>
    <w:rsid w:val="00AC1C6B"/>
    <w:rsid w:val="00AC2196"/>
    <w:rsid w:val="00AC4E67"/>
    <w:rsid w:val="00AD1E04"/>
    <w:rsid w:val="00AD3461"/>
    <w:rsid w:val="00AD3F75"/>
    <w:rsid w:val="00AD6807"/>
    <w:rsid w:val="00AE40F5"/>
    <w:rsid w:val="00AE591A"/>
    <w:rsid w:val="00AE60CA"/>
    <w:rsid w:val="00AF1183"/>
    <w:rsid w:val="00AF4F92"/>
    <w:rsid w:val="00AF58C4"/>
    <w:rsid w:val="00B0072A"/>
    <w:rsid w:val="00B009B5"/>
    <w:rsid w:val="00B00BD1"/>
    <w:rsid w:val="00B05866"/>
    <w:rsid w:val="00B06B64"/>
    <w:rsid w:val="00B07039"/>
    <w:rsid w:val="00B10B21"/>
    <w:rsid w:val="00B20D06"/>
    <w:rsid w:val="00B24C6A"/>
    <w:rsid w:val="00B25913"/>
    <w:rsid w:val="00B31C27"/>
    <w:rsid w:val="00B31CC3"/>
    <w:rsid w:val="00B324CB"/>
    <w:rsid w:val="00B33C44"/>
    <w:rsid w:val="00B34475"/>
    <w:rsid w:val="00B35077"/>
    <w:rsid w:val="00B36E2E"/>
    <w:rsid w:val="00B5330A"/>
    <w:rsid w:val="00B541DD"/>
    <w:rsid w:val="00B625BF"/>
    <w:rsid w:val="00B628D7"/>
    <w:rsid w:val="00B633B6"/>
    <w:rsid w:val="00B6484B"/>
    <w:rsid w:val="00B655A6"/>
    <w:rsid w:val="00B67387"/>
    <w:rsid w:val="00B74248"/>
    <w:rsid w:val="00B7518B"/>
    <w:rsid w:val="00B823F0"/>
    <w:rsid w:val="00B867A4"/>
    <w:rsid w:val="00B9094A"/>
    <w:rsid w:val="00B96F95"/>
    <w:rsid w:val="00B97E55"/>
    <w:rsid w:val="00BA0CB3"/>
    <w:rsid w:val="00BA5007"/>
    <w:rsid w:val="00BA6A2E"/>
    <w:rsid w:val="00BA799E"/>
    <w:rsid w:val="00BB025D"/>
    <w:rsid w:val="00BB1A14"/>
    <w:rsid w:val="00BC1077"/>
    <w:rsid w:val="00BC5A4D"/>
    <w:rsid w:val="00BC69AD"/>
    <w:rsid w:val="00BC7F7B"/>
    <w:rsid w:val="00BD0D6A"/>
    <w:rsid w:val="00BD19A1"/>
    <w:rsid w:val="00BD19D8"/>
    <w:rsid w:val="00BD1DB0"/>
    <w:rsid w:val="00BE03CA"/>
    <w:rsid w:val="00BE19F7"/>
    <w:rsid w:val="00BE1D2E"/>
    <w:rsid w:val="00BE285B"/>
    <w:rsid w:val="00BE2E6A"/>
    <w:rsid w:val="00BE67A1"/>
    <w:rsid w:val="00BF07BE"/>
    <w:rsid w:val="00BF228C"/>
    <w:rsid w:val="00BF2D14"/>
    <w:rsid w:val="00BF402E"/>
    <w:rsid w:val="00BF485A"/>
    <w:rsid w:val="00BF5A97"/>
    <w:rsid w:val="00C02901"/>
    <w:rsid w:val="00C041C2"/>
    <w:rsid w:val="00C04B78"/>
    <w:rsid w:val="00C14C89"/>
    <w:rsid w:val="00C14EBA"/>
    <w:rsid w:val="00C21B7B"/>
    <w:rsid w:val="00C221A0"/>
    <w:rsid w:val="00C22C46"/>
    <w:rsid w:val="00C23660"/>
    <w:rsid w:val="00C25342"/>
    <w:rsid w:val="00C26C54"/>
    <w:rsid w:val="00C27C73"/>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A291B"/>
    <w:rsid w:val="00CA3538"/>
    <w:rsid w:val="00CA3E68"/>
    <w:rsid w:val="00CA7D0E"/>
    <w:rsid w:val="00CB05B3"/>
    <w:rsid w:val="00CB17C3"/>
    <w:rsid w:val="00CB7BF1"/>
    <w:rsid w:val="00CC0C30"/>
    <w:rsid w:val="00CC3CD1"/>
    <w:rsid w:val="00CC5C2A"/>
    <w:rsid w:val="00CC7C8F"/>
    <w:rsid w:val="00CD24FD"/>
    <w:rsid w:val="00CD2620"/>
    <w:rsid w:val="00CD4E95"/>
    <w:rsid w:val="00CE2834"/>
    <w:rsid w:val="00CE291B"/>
    <w:rsid w:val="00CE2F0F"/>
    <w:rsid w:val="00CE3340"/>
    <w:rsid w:val="00CE4989"/>
    <w:rsid w:val="00CE7227"/>
    <w:rsid w:val="00CF2C9E"/>
    <w:rsid w:val="00CF3D1F"/>
    <w:rsid w:val="00D0026E"/>
    <w:rsid w:val="00D02437"/>
    <w:rsid w:val="00D032A2"/>
    <w:rsid w:val="00D117B7"/>
    <w:rsid w:val="00D11CDD"/>
    <w:rsid w:val="00D41FC2"/>
    <w:rsid w:val="00D44B9A"/>
    <w:rsid w:val="00D450E6"/>
    <w:rsid w:val="00D459FA"/>
    <w:rsid w:val="00D47553"/>
    <w:rsid w:val="00D47761"/>
    <w:rsid w:val="00D5148E"/>
    <w:rsid w:val="00D5162E"/>
    <w:rsid w:val="00D5490B"/>
    <w:rsid w:val="00D55653"/>
    <w:rsid w:val="00D55C55"/>
    <w:rsid w:val="00D62311"/>
    <w:rsid w:val="00D666CB"/>
    <w:rsid w:val="00D666E4"/>
    <w:rsid w:val="00D717D3"/>
    <w:rsid w:val="00D72329"/>
    <w:rsid w:val="00D75606"/>
    <w:rsid w:val="00D8636A"/>
    <w:rsid w:val="00D87E41"/>
    <w:rsid w:val="00D91343"/>
    <w:rsid w:val="00D91A5B"/>
    <w:rsid w:val="00DA2225"/>
    <w:rsid w:val="00DA5DA4"/>
    <w:rsid w:val="00DB3086"/>
    <w:rsid w:val="00DB41F1"/>
    <w:rsid w:val="00DB5373"/>
    <w:rsid w:val="00DC177C"/>
    <w:rsid w:val="00DC5513"/>
    <w:rsid w:val="00DC5C1E"/>
    <w:rsid w:val="00DC5E0B"/>
    <w:rsid w:val="00DD05B3"/>
    <w:rsid w:val="00DD4102"/>
    <w:rsid w:val="00DD4B9A"/>
    <w:rsid w:val="00DD5D40"/>
    <w:rsid w:val="00DD5EDB"/>
    <w:rsid w:val="00DD750B"/>
    <w:rsid w:val="00DE01B5"/>
    <w:rsid w:val="00DE0AE4"/>
    <w:rsid w:val="00DE1898"/>
    <w:rsid w:val="00DE1DA1"/>
    <w:rsid w:val="00DE6CDA"/>
    <w:rsid w:val="00DF42AA"/>
    <w:rsid w:val="00DF4C3B"/>
    <w:rsid w:val="00DF6091"/>
    <w:rsid w:val="00E01053"/>
    <w:rsid w:val="00E039EF"/>
    <w:rsid w:val="00E0442A"/>
    <w:rsid w:val="00E07E56"/>
    <w:rsid w:val="00E1390D"/>
    <w:rsid w:val="00E15455"/>
    <w:rsid w:val="00E15796"/>
    <w:rsid w:val="00E15D40"/>
    <w:rsid w:val="00E15F1B"/>
    <w:rsid w:val="00E169B1"/>
    <w:rsid w:val="00E178CB"/>
    <w:rsid w:val="00E20E1E"/>
    <w:rsid w:val="00E256DF"/>
    <w:rsid w:val="00E27F88"/>
    <w:rsid w:val="00E30B7D"/>
    <w:rsid w:val="00E32CDA"/>
    <w:rsid w:val="00E37C77"/>
    <w:rsid w:val="00E40818"/>
    <w:rsid w:val="00E4498B"/>
    <w:rsid w:val="00E45DA4"/>
    <w:rsid w:val="00E465E5"/>
    <w:rsid w:val="00E47492"/>
    <w:rsid w:val="00E547EF"/>
    <w:rsid w:val="00E60C0E"/>
    <w:rsid w:val="00E6216A"/>
    <w:rsid w:val="00E63319"/>
    <w:rsid w:val="00E700D5"/>
    <w:rsid w:val="00E7181F"/>
    <w:rsid w:val="00E74457"/>
    <w:rsid w:val="00E82F20"/>
    <w:rsid w:val="00E83D96"/>
    <w:rsid w:val="00E8435D"/>
    <w:rsid w:val="00E90DDC"/>
    <w:rsid w:val="00E91276"/>
    <w:rsid w:val="00E91816"/>
    <w:rsid w:val="00E93C38"/>
    <w:rsid w:val="00E96CB1"/>
    <w:rsid w:val="00EA0502"/>
    <w:rsid w:val="00EA43EE"/>
    <w:rsid w:val="00EA52BC"/>
    <w:rsid w:val="00EA62A2"/>
    <w:rsid w:val="00EC2628"/>
    <w:rsid w:val="00EC694C"/>
    <w:rsid w:val="00EC754B"/>
    <w:rsid w:val="00ED1BB8"/>
    <w:rsid w:val="00ED289A"/>
    <w:rsid w:val="00ED57F0"/>
    <w:rsid w:val="00EE0088"/>
    <w:rsid w:val="00EE0EED"/>
    <w:rsid w:val="00EE4C3D"/>
    <w:rsid w:val="00EE64E6"/>
    <w:rsid w:val="00EF17A8"/>
    <w:rsid w:val="00EF3646"/>
    <w:rsid w:val="00EF4288"/>
    <w:rsid w:val="00EF5C6D"/>
    <w:rsid w:val="00EF61B7"/>
    <w:rsid w:val="00EF66AB"/>
    <w:rsid w:val="00F04DC9"/>
    <w:rsid w:val="00F07EC4"/>
    <w:rsid w:val="00F109F1"/>
    <w:rsid w:val="00F1431C"/>
    <w:rsid w:val="00F160F8"/>
    <w:rsid w:val="00F166F6"/>
    <w:rsid w:val="00F23202"/>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1549"/>
    <w:rsid w:val="00F62FFB"/>
    <w:rsid w:val="00F65C02"/>
    <w:rsid w:val="00F72D96"/>
    <w:rsid w:val="00F73F7A"/>
    <w:rsid w:val="00F76059"/>
    <w:rsid w:val="00F764A0"/>
    <w:rsid w:val="00F85486"/>
    <w:rsid w:val="00F9088A"/>
    <w:rsid w:val="00FA04D7"/>
    <w:rsid w:val="00FA1F52"/>
    <w:rsid w:val="00FB36FE"/>
    <w:rsid w:val="00FC6129"/>
    <w:rsid w:val="00FC6F31"/>
    <w:rsid w:val="00FD2E69"/>
    <w:rsid w:val="00FD5817"/>
    <w:rsid w:val="00FE2B6B"/>
    <w:rsid w:val="00FE3CE4"/>
    <w:rsid w:val="00FE510B"/>
    <w:rsid w:val="00FE53D3"/>
    <w:rsid w:val="00FE64F4"/>
    <w:rsid w:val="00FF2149"/>
    <w:rsid w:val="00FF27FF"/>
    <w:rsid w:val="00FF2840"/>
    <w:rsid w:val="00FF4E85"/>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Lista multicolor - Énfasis 11,Lista vistosa - Énfasis 11,Cuadrícula media 1 - Énfasis 21,List Paragraph-Thesis"/>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link w:val="SinespaciadoCar"/>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aliases w:val="CNBV Parrafo1 Car,Parrafo 1 Car,Lista multicolor - Énfasis 11 Car,Lista vistosa - Énfasis 11 Car,Cuadrícula media 1 - Énfasis 21 Car,List Paragraph-Thesis Car"/>
    <w:link w:val="Prrafodelista"/>
    <w:uiPriority w:val="34"/>
    <w:locked/>
    <w:rsid w:val="000C72B2"/>
  </w:style>
  <w:style w:type="character" w:styleId="Textoennegrita">
    <w:name w:val="Strong"/>
    <w:basedOn w:val="Fuentedeprrafopredeter"/>
    <w:uiPriority w:val="22"/>
    <w:qFormat/>
    <w:rsid w:val="002E3DF4"/>
    <w:rPr>
      <w:b/>
      <w:bCs/>
    </w:rPr>
  </w:style>
  <w:style w:type="paragraph" w:customStyle="1" w:styleId="Remiteabreviado">
    <w:name w:val="Remite abreviado"/>
    <w:basedOn w:val="Normal"/>
    <w:rsid w:val="005D6F86"/>
    <w:pPr>
      <w:spacing w:after="0" w:line="240" w:lineRule="auto"/>
    </w:pPr>
    <w:rPr>
      <w:rFonts w:ascii="Times New Roman" w:eastAsia="Times New Roman" w:hAnsi="Times New Roman" w:cs="Times New Roman"/>
      <w:sz w:val="20"/>
      <w:szCs w:val="20"/>
      <w:lang w:val="es-ES" w:eastAsia="es-ES"/>
    </w:rPr>
  </w:style>
  <w:style w:type="paragraph" w:customStyle="1" w:styleId="Standard">
    <w:name w:val="Standard"/>
    <w:rsid w:val="00701269"/>
    <w:pPr>
      <w:suppressAutoHyphens/>
      <w:autoSpaceDN w:val="0"/>
      <w:spacing w:after="200" w:line="276" w:lineRule="auto"/>
      <w:textAlignment w:val="baseline"/>
    </w:pPr>
    <w:rPr>
      <w:rFonts w:ascii="Calibri" w:eastAsia="SimSun" w:hAnsi="Calibri" w:cs="Tahoma"/>
      <w:kern w:val="3"/>
      <w:lang w:val="es-ES"/>
    </w:rPr>
  </w:style>
  <w:style w:type="paragraph" w:styleId="NormalWeb">
    <w:name w:val="Normal (Web)"/>
    <w:basedOn w:val="Normal"/>
    <w:uiPriority w:val="99"/>
    <w:semiHidden/>
    <w:unhideWhenUsed/>
    <w:rsid w:val="00022888"/>
    <w:pPr>
      <w:spacing w:before="100" w:beforeAutospacing="1" w:after="100" w:afterAutospacing="1" w:line="276" w:lineRule="auto"/>
    </w:pPr>
    <w:rPr>
      <w:rFonts w:ascii="Times New Roman" w:eastAsia="Times New Roman" w:hAnsi="Times New Roman" w:cs="Times New Roman"/>
      <w:lang w:eastAsia="es-MX"/>
    </w:rPr>
  </w:style>
  <w:style w:type="table" w:styleId="Tabladelista3-nfasis3">
    <w:name w:val="List Table 3 Accent 3"/>
    <w:basedOn w:val="Tablanormal"/>
    <w:uiPriority w:val="48"/>
    <w:rsid w:val="0002288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extoindependiente2">
    <w:name w:val="Body Text 2"/>
    <w:basedOn w:val="Normal"/>
    <w:link w:val="Textoindependiente2Car"/>
    <w:uiPriority w:val="99"/>
    <w:rsid w:val="00022888"/>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rsid w:val="00022888"/>
    <w:rPr>
      <w:rFonts w:ascii="Times New Roman" w:eastAsia="Times New Roman" w:hAnsi="Times New Roman" w:cs="Times New Roman"/>
      <w:sz w:val="24"/>
      <w:szCs w:val="24"/>
      <w:lang w:eastAsia="es-ES"/>
    </w:rPr>
  </w:style>
  <w:style w:type="paragraph" w:customStyle="1" w:styleId="Normal1">
    <w:name w:val="Normal1"/>
    <w:rsid w:val="00022888"/>
    <w:pPr>
      <w:spacing w:after="0" w:line="240" w:lineRule="auto"/>
    </w:pPr>
    <w:rPr>
      <w:rFonts w:ascii="Times New Roman" w:eastAsia="Times New Roman" w:hAnsi="Times New Roman" w:cs="Times New Roman"/>
      <w:sz w:val="24"/>
      <w:szCs w:val="24"/>
      <w:lang w:val="es-ES" w:eastAsia="es-MX"/>
    </w:rPr>
  </w:style>
  <w:style w:type="character" w:customStyle="1" w:styleId="SinespaciadoCar">
    <w:name w:val="Sin espaciado Car"/>
    <w:link w:val="Sinespaciado"/>
    <w:uiPriority w:val="1"/>
    <w:rsid w:val="0086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EF57-47F0-4A94-A88E-2A197E56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27</Pages>
  <Words>10125</Words>
  <Characters>55690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17</cp:revision>
  <cp:lastPrinted>2022-11-16T17:17:00Z</cp:lastPrinted>
  <dcterms:created xsi:type="dcterms:W3CDTF">2022-11-10T16:55:00Z</dcterms:created>
  <dcterms:modified xsi:type="dcterms:W3CDTF">2022-11-23T20:10:00Z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