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C" w:rsidRDefault="001D3F8C" w:rsidP="0066407A">
      <w:pPr>
        <w:tabs>
          <w:tab w:val="left" w:pos="3700"/>
          <w:tab w:val="left" w:pos="3737"/>
        </w:tabs>
        <w:ind w:left="567"/>
        <w:rPr>
          <w:rFonts w:cstheme="minorHAnsi"/>
          <w:sz w:val="24"/>
          <w:szCs w:val="24"/>
        </w:rPr>
      </w:pPr>
    </w:p>
    <w:p w:rsidR="00804726" w:rsidRPr="00884E43" w:rsidRDefault="001A4171" w:rsidP="0066407A">
      <w:pPr>
        <w:tabs>
          <w:tab w:val="left" w:pos="3700"/>
          <w:tab w:val="left" w:pos="3737"/>
        </w:tabs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ACTA NO. 03/L15/NOVIEMBRE</w:t>
      </w:r>
      <w:r w:rsidR="00804726" w:rsidRPr="00884E43">
        <w:rPr>
          <w:rFonts w:cstheme="minorHAnsi"/>
          <w:sz w:val="24"/>
          <w:szCs w:val="24"/>
        </w:rPr>
        <w:t xml:space="preserve">/2018                                                         </w:t>
      </w:r>
    </w:p>
    <w:p w:rsidR="00804726" w:rsidRPr="00884E43" w:rsidRDefault="001D3F8C" w:rsidP="0066407A">
      <w:pPr>
        <w:ind w:left="5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TERCER </w:t>
      </w:r>
      <w:r w:rsidR="00804726" w:rsidRPr="00884E43">
        <w:rPr>
          <w:rFonts w:cstheme="minorHAnsi"/>
          <w:sz w:val="24"/>
          <w:szCs w:val="24"/>
        </w:rPr>
        <w:t xml:space="preserve">SESIÓN EXTRAORDINARIA </w:t>
      </w:r>
    </w:p>
    <w:p w:rsidR="00804726" w:rsidRPr="00884E43" w:rsidRDefault="00804726" w:rsidP="0066407A">
      <w:pPr>
        <w:ind w:left="567"/>
        <w:jc w:val="center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H. AYUNTAMIENTO CONSTITUCIONAL</w:t>
      </w:r>
    </w:p>
    <w:p w:rsidR="00804726" w:rsidRPr="00884E43" w:rsidRDefault="00804726" w:rsidP="0066407A">
      <w:pPr>
        <w:ind w:left="567"/>
        <w:jc w:val="center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TECALITLÁN, JALISCO</w:t>
      </w:r>
    </w:p>
    <w:p w:rsidR="00804726" w:rsidRPr="00884E43" w:rsidRDefault="001A4171" w:rsidP="0066407A">
      <w:pPr>
        <w:ind w:left="5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GOBIERNO MUNICIPAL</w:t>
      </w:r>
      <w:r w:rsidR="00804726" w:rsidRPr="00884E43">
        <w:rPr>
          <w:rFonts w:cstheme="minorHAnsi"/>
          <w:sz w:val="24"/>
          <w:szCs w:val="24"/>
        </w:rPr>
        <w:t xml:space="preserve"> 2018- 2021</w:t>
      </w:r>
    </w:p>
    <w:p w:rsidR="00804726" w:rsidRPr="00884E43" w:rsidRDefault="00804726" w:rsidP="0066407A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En Tecalitlán, Jalisco, siendo las 20:10 </w:t>
      </w:r>
      <w:r w:rsidR="001A4171">
        <w:rPr>
          <w:rFonts w:cstheme="minorHAnsi"/>
          <w:sz w:val="24"/>
          <w:szCs w:val="24"/>
        </w:rPr>
        <w:t>Horas, del día Domingo 25 de Noviembre</w:t>
      </w:r>
      <w:r w:rsidRPr="00884E43">
        <w:rPr>
          <w:rFonts w:cstheme="minorHAnsi"/>
          <w:sz w:val="24"/>
          <w:szCs w:val="24"/>
        </w:rPr>
        <w:t xml:space="preserve"> del 2018 y con fundamento en lo dispuesto por el artículo 115 de la Constitución Política de los Estados Unidos Mexicanos, el Artículo 47 Fracción III de la Ley de Gobierno y Administración Pública Municipal del Estado de Jalisco, se reunieron en el salón presidentes de la Casa de la Cultura de esta población, el Ayuntamiento Constitucional para el periodo constitucional  2018 – 2021, integrado por el C. MARTIN LARIOS GARCIA, el Síndico Municipal Abogada. Carmen Yadira Alcaraz Solorio, los CC. Regidores, María de los Ángeles Gisela Anguiano Galván, Jo</w:t>
      </w:r>
      <w:r w:rsidR="001A4171">
        <w:rPr>
          <w:rFonts w:cstheme="minorHAnsi"/>
          <w:sz w:val="24"/>
          <w:szCs w:val="24"/>
        </w:rPr>
        <w:t>sé Osmar Larios de la Mora,</w:t>
      </w:r>
      <w:r w:rsidRPr="00884E43">
        <w:rPr>
          <w:rFonts w:cstheme="minorHAnsi"/>
          <w:sz w:val="24"/>
          <w:szCs w:val="24"/>
        </w:rPr>
        <w:t xml:space="preserve"> Graciela </w:t>
      </w:r>
      <w:r w:rsidR="001A4171">
        <w:rPr>
          <w:rFonts w:cstheme="minorHAnsi"/>
          <w:sz w:val="24"/>
          <w:szCs w:val="24"/>
        </w:rPr>
        <w:t xml:space="preserve">Irma </w:t>
      </w:r>
      <w:r w:rsidRPr="00884E43">
        <w:rPr>
          <w:rFonts w:cstheme="minorHAnsi"/>
          <w:sz w:val="24"/>
          <w:szCs w:val="24"/>
        </w:rPr>
        <w:t xml:space="preserve">Barón Mendoza, Salvador Alejandro Cuevas Rodríguez, Oscar Ramiro Torres Chávez, Juana Larios Orozco, Saúl Armando </w:t>
      </w:r>
      <w:proofErr w:type="spellStart"/>
      <w:r w:rsidRPr="00884E43">
        <w:rPr>
          <w:rFonts w:cstheme="minorHAnsi"/>
          <w:sz w:val="24"/>
          <w:szCs w:val="24"/>
        </w:rPr>
        <w:t>Rolón</w:t>
      </w:r>
      <w:proofErr w:type="spellEnd"/>
      <w:r w:rsidRPr="00884E43">
        <w:rPr>
          <w:rFonts w:cstheme="minorHAnsi"/>
          <w:sz w:val="24"/>
          <w:szCs w:val="24"/>
        </w:rPr>
        <w:t xml:space="preserve"> Barajas, María del Pilar Pantoja Aguilar, Mauricio Alberto Contreras Pérez, contando con la presencia de los ediles miembros del H Ayuntamiento Constitucional de Tecalitlán, Jalisco, el C. Presidente Municipal dio la bienvenida para ef</w:t>
      </w:r>
      <w:r w:rsidR="005D22C3">
        <w:rPr>
          <w:rFonts w:cstheme="minorHAnsi"/>
          <w:sz w:val="24"/>
          <w:szCs w:val="24"/>
        </w:rPr>
        <w:t>ectuar su sesión Extraordinaria No. 3</w:t>
      </w:r>
      <w:r w:rsidRPr="00884E43">
        <w:rPr>
          <w:rFonts w:cstheme="minorHAnsi"/>
          <w:sz w:val="24"/>
          <w:szCs w:val="24"/>
        </w:rPr>
        <w:t xml:space="preserve">. Acto seguido el Presidente Municipal instruyo al Secretario General. Lenin Alfredo </w:t>
      </w:r>
      <w:r w:rsidR="00F16035" w:rsidRPr="00884E43">
        <w:rPr>
          <w:rFonts w:cstheme="minorHAnsi"/>
          <w:sz w:val="24"/>
          <w:szCs w:val="24"/>
        </w:rPr>
        <w:t>Ram</w:t>
      </w:r>
      <w:r w:rsidR="00F16035">
        <w:rPr>
          <w:rFonts w:cstheme="minorHAnsi"/>
          <w:sz w:val="24"/>
          <w:szCs w:val="24"/>
        </w:rPr>
        <w:t>í</w:t>
      </w:r>
      <w:r w:rsidR="00F16035" w:rsidRPr="00884E43">
        <w:rPr>
          <w:rFonts w:cstheme="minorHAnsi"/>
          <w:sz w:val="24"/>
          <w:szCs w:val="24"/>
        </w:rPr>
        <w:t>rez</w:t>
      </w:r>
      <w:r w:rsidRPr="00884E43">
        <w:rPr>
          <w:rFonts w:cstheme="minorHAnsi"/>
          <w:sz w:val="24"/>
          <w:szCs w:val="24"/>
        </w:rPr>
        <w:t xml:space="preserve"> </w:t>
      </w:r>
      <w:proofErr w:type="spellStart"/>
      <w:r w:rsidRPr="00884E43">
        <w:rPr>
          <w:rFonts w:cstheme="minorHAnsi"/>
          <w:sz w:val="24"/>
          <w:szCs w:val="24"/>
        </w:rPr>
        <w:t>Milanez</w:t>
      </w:r>
      <w:proofErr w:type="spellEnd"/>
      <w:r w:rsidR="00C67C59" w:rsidRPr="00884E43">
        <w:rPr>
          <w:rFonts w:cstheme="minorHAnsi"/>
          <w:sz w:val="24"/>
          <w:szCs w:val="24"/>
        </w:rPr>
        <w:t xml:space="preserve"> dar a conocer </w:t>
      </w:r>
      <w:r w:rsidRPr="00884E43">
        <w:rPr>
          <w:rFonts w:cstheme="minorHAnsi"/>
          <w:sz w:val="24"/>
          <w:szCs w:val="24"/>
        </w:rPr>
        <w:t>la propuesta del orden del día para la sesión, siendo la siguiente:</w:t>
      </w:r>
    </w:p>
    <w:p w:rsidR="00804726" w:rsidRPr="00884E43" w:rsidRDefault="00804726" w:rsidP="0066407A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884E43">
        <w:rPr>
          <w:rFonts w:cstheme="minorHAnsi"/>
          <w:noProof/>
          <w:sz w:val="24"/>
          <w:szCs w:val="24"/>
          <w:lang w:eastAsia="es-MX"/>
        </w:rPr>
        <w:t>Lista de Asistencia.</w:t>
      </w:r>
    </w:p>
    <w:p w:rsidR="00804726" w:rsidRPr="00884E43" w:rsidRDefault="00804726" w:rsidP="0066407A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884E43">
        <w:rPr>
          <w:rFonts w:cstheme="minorHAnsi"/>
          <w:noProof/>
          <w:sz w:val="24"/>
          <w:szCs w:val="24"/>
          <w:lang w:eastAsia="es-MX"/>
        </w:rPr>
        <w:t xml:space="preserve">Declaración de Quórum Legal. </w:t>
      </w:r>
    </w:p>
    <w:p w:rsidR="00804726" w:rsidRPr="00884E43" w:rsidRDefault="00804726" w:rsidP="0066407A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884E43">
        <w:rPr>
          <w:rFonts w:cstheme="minorHAnsi"/>
          <w:noProof/>
          <w:sz w:val="24"/>
          <w:szCs w:val="24"/>
          <w:lang w:eastAsia="es-MX"/>
        </w:rPr>
        <w:t>Aprobación del Orden del día.</w:t>
      </w:r>
    </w:p>
    <w:p w:rsidR="00804726" w:rsidRDefault="00804726" w:rsidP="0066407A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884E43">
        <w:rPr>
          <w:rFonts w:cstheme="minorHAnsi"/>
          <w:noProof/>
          <w:sz w:val="24"/>
          <w:szCs w:val="24"/>
          <w:lang w:eastAsia="es-MX"/>
        </w:rPr>
        <w:t>Lectura del Acta de sesión anterior.</w:t>
      </w:r>
    </w:p>
    <w:p w:rsidR="000F7854" w:rsidRDefault="000F7854" w:rsidP="0066407A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>
        <w:rPr>
          <w:rFonts w:cstheme="minorHAnsi"/>
          <w:noProof/>
          <w:sz w:val="24"/>
          <w:szCs w:val="24"/>
          <w:lang w:eastAsia="es-MX"/>
        </w:rPr>
        <w:t>Análisis y en su caso aprobación de la Iniciativa de Ley de Ingresos del Municipio de Tecalitlán, Jalisco para el Ejercicio Fiscal 2019.</w:t>
      </w:r>
    </w:p>
    <w:p w:rsidR="000F7854" w:rsidRPr="00884E43" w:rsidRDefault="000F7854" w:rsidP="0066407A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>
        <w:rPr>
          <w:rFonts w:cstheme="minorHAnsi"/>
          <w:noProof/>
          <w:sz w:val="24"/>
          <w:szCs w:val="24"/>
          <w:lang w:eastAsia="es-MX"/>
        </w:rPr>
        <w:t>Asuntos Varios</w:t>
      </w:r>
    </w:p>
    <w:p w:rsidR="00804726" w:rsidRPr="00884E43" w:rsidRDefault="00804726" w:rsidP="0066407A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884E43">
        <w:rPr>
          <w:rFonts w:cstheme="minorHAnsi"/>
          <w:noProof/>
          <w:sz w:val="24"/>
          <w:szCs w:val="24"/>
          <w:lang w:eastAsia="es-MX"/>
        </w:rPr>
        <w:t>Clausura de la Sesión.</w:t>
      </w:r>
    </w:p>
    <w:p w:rsidR="00804726" w:rsidRPr="00884E43" w:rsidRDefault="00804726" w:rsidP="0066407A">
      <w:pPr>
        <w:pStyle w:val="Prrafodelista"/>
        <w:spacing w:after="0" w:line="240" w:lineRule="auto"/>
        <w:ind w:left="567"/>
        <w:jc w:val="both"/>
        <w:rPr>
          <w:rFonts w:cstheme="minorHAnsi"/>
          <w:noProof/>
          <w:sz w:val="24"/>
          <w:szCs w:val="24"/>
          <w:lang w:eastAsia="es-MX"/>
        </w:rPr>
      </w:pPr>
    </w:p>
    <w:p w:rsidR="00804726" w:rsidRPr="00884E43" w:rsidRDefault="00804726" w:rsidP="0066407A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Una </w:t>
      </w:r>
      <w:r w:rsidR="00C67C59" w:rsidRPr="00884E43">
        <w:rPr>
          <w:rFonts w:cstheme="minorHAnsi"/>
          <w:sz w:val="24"/>
          <w:szCs w:val="24"/>
        </w:rPr>
        <w:t xml:space="preserve">vez leído el orden del día </w:t>
      </w:r>
      <w:r w:rsidR="000F7854">
        <w:rPr>
          <w:rFonts w:cstheme="minorHAnsi"/>
          <w:sz w:val="24"/>
          <w:szCs w:val="24"/>
        </w:rPr>
        <w:t xml:space="preserve">por parte del Secretario General Mtro. Lenin Alfredo </w:t>
      </w:r>
      <w:r w:rsidR="00643FDC">
        <w:rPr>
          <w:rFonts w:cstheme="minorHAnsi"/>
          <w:sz w:val="24"/>
          <w:szCs w:val="24"/>
        </w:rPr>
        <w:t>Ramírez</w:t>
      </w:r>
      <w:r w:rsidR="000F7854">
        <w:rPr>
          <w:rFonts w:cstheme="minorHAnsi"/>
          <w:sz w:val="24"/>
          <w:szCs w:val="24"/>
        </w:rPr>
        <w:t xml:space="preserve"> </w:t>
      </w:r>
      <w:proofErr w:type="spellStart"/>
      <w:r w:rsidR="000F7854">
        <w:rPr>
          <w:rFonts w:cstheme="minorHAnsi"/>
          <w:sz w:val="24"/>
          <w:szCs w:val="24"/>
        </w:rPr>
        <w:t>Milanez</w:t>
      </w:r>
      <w:proofErr w:type="spellEnd"/>
      <w:r w:rsidR="000F7854">
        <w:rPr>
          <w:rFonts w:cstheme="minorHAnsi"/>
          <w:sz w:val="24"/>
          <w:szCs w:val="24"/>
        </w:rPr>
        <w:t xml:space="preserve">, </w:t>
      </w:r>
      <w:r w:rsidR="00C67C59" w:rsidRPr="00884E43">
        <w:rPr>
          <w:rFonts w:cstheme="minorHAnsi"/>
          <w:sz w:val="24"/>
          <w:szCs w:val="24"/>
        </w:rPr>
        <w:t>se inicia con el desahogo de los puntos respectivos en la presente sesión.</w:t>
      </w:r>
    </w:p>
    <w:p w:rsidR="00804726" w:rsidRPr="00884E43" w:rsidRDefault="00804726" w:rsidP="0066407A">
      <w:pPr>
        <w:ind w:left="567"/>
        <w:jc w:val="both"/>
        <w:rPr>
          <w:rFonts w:cstheme="minorHAnsi"/>
          <w:sz w:val="24"/>
          <w:szCs w:val="24"/>
        </w:rPr>
      </w:pPr>
      <w:r w:rsidRPr="00643FDC">
        <w:rPr>
          <w:rFonts w:cstheme="minorHAnsi"/>
          <w:b/>
          <w:sz w:val="24"/>
          <w:szCs w:val="24"/>
        </w:rPr>
        <w:t>PRIMERO:</w:t>
      </w:r>
      <w:r w:rsidRPr="00884E43">
        <w:rPr>
          <w:rFonts w:cstheme="minorHAnsi"/>
          <w:sz w:val="24"/>
          <w:szCs w:val="24"/>
        </w:rPr>
        <w:t xml:space="preserve"> El Presidente Municipal dio la bienvenida a </w:t>
      </w:r>
      <w:r w:rsidR="00C67C59" w:rsidRPr="00884E43">
        <w:rPr>
          <w:rFonts w:cstheme="minorHAnsi"/>
          <w:sz w:val="24"/>
          <w:szCs w:val="24"/>
        </w:rPr>
        <w:t xml:space="preserve">todos los regidores reconociendo el trabajo </w:t>
      </w:r>
      <w:r w:rsidR="000F7854">
        <w:rPr>
          <w:rFonts w:cstheme="minorHAnsi"/>
          <w:sz w:val="24"/>
          <w:szCs w:val="24"/>
        </w:rPr>
        <w:t>de cada uno y sobre todo de estar presentes la mayoría, por el motivo de ser convocados de manera extraordinaria,</w:t>
      </w:r>
      <w:r w:rsidRPr="00884E43">
        <w:rPr>
          <w:rFonts w:cstheme="minorHAnsi"/>
          <w:sz w:val="24"/>
          <w:szCs w:val="24"/>
        </w:rPr>
        <w:t xml:space="preserve"> </w:t>
      </w:r>
      <w:r w:rsidR="00C67C59" w:rsidRPr="00884E43">
        <w:rPr>
          <w:rFonts w:cstheme="minorHAnsi"/>
          <w:sz w:val="24"/>
          <w:szCs w:val="24"/>
        </w:rPr>
        <w:t xml:space="preserve">así mismo gira instrucciones al Secretario General Mtro. Lenin Alfredo Ramírez </w:t>
      </w:r>
      <w:proofErr w:type="spellStart"/>
      <w:r w:rsidR="00C67C59" w:rsidRPr="00884E43">
        <w:rPr>
          <w:rFonts w:cstheme="minorHAnsi"/>
          <w:sz w:val="24"/>
          <w:szCs w:val="24"/>
        </w:rPr>
        <w:t>Milanez</w:t>
      </w:r>
      <w:proofErr w:type="spellEnd"/>
      <w:r w:rsidRPr="00884E43">
        <w:rPr>
          <w:rFonts w:cstheme="minorHAnsi"/>
          <w:sz w:val="24"/>
          <w:szCs w:val="24"/>
        </w:rPr>
        <w:t>, para el desahogo del primer punto del orden del día que es la lista de asistencia, por lo que una vez realizado, informa que se en</w:t>
      </w:r>
      <w:r w:rsidR="00643FDC">
        <w:rPr>
          <w:rFonts w:cstheme="minorHAnsi"/>
          <w:sz w:val="24"/>
          <w:szCs w:val="24"/>
        </w:rPr>
        <w:t>cuentr</w:t>
      </w:r>
      <w:r w:rsidR="00EA2E29">
        <w:rPr>
          <w:rFonts w:cstheme="minorHAnsi"/>
          <w:sz w:val="24"/>
          <w:szCs w:val="24"/>
        </w:rPr>
        <w:t>an presentes 10 de los 11 integrantes del H Ayuntamiento, con la ausencia</w:t>
      </w:r>
      <w:r w:rsidR="00F007C0">
        <w:rPr>
          <w:rFonts w:cstheme="minorHAnsi"/>
          <w:sz w:val="24"/>
          <w:szCs w:val="24"/>
        </w:rPr>
        <w:t xml:space="preserve"> a esta sesión</w:t>
      </w:r>
      <w:r w:rsidR="00EA2E29">
        <w:rPr>
          <w:rFonts w:cstheme="minorHAnsi"/>
          <w:sz w:val="24"/>
          <w:szCs w:val="24"/>
        </w:rPr>
        <w:t xml:space="preserve"> sin justificación expresa ni por escrito de la </w:t>
      </w:r>
      <w:r w:rsidR="00F007C0">
        <w:rPr>
          <w:rFonts w:cstheme="minorHAnsi"/>
          <w:sz w:val="24"/>
          <w:szCs w:val="24"/>
        </w:rPr>
        <w:t>Regidora C. Juana Larios Orozco</w:t>
      </w:r>
      <w:r w:rsidRPr="00884E43">
        <w:rPr>
          <w:rFonts w:cstheme="minorHAnsi"/>
          <w:sz w:val="24"/>
          <w:szCs w:val="24"/>
        </w:rPr>
        <w:t xml:space="preserve">. </w:t>
      </w:r>
    </w:p>
    <w:p w:rsidR="00804726" w:rsidRPr="00884E43" w:rsidRDefault="00C67C59" w:rsidP="0066407A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SEGUNDO</w:t>
      </w:r>
      <w:r w:rsidRPr="00884E43">
        <w:rPr>
          <w:rFonts w:cstheme="minorHAnsi"/>
          <w:sz w:val="24"/>
          <w:szCs w:val="24"/>
        </w:rPr>
        <w:t xml:space="preserve">: Siendo así, el Presidente Municipal, </w:t>
      </w:r>
      <w:r w:rsidR="00804726" w:rsidRPr="00884E43">
        <w:rPr>
          <w:rFonts w:cstheme="minorHAnsi"/>
          <w:sz w:val="24"/>
          <w:szCs w:val="24"/>
        </w:rPr>
        <w:t>declara que hay quorum legal, manifestando que todos los acuerdos tomados en esta sesión t</w:t>
      </w:r>
      <w:r w:rsidRPr="00884E43">
        <w:rPr>
          <w:rFonts w:cstheme="minorHAnsi"/>
          <w:sz w:val="24"/>
          <w:szCs w:val="24"/>
        </w:rPr>
        <w:t>endrán toda la validez ofi</w:t>
      </w:r>
      <w:r w:rsidR="00F007C0">
        <w:rPr>
          <w:rFonts w:cstheme="minorHAnsi"/>
          <w:sz w:val="24"/>
          <w:szCs w:val="24"/>
        </w:rPr>
        <w:t xml:space="preserve">cial para este órgano colegiado, con base al Artículo 32 de la Ley del Gobierno y la Administración Pública  Municipal del Estado de Jalisco. </w:t>
      </w:r>
    </w:p>
    <w:p w:rsidR="0066407A" w:rsidRDefault="0066407A" w:rsidP="0066407A">
      <w:pPr>
        <w:ind w:left="567"/>
        <w:jc w:val="both"/>
        <w:rPr>
          <w:rFonts w:cstheme="minorHAnsi"/>
          <w:b/>
          <w:sz w:val="24"/>
          <w:szCs w:val="24"/>
        </w:rPr>
      </w:pPr>
    </w:p>
    <w:p w:rsidR="0066407A" w:rsidRDefault="0066407A" w:rsidP="0066407A">
      <w:pPr>
        <w:ind w:left="567"/>
        <w:jc w:val="both"/>
        <w:rPr>
          <w:rFonts w:cstheme="minorHAnsi"/>
          <w:b/>
          <w:sz w:val="24"/>
          <w:szCs w:val="24"/>
        </w:rPr>
      </w:pPr>
    </w:p>
    <w:p w:rsidR="00C67C59" w:rsidRPr="00884E43" w:rsidRDefault="00804726" w:rsidP="0066407A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TERCERO</w:t>
      </w:r>
      <w:r w:rsidRPr="00884E43">
        <w:rPr>
          <w:rFonts w:cstheme="minorHAnsi"/>
          <w:sz w:val="24"/>
          <w:szCs w:val="24"/>
        </w:rPr>
        <w:t xml:space="preserve">: </w:t>
      </w:r>
      <w:r w:rsidR="00C67C59" w:rsidRPr="00884E43">
        <w:rPr>
          <w:rFonts w:cstheme="minorHAnsi"/>
          <w:sz w:val="24"/>
          <w:szCs w:val="24"/>
        </w:rPr>
        <w:t>Se pone a consideración la aproba</w:t>
      </w:r>
      <w:r w:rsidR="00F007C0">
        <w:rPr>
          <w:rFonts w:cstheme="minorHAnsi"/>
          <w:sz w:val="24"/>
          <w:szCs w:val="24"/>
        </w:rPr>
        <w:t xml:space="preserve">ción del orden del día mismo que es </w:t>
      </w:r>
      <w:r w:rsidR="00C67C59" w:rsidRPr="00884E43">
        <w:rPr>
          <w:rFonts w:cstheme="minorHAnsi"/>
          <w:sz w:val="24"/>
          <w:szCs w:val="24"/>
        </w:rPr>
        <w:t xml:space="preserve">votado de manera económica a lo que los regidores </w:t>
      </w:r>
      <w:r w:rsidR="00F007C0">
        <w:rPr>
          <w:rFonts w:cstheme="minorHAnsi"/>
          <w:sz w:val="24"/>
          <w:szCs w:val="24"/>
        </w:rPr>
        <w:t xml:space="preserve">presentes aprueban por unanimidad, ya que había sido dado a cuenta en la convocatoria respectiva y </w:t>
      </w:r>
      <w:r w:rsidR="005D22C3">
        <w:rPr>
          <w:rFonts w:cstheme="minorHAnsi"/>
          <w:sz w:val="24"/>
          <w:szCs w:val="24"/>
        </w:rPr>
        <w:t>leída</w:t>
      </w:r>
      <w:r w:rsidR="00F007C0">
        <w:rPr>
          <w:rFonts w:cstheme="minorHAnsi"/>
          <w:sz w:val="24"/>
          <w:szCs w:val="24"/>
        </w:rPr>
        <w:t xml:space="preserve"> con anterioridad dentro de la misma sesión.</w:t>
      </w:r>
    </w:p>
    <w:p w:rsidR="00D96808" w:rsidRDefault="00D96808" w:rsidP="0066407A">
      <w:pPr>
        <w:ind w:left="567"/>
        <w:jc w:val="both"/>
        <w:rPr>
          <w:rFonts w:cstheme="minorHAnsi"/>
          <w:b/>
          <w:sz w:val="24"/>
          <w:szCs w:val="24"/>
        </w:rPr>
      </w:pPr>
    </w:p>
    <w:p w:rsidR="005529E6" w:rsidRPr="00884E43" w:rsidRDefault="00C67C59" w:rsidP="0066407A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CUARTO</w:t>
      </w:r>
      <w:r w:rsidRPr="00884E43">
        <w:rPr>
          <w:rFonts w:cstheme="minorHAnsi"/>
          <w:sz w:val="24"/>
          <w:szCs w:val="24"/>
        </w:rPr>
        <w:t xml:space="preserve">: </w:t>
      </w:r>
      <w:r w:rsidR="00804726" w:rsidRPr="00884E43">
        <w:rPr>
          <w:rFonts w:cstheme="minorHAnsi"/>
          <w:sz w:val="24"/>
          <w:szCs w:val="24"/>
        </w:rPr>
        <w:t xml:space="preserve">Se </w:t>
      </w:r>
      <w:r w:rsidR="005529E6">
        <w:rPr>
          <w:rFonts w:cstheme="minorHAnsi"/>
          <w:sz w:val="24"/>
          <w:szCs w:val="24"/>
        </w:rPr>
        <w:t xml:space="preserve">solicita la </w:t>
      </w:r>
      <w:r w:rsidR="00804726" w:rsidRPr="00884E43">
        <w:rPr>
          <w:rFonts w:cstheme="minorHAnsi"/>
          <w:sz w:val="24"/>
          <w:szCs w:val="24"/>
        </w:rPr>
        <w:t>dispensa la lectura del acta anterior</w:t>
      </w:r>
      <w:r w:rsidR="005529E6">
        <w:rPr>
          <w:rFonts w:cstheme="minorHAnsi"/>
          <w:sz w:val="24"/>
          <w:szCs w:val="24"/>
        </w:rPr>
        <w:t xml:space="preserve"> por parte del Presidente Municipal</w:t>
      </w:r>
      <w:r w:rsidR="00804726" w:rsidRPr="00884E43">
        <w:rPr>
          <w:rFonts w:cstheme="minorHAnsi"/>
          <w:sz w:val="24"/>
          <w:szCs w:val="24"/>
        </w:rPr>
        <w:t>, petición que fue aprobada por unanimidad</w:t>
      </w:r>
      <w:r w:rsidR="002910DC" w:rsidRPr="00884E43">
        <w:rPr>
          <w:rFonts w:cstheme="minorHAnsi"/>
          <w:sz w:val="24"/>
          <w:szCs w:val="24"/>
        </w:rPr>
        <w:t xml:space="preserve"> </w:t>
      </w:r>
      <w:r w:rsidR="005529E6">
        <w:rPr>
          <w:rFonts w:cstheme="minorHAnsi"/>
          <w:sz w:val="24"/>
          <w:szCs w:val="24"/>
        </w:rPr>
        <w:t>de los regidores presentes en esta sesión.</w:t>
      </w:r>
    </w:p>
    <w:p w:rsidR="00D96808" w:rsidRDefault="00D96808" w:rsidP="0066407A">
      <w:pPr>
        <w:spacing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5529E6" w:rsidRDefault="002910DC" w:rsidP="0066407A">
      <w:p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5529E6">
        <w:rPr>
          <w:rFonts w:cstheme="minorHAnsi"/>
          <w:b/>
          <w:sz w:val="24"/>
          <w:szCs w:val="24"/>
        </w:rPr>
        <w:t>QUINTO:</w:t>
      </w:r>
      <w:r w:rsidRPr="00884E43">
        <w:rPr>
          <w:rFonts w:cstheme="minorHAnsi"/>
          <w:sz w:val="24"/>
          <w:szCs w:val="24"/>
        </w:rPr>
        <w:t xml:space="preserve"> </w:t>
      </w:r>
      <w:r w:rsidR="005529E6" w:rsidRPr="005529E6">
        <w:rPr>
          <w:rFonts w:cstheme="minorHAnsi"/>
          <w:sz w:val="24"/>
          <w:szCs w:val="24"/>
        </w:rPr>
        <w:t xml:space="preserve">Se </w:t>
      </w:r>
      <w:r w:rsidR="00225C90">
        <w:rPr>
          <w:rFonts w:cstheme="minorHAnsi"/>
          <w:sz w:val="24"/>
          <w:szCs w:val="24"/>
        </w:rPr>
        <w:t>somete</w:t>
      </w:r>
      <w:r w:rsidR="005529E6" w:rsidRPr="005529E6">
        <w:rPr>
          <w:rFonts w:cstheme="minorHAnsi"/>
          <w:sz w:val="24"/>
          <w:szCs w:val="24"/>
        </w:rPr>
        <w:t xml:space="preserve"> a consideración del </w:t>
      </w:r>
      <w:r w:rsidR="00225C90">
        <w:rPr>
          <w:rFonts w:cstheme="minorHAnsi"/>
          <w:sz w:val="24"/>
          <w:szCs w:val="24"/>
        </w:rPr>
        <w:t xml:space="preserve">H Ayuntamiento el análisis y en su caso </w:t>
      </w:r>
      <w:r w:rsidR="005529E6" w:rsidRPr="005529E6">
        <w:rPr>
          <w:rFonts w:cstheme="minorHAnsi"/>
          <w:sz w:val="24"/>
          <w:szCs w:val="24"/>
        </w:rPr>
        <w:t>la a</w:t>
      </w:r>
      <w:r w:rsidR="00225C90">
        <w:rPr>
          <w:rFonts w:cstheme="minorHAnsi"/>
          <w:sz w:val="24"/>
          <w:szCs w:val="24"/>
        </w:rPr>
        <w:t xml:space="preserve">probación </w:t>
      </w:r>
      <w:r w:rsidR="005529E6" w:rsidRPr="005529E6">
        <w:rPr>
          <w:rFonts w:cstheme="minorHAnsi"/>
          <w:sz w:val="24"/>
          <w:szCs w:val="24"/>
        </w:rPr>
        <w:t>de la Iniciativa de Ley de Ing</w:t>
      </w:r>
      <w:r w:rsidR="005529E6">
        <w:rPr>
          <w:rFonts w:cstheme="minorHAnsi"/>
          <w:sz w:val="24"/>
          <w:szCs w:val="24"/>
        </w:rPr>
        <w:t>resos del Municipio de Tecalitlá</w:t>
      </w:r>
      <w:r w:rsidR="005529E6" w:rsidRPr="005529E6">
        <w:rPr>
          <w:rFonts w:cstheme="minorHAnsi"/>
          <w:sz w:val="24"/>
          <w:szCs w:val="24"/>
        </w:rPr>
        <w:t xml:space="preserve">n para el Ejercicio Fiscal 2019, lo que el </w:t>
      </w:r>
      <w:r w:rsidR="00225C90">
        <w:rPr>
          <w:rFonts w:cstheme="minorHAnsi"/>
          <w:sz w:val="24"/>
          <w:szCs w:val="24"/>
        </w:rPr>
        <w:t>Presidente Municipal</w:t>
      </w:r>
      <w:r w:rsidR="005529E6" w:rsidRPr="005529E6">
        <w:rPr>
          <w:rFonts w:cstheme="minorHAnsi"/>
          <w:sz w:val="24"/>
          <w:szCs w:val="24"/>
        </w:rPr>
        <w:t xml:space="preserve"> </w:t>
      </w:r>
      <w:r w:rsidR="00743655">
        <w:rPr>
          <w:rFonts w:cstheme="minorHAnsi"/>
          <w:sz w:val="24"/>
          <w:szCs w:val="24"/>
        </w:rPr>
        <w:t xml:space="preserve">hace la mención que se llevarán a cabo las gestiones pertinentes para la aprobación del Congreso del Estado </w:t>
      </w:r>
      <w:r w:rsidR="00225C90">
        <w:rPr>
          <w:rFonts w:cstheme="minorHAnsi"/>
          <w:sz w:val="24"/>
          <w:szCs w:val="24"/>
        </w:rPr>
        <w:t xml:space="preserve">de Jalisco </w:t>
      </w:r>
      <w:r w:rsidR="00743655">
        <w:rPr>
          <w:rFonts w:cstheme="minorHAnsi"/>
          <w:sz w:val="24"/>
          <w:szCs w:val="24"/>
        </w:rPr>
        <w:t>de esta iniciativa</w:t>
      </w:r>
      <w:r w:rsidR="00225C90">
        <w:rPr>
          <w:rFonts w:cstheme="minorHAnsi"/>
          <w:sz w:val="24"/>
          <w:szCs w:val="24"/>
        </w:rPr>
        <w:t xml:space="preserve"> de Ley</w:t>
      </w:r>
      <w:r w:rsidR="00743655">
        <w:rPr>
          <w:rFonts w:cstheme="minorHAnsi"/>
          <w:sz w:val="24"/>
          <w:szCs w:val="24"/>
        </w:rPr>
        <w:t xml:space="preserve">, con base al </w:t>
      </w:r>
      <w:r w:rsidR="00225C90">
        <w:rPr>
          <w:rFonts w:cstheme="minorHAnsi"/>
          <w:sz w:val="24"/>
          <w:szCs w:val="24"/>
        </w:rPr>
        <w:t>Artículo</w:t>
      </w:r>
      <w:r w:rsidR="00717D46">
        <w:rPr>
          <w:rFonts w:cstheme="minorHAnsi"/>
          <w:sz w:val="24"/>
          <w:szCs w:val="24"/>
        </w:rPr>
        <w:t xml:space="preserve"> 115, inciso C), Párrafo tercero, </w:t>
      </w:r>
      <w:r w:rsidR="00743655">
        <w:rPr>
          <w:rFonts w:cstheme="minorHAnsi"/>
          <w:sz w:val="24"/>
          <w:szCs w:val="24"/>
        </w:rPr>
        <w:t xml:space="preserve">de la Constitución </w:t>
      </w:r>
      <w:r w:rsidR="00225C90">
        <w:rPr>
          <w:rFonts w:cstheme="minorHAnsi"/>
          <w:sz w:val="24"/>
          <w:szCs w:val="24"/>
        </w:rPr>
        <w:t>Política</w:t>
      </w:r>
      <w:r w:rsidR="00743655">
        <w:rPr>
          <w:rFonts w:cstheme="minorHAnsi"/>
          <w:sz w:val="24"/>
          <w:szCs w:val="24"/>
        </w:rPr>
        <w:t xml:space="preserve"> de los Estados Unidos Mexicanos,</w:t>
      </w:r>
      <w:r w:rsidR="00225C90">
        <w:rPr>
          <w:rFonts w:cstheme="minorHAnsi"/>
          <w:sz w:val="24"/>
          <w:szCs w:val="24"/>
        </w:rPr>
        <w:t xml:space="preserve"> así como el Artí</w:t>
      </w:r>
      <w:r w:rsidR="00743655">
        <w:rPr>
          <w:rFonts w:cstheme="minorHAnsi"/>
          <w:sz w:val="24"/>
          <w:szCs w:val="24"/>
        </w:rPr>
        <w:t>culo</w:t>
      </w:r>
      <w:r w:rsidR="00225C90">
        <w:rPr>
          <w:rFonts w:cstheme="minorHAnsi"/>
          <w:sz w:val="24"/>
          <w:szCs w:val="24"/>
        </w:rPr>
        <w:t xml:space="preserve"> 89 de la Constitución Política del Estado de Jalisco</w:t>
      </w:r>
      <w:r w:rsidR="00717D46">
        <w:rPr>
          <w:rFonts w:cstheme="minorHAnsi"/>
          <w:sz w:val="24"/>
          <w:szCs w:val="24"/>
        </w:rPr>
        <w:t>, y lo relativo a</w:t>
      </w:r>
      <w:r w:rsidR="00225C90">
        <w:rPr>
          <w:rFonts w:cstheme="minorHAnsi"/>
          <w:sz w:val="24"/>
          <w:szCs w:val="24"/>
        </w:rPr>
        <w:t xml:space="preserve">l Artículo </w:t>
      </w:r>
      <w:r w:rsidR="00717D46">
        <w:rPr>
          <w:rFonts w:cstheme="minorHAnsi"/>
          <w:sz w:val="24"/>
          <w:szCs w:val="24"/>
        </w:rPr>
        <w:t>37, Fracción I de L</w:t>
      </w:r>
      <w:r w:rsidR="00225C90">
        <w:rPr>
          <w:rFonts w:cstheme="minorHAnsi"/>
          <w:sz w:val="24"/>
          <w:szCs w:val="24"/>
        </w:rPr>
        <w:t>a Ley del Gobierno y la Administración Pública M</w:t>
      </w:r>
      <w:r w:rsidR="00717D46">
        <w:rPr>
          <w:rFonts w:cstheme="minorHAnsi"/>
          <w:sz w:val="24"/>
          <w:szCs w:val="24"/>
        </w:rPr>
        <w:t xml:space="preserve">unicipal del Estado de Jalisco. Por lo anterior, el Presidente Municipal solicita </w:t>
      </w:r>
      <w:r w:rsidR="005529E6" w:rsidRPr="005529E6">
        <w:rPr>
          <w:rFonts w:cstheme="minorHAnsi"/>
          <w:sz w:val="24"/>
          <w:szCs w:val="24"/>
        </w:rPr>
        <w:t>la intervención</w:t>
      </w:r>
      <w:r w:rsidR="005529E6">
        <w:rPr>
          <w:rFonts w:cstheme="minorHAnsi"/>
          <w:sz w:val="24"/>
          <w:szCs w:val="24"/>
        </w:rPr>
        <w:t xml:space="preserve"> del Encargado de la Hacienda Pú</w:t>
      </w:r>
      <w:r w:rsidR="005529E6" w:rsidRPr="005529E6">
        <w:rPr>
          <w:rFonts w:cstheme="minorHAnsi"/>
          <w:sz w:val="24"/>
          <w:szCs w:val="24"/>
        </w:rPr>
        <w:t>blica Municipal</w:t>
      </w:r>
      <w:r w:rsidR="005529E6">
        <w:rPr>
          <w:rFonts w:cstheme="minorHAnsi"/>
          <w:sz w:val="24"/>
          <w:szCs w:val="24"/>
        </w:rPr>
        <w:t>, Mtro.</w:t>
      </w:r>
      <w:r w:rsidR="005529E6" w:rsidRPr="005529E6">
        <w:rPr>
          <w:rFonts w:cstheme="minorHAnsi"/>
          <w:sz w:val="24"/>
          <w:szCs w:val="24"/>
        </w:rPr>
        <w:t xml:space="preserve"> Pedro Peregrino López</w:t>
      </w:r>
      <w:r w:rsidR="005529E6">
        <w:rPr>
          <w:rFonts w:cstheme="minorHAnsi"/>
          <w:sz w:val="24"/>
          <w:szCs w:val="24"/>
        </w:rPr>
        <w:t xml:space="preserve"> para que explique</w:t>
      </w:r>
      <w:r w:rsidR="005529E6" w:rsidRPr="005529E6">
        <w:rPr>
          <w:rFonts w:cstheme="minorHAnsi"/>
          <w:sz w:val="24"/>
          <w:szCs w:val="24"/>
        </w:rPr>
        <w:t xml:space="preserve"> la iniciativa</w:t>
      </w:r>
      <w:r w:rsidR="005529E6">
        <w:rPr>
          <w:rFonts w:cstheme="minorHAnsi"/>
          <w:sz w:val="24"/>
          <w:szCs w:val="24"/>
        </w:rPr>
        <w:t xml:space="preserve">, manifestando </w:t>
      </w:r>
      <w:r w:rsidR="00717D46">
        <w:rPr>
          <w:rFonts w:cstheme="minorHAnsi"/>
          <w:sz w:val="24"/>
          <w:szCs w:val="24"/>
        </w:rPr>
        <w:t xml:space="preserve">que </w:t>
      </w:r>
      <w:r w:rsidR="005529E6">
        <w:rPr>
          <w:rFonts w:cstheme="minorHAnsi"/>
          <w:sz w:val="24"/>
          <w:szCs w:val="24"/>
        </w:rPr>
        <w:t xml:space="preserve">como criterios generales se </w:t>
      </w:r>
      <w:r w:rsidR="00717D46">
        <w:rPr>
          <w:rFonts w:cstheme="minorHAnsi"/>
          <w:sz w:val="24"/>
          <w:szCs w:val="24"/>
        </w:rPr>
        <w:t>considera un aumento del 5% en promedio general de</w:t>
      </w:r>
      <w:r w:rsidR="005529E6">
        <w:rPr>
          <w:rFonts w:cstheme="minorHAnsi"/>
          <w:sz w:val="24"/>
          <w:szCs w:val="24"/>
        </w:rPr>
        <w:t xml:space="preserve"> las cuotas y tarifas que establece la iniciativa</w:t>
      </w:r>
      <w:r w:rsidR="00717D46">
        <w:rPr>
          <w:rFonts w:cstheme="minorHAnsi"/>
          <w:sz w:val="24"/>
          <w:szCs w:val="24"/>
        </w:rPr>
        <w:t xml:space="preserve"> de ley</w:t>
      </w:r>
      <w:r w:rsidR="005529E6">
        <w:rPr>
          <w:rFonts w:cstheme="minorHAnsi"/>
          <w:sz w:val="24"/>
          <w:szCs w:val="24"/>
        </w:rPr>
        <w:t xml:space="preserve">, proyectando así el ingreso </w:t>
      </w:r>
      <w:r w:rsidR="00717D46">
        <w:rPr>
          <w:rFonts w:cstheme="minorHAnsi"/>
          <w:sz w:val="24"/>
          <w:szCs w:val="24"/>
        </w:rPr>
        <w:t xml:space="preserve">total </w:t>
      </w:r>
      <w:r w:rsidR="005529E6">
        <w:rPr>
          <w:rFonts w:cstheme="minorHAnsi"/>
          <w:sz w:val="24"/>
          <w:szCs w:val="24"/>
        </w:rPr>
        <w:t>del municipio de Tecalitlán Jalisco, para el periodo fiscal</w:t>
      </w:r>
      <w:r w:rsidR="00717D46">
        <w:rPr>
          <w:rFonts w:cstheme="minorHAnsi"/>
          <w:sz w:val="24"/>
          <w:szCs w:val="24"/>
        </w:rPr>
        <w:t xml:space="preserve"> </w:t>
      </w:r>
      <w:r w:rsidR="005529E6">
        <w:rPr>
          <w:rFonts w:cstheme="minorHAnsi"/>
          <w:sz w:val="24"/>
          <w:szCs w:val="24"/>
        </w:rPr>
        <w:t>2019</w:t>
      </w:r>
      <w:r w:rsidR="00717D46">
        <w:rPr>
          <w:rFonts w:cstheme="minorHAnsi"/>
          <w:sz w:val="24"/>
          <w:szCs w:val="24"/>
        </w:rPr>
        <w:t>,</w:t>
      </w:r>
      <w:r w:rsidR="005529E6">
        <w:rPr>
          <w:rFonts w:cstheme="minorHAnsi"/>
          <w:sz w:val="24"/>
          <w:szCs w:val="24"/>
        </w:rPr>
        <w:t xml:space="preserve"> la cantidad de $80</w:t>
      </w:r>
      <w:proofErr w:type="gramStart"/>
      <w:r w:rsidR="005529E6">
        <w:rPr>
          <w:rFonts w:cstheme="minorHAnsi"/>
          <w:sz w:val="24"/>
          <w:szCs w:val="24"/>
        </w:rPr>
        <w:t>,502,904.00</w:t>
      </w:r>
      <w:proofErr w:type="gramEnd"/>
      <w:r w:rsidR="00717D46">
        <w:rPr>
          <w:rFonts w:cstheme="minorHAnsi"/>
          <w:sz w:val="24"/>
          <w:szCs w:val="24"/>
        </w:rPr>
        <w:t xml:space="preserve"> (</w:t>
      </w:r>
      <w:r w:rsidR="005529E6">
        <w:rPr>
          <w:rFonts w:cstheme="minorHAnsi"/>
          <w:sz w:val="24"/>
          <w:szCs w:val="24"/>
        </w:rPr>
        <w:t>Ochenta Millones Quinientos Dos Mil Novecientos Cuatro Pesos 00/100 M.N.).</w:t>
      </w:r>
    </w:p>
    <w:p w:rsidR="002910DC" w:rsidRPr="005529E6" w:rsidRDefault="005529E6" w:rsidP="0066407A">
      <w:pPr>
        <w:spacing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Una vez analizada y debatida la iniciativa, el Secretario General somete </w:t>
      </w:r>
      <w:r w:rsidRPr="005529E6">
        <w:rPr>
          <w:rFonts w:cstheme="minorHAnsi"/>
          <w:sz w:val="24"/>
          <w:szCs w:val="24"/>
        </w:rPr>
        <w:t>a consideración del pleno la aprobación en votación económica, siendo aprobada por unanimidad de los regidores presentes en la sesión</w:t>
      </w:r>
      <w:r>
        <w:rPr>
          <w:rFonts w:cstheme="minorHAnsi"/>
          <w:sz w:val="24"/>
          <w:szCs w:val="24"/>
        </w:rPr>
        <w:t>.</w:t>
      </w:r>
    </w:p>
    <w:p w:rsidR="00D96808" w:rsidRDefault="00D96808" w:rsidP="0066407A">
      <w:pPr>
        <w:spacing w:after="0" w:line="240" w:lineRule="auto"/>
        <w:ind w:left="567"/>
        <w:jc w:val="both"/>
        <w:rPr>
          <w:rFonts w:cstheme="minorHAnsi"/>
          <w:b/>
          <w:sz w:val="24"/>
          <w:szCs w:val="24"/>
        </w:rPr>
      </w:pPr>
    </w:p>
    <w:p w:rsidR="00830C42" w:rsidRDefault="002910DC" w:rsidP="0066407A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5529E6">
        <w:rPr>
          <w:rFonts w:cstheme="minorHAnsi"/>
          <w:b/>
          <w:sz w:val="24"/>
          <w:szCs w:val="24"/>
        </w:rPr>
        <w:t>SEXTO</w:t>
      </w:r>
      <w:r w:rsidRPr="00884E43">
        <w:rPr>
          <w:rFonts w:cstheme="minorHAnsi"/>
          <w:sz w:val="24"/>
          <w:szCs w:val="24"/>
        </w:rPr>
        <w:t xml:space="preserve">: </w:t>
      </w:r>
      <w:r w:rsidR="001D3F8C">
        <w:rPr>
          <w:rFonts w:cstheme="minorHAnsi"/>
          <w:sz w:val="24"/>
          <w:szCs w:val="24"/>
        </w:rPr>
        <w:t>Se pone a consideración de los regidores presentes si alguno tuviera un asunto a contemplar dentro de asuntos varios, lo que no hubo presentación ni intervenciones dentro del presente punto.</w:t>
      </w:r>
    </w:p>
    <w:p w:rsidR="005529E6" w:rsidRPr="00884E43" w:rsidRDefault="005529E6" w:rsidP="0066407A">
      <w:pPr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</w:p>
    <w:p w:rsidR="00D96808" w:rsidRDefault="00D96808" w:rsidP="0066407A">
      <w:pPr>
        <w:tabs>
          <w:tab w:val="left" w:pos="3855"/>
        </w:tabs>
        <w:ind w:left="567"/>
        <w:jc w:val="both"/>
        <w:rPr>
          <w:rFonts w:eastAsia="Times New Roman" w:cstheme="minorHAnsi"/>
          <w:b/>
          <w:color w:val="1D2129"/>
          <w:sz w:val="24"/>
          <w:szCs w:val="24"/>
          <w:shd w:val="clear" w:color="auto" w:fill="FFFFFF"/>
          <w:lang w:val="es-ES_tradnl" w:eastAsia="es-ES_tradnl"/>
        </w:rPr>
      </w:pPr>
    </w:p>
    <w:p w:rsidR="00804726" w:rsidRPr="00884E43" w:rsidRDefault="001D3F8C" w:rsidP="0066407A">
      <w:pPr>
        <w:tabs>
          <w:tab w:val="left" w:pos="3855"/>
        </w:tabs>
        <w:ind w:left="567"/>
        <w:jc w:val="both"/>
        <w:rPr>
          <w:rFonts w:eastAsia="Times New Roman" w:cstheme="minorHAnsi"/>
          <w:color w:val="1D2129"/>
          <w:sz w:val="24"/>
          <w:szCs w:val="24"/>
          <w:shd w:val="clear" w:color="auto" w:fill="FFFFFF"/>
          <w:lang w:val="es-ES_tradnl" w:eastAsia="es-ES_tradnl"/>
        </w:rPr>
      </w:pPr>
      <w:r>
        <w:rPr>
          <w:rFonts w:eastAsia="Times New Roman" w:cstheme="minorHAnsi"/>
          <w:b/>
          <w:color w:val="1D2129"/>
          <w:sz w:val="24"/>
          <w:szCs w:val="24"/>
          <w:shd w:val="clear" w:color="auto" w:fill="FFFFFF"/>
          <w:lang w:val="es-ES_tradnl" w:eastAsia="es-ES_tradnl"/>
        </w:rPr>
        <w:t>SÉ</w:t>
      </w:r>
      <w:r w:rsidR="005529E6" w:rsidRPr="005529E6">
        <w:rPr>
          <w:rFonts w:eastAsia="Times New Roman" w:cstheme="minorHAnsi"/>
          <w:b/>
          <w:color w:val="1D2129"/>
          <w:sz w:val="24"/>
          <w:szCs w:val="24"/>
          <w:shd w:val="clear" w:color="auto" w:fill="FFFFFF"/>
          <w:lang w:val="es-ES_tradnl" w:eastAsia="es-ES_tradnl"/>
        </w:rPr>
        <w:t>PTIMO</w:t>
      </w:r>
      <w:r w:rsidR="00804726" w:rsidRPr="00884E43">
        <w:rPr>
          <w:rFonts w:cstheme="minorHAnsi"/>
          <w:sz w:val="24"/>
          <w:szCs w:val="24"/>
        </w:rPr>
        <w:t>: No Habiendo más asuntos que tratar, en uso de la voz, el Presidente Municipal de Te</w:t>
      </w:r>
      <w:r w:rsidR="005D22C3">
        <w:rPr>
          <w:rFonts w:cstheme="minorHAnsi"/>
          <w:sz w:val="24"/>
          <w:szCs w:val="24"/>
        </w:rPr>
        <w:t>calitlán, C. MARTÍN LARIOS GARCÍ</w:t>
      </w:r>
      <w:r w:rsidR="00804726" w:rsidRPr="00884E43">
        <w:rPr>
          <w:rFonts w:cstheme="minorHAnsi"/>
          <w:sz w:val="24"/>
          <w:szCs w:val="24"/>
        </w:rPr>
        <w:t>A agrad</w:t>
      </w:r>
      <w:r w:rsidR="004350B2" w:rsidRPr="00884E43">
        <w:rPr>
          <w:rFonts w:cstheme="minorHAnsi"/>
          <w:sz w:val="24"/>
          <w:szCs w:val="24"/>
        </w:rPr>
        <w:t>ece a todo los regidores su participación en esta sesión</w:t>
      </w:r>
      <w:r w:rsidR="00804726" w:rsidRPr="00884E43">
        <w:rPr>
          <w:rFonts w:cstheme="minorHAnsi"/>
          <w:sz w:val="24"/>
          <w:szCs w:val="24"/>
        </w:rPr>
        <w:t xml:space="preserve">, así mismo procede a la clausura oficial, dando por terminada la </w:t>
      </w:r>
      <w:r w:rsidR="004350B2" w:rsidRPr="00884E43">
        <w:rPr>
          <w:rFonts w:cstheme="minorHAnsi"/>
          <w:sz w:val="24"/>
          <w:szCs w:val="24"/>
        </w:rPr>
        <w:t>presente sesión siendo l</w:t>
      </w:r>
      <w:r>
        <w:rPr>
          <w:rFonts w:cstheme="minorHAnsi"/>
          <w:sz w:val="24"/>
          <w:szCs w:val="24"/>
        </w:rPr>
        <w:t xml:space="preserve">as 20:40 </w:t>
      </w:r>
      <w:proofErr w:type="spellStart"/>
      <w:r>
        <w:rPr>
          <w:rFonts w:cstheme="minorHAnsi"/>
          <w:sz w:val="24"/>
          <w:szCs w:val="24"/>
        </w:rPr>
        <w:t>Hrs</w:t>
      </w:r>
      <w:proofErr w:type="spellEnd"/>
      <w:r w:rsidR="004350B2" w:rsidRPr="00884E43">
        <w:rPr>
          <w:rFonts w:cstheme="minorHAnsi"/>
          <w:sz w:val="24"/>
          <w:szCs w:val="24"/>
        </w:rPr>
        <w:t xml:space="preserve"> del día </w:t>
      </w:r>
      <w:r>
        <w:rPr>
          <w:rFonts w:cstheme="minorHAnsi"/>
          <w:sz w:val="24"/>
          <w:szCs w:val="24"/>
        </w:rPr>
        <w:t>25 de Noviembre</w:t>
      </w:r>
      <w:r w:rsidR="00804726" w:rsidRPr="00884E43">
        <w:rPr>
          <w:rFonts w:cstheme="minorHAnsi"/>
          <w:sz w:val="24"/>
          <w:szCs w:val="24"/>
        </w:rPr>
        <w:t xml:space="preserve"> del 2018, de</w:t>
      </w:r>
      <w:r>
        <w:rPr>
          <w:rFonts w:cstheme="minorHAnsi"/>
          <w:sz w:val="24"/>
          <w:szCs w:val="24"/>
        </w:rPr>
        <w:t xml:space="preserve"> la que suscribe la </w:t>
      </w:r>
      <w:r w:rsidR="00804726" w:rsidRPr="00884E43">
        <w:rPr>
          <w:rFonts w:cstheme="minorHAnsi"/>
          <w:sz w:val="24"/>
          <w:szCs w:val="24"/>
        </w:rPr>
        <w:t>presente Acta, la cual fue aprobada, ratificada y firmada en todas las partes por los que en ella intervinieron, previa lectura que se dio de su contenido.</w:t>
      </w:r>
    </w:p>
    <w:p w:rsidR="00804726" w:rsidRPr="00884E43" w:rsidRDefault="00804726" w:rsidP="0066407A">
      <w:pPr>
        <w:ind w:left="567"/>
        <w:jc w:val="both"/>
        <w:rPr>
          <w:rFonts w:cstheme="minorHAnsi"/>
          <w:sz w:val="24"/>
          <w:szCs w:val="24"/>
        </w:rPr>
      </w:pPr>
    </w:p>
    <w:p w:rsidR="00804726" w:rsidRPr="00F16035" w:rsidRDefault="001D3F8C" w:rsidP="0066407A">
      <w:pPr>
        <w:pStyle w:val="Sinespaciado"/>
        <w:ind w:left="567"/>
        <w:rPr>
          <w:sz w:val="24"/>
          <w:szCs w:val="24"/>
        </w:rPr>
      </w:pPr>
      <w:r w:rsidRPr="00F16035">
        <w:rPr>
          <w:sz w:val="24"/>
          <w:szCs w:val="24"/>
        </w:rPr>
        <w:t>C. MARTÍ</w:t>
      </w:r>
      <w:r w:rsidR="00804726" w:rsidRPr="00F16035">
        <w:rPr>
          <w:sz w:val="24"/>
          <w:szCs w:val="24"/>
        </w:rPr>
        <w:t>N LARIOS</w:t>
      </w:r>
      <w:r w:rsidRPr="00F16035">
        <w:rPr>
          <w:sz w:val="24"/>
          <w:szCs w:val="24"/>
        </w:rPr>
        <w:t xml:space="preserve"> GARCÍ</w:t>
      </w:r>
      <w:r w:rsidR="00804726" w:rsidRPr="00F16035">
        <w:rPr>
          <w:sz w:val="24"/>
          <w:szCs w:val="24"/>
        </w:rPr>
        <w:t xml:space="preserve">A </w:t>
      </w:r>
    </w:p>
    <w:p w:rsidR="00804726" w:rsidRPr="00884E43" w:rsidRDefault="00804726" w:rsidP="0066407A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PRESIDENTE MUNICIPAL </w:t>
      </w:r>
    </w:p>
    <w:p w:rsidR="00804726" w:rsidRPr="00F16035" w:rsidRDefault="004350B2" w:rsidP="0066407A">
      <w:pPr>
        <w:pStyle w:val="Sinespaciado"/>
        <w:ind w:left="567"/>
        <w:jc w:val="right"/>
        <w:rPr>
          <w:sz w:val="24"/>
          <w:szCs w:val="24"/>
        </w:rPr>
      </w:pPr>
      <w:r w:rsidRPr="00F16035">
        <w:rPr>
          <w:sz w:val="24"/>
          <w:szCs w:val="24"/>
        </w:rPr>
        <w:t>ABOGADA</w:t>
      </w:r>
      <w:r w:rsidR="00804726" w:rsidRPr="00F16035">
        <w:rPr>
          <w:sz w:val="24"/>
          <w:szCs w:val="24"/>
        </w:rPr>
        <w:t xml:space="preserve">. CARMEN YADIRA ALCARAZ SOLORIO </w:t>
      </w:r>
    </w:p>
    <w:p w:rsidR="00804726" w:rsidRDefault="001D3F8C" w:rsidP="0066407A">
      <w:pPr>
        <w:ind w:left="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</w:t>
      </w:r>
      <w:r w:rsidR="00804726" w:rsidRPr="00884E43">
        <w:rPr>
          <w:rFonts w:cstheme="minorHAnsi"/>
          <w:sz w:val="24"/>
          <w:szCs w:val="24"/>
        </w:rPr>
        <w:t>NDICO MUNICIPAL</w:t>
      </w:r>
    </w:p>
    <w:p w:rsidR="00D96808" w:rsidRDefault="00D96808" w:rsidP="0066407A">
      <w:pPr>
        <w:ind w:left="567"/>
        <w:jc w:val="right"/>
        <w:rPr>
          <w:rFonts w:cstheme="minorHAnsi"/>
          <w:sz w:val="24"/>
          <w:szCs w:val="24"/>
        </w:rPr>
      </w:pPr>
    </w:p>
    <w:p w:rsidR="00D96808" w:rsidRDefault="00D96808" w:rsidP="0066407A">
      <w:pPr>
        <w:ind w:left="567"/>
        <w:jc w:val="right"/>
        <w:rPr>
          <w:rFonts w:cstheme="minorHAnsi"/>
          <w:sz w:val="24"/>
          <w:szCs w:val="24"/>
        </w:rPr>
      </w:pPr>
    </w:p>
    <w:p w:rsidR="00D96808" w:rsidRPr="00884E43" w:rsidRDefault="00D96808" w:rsidP="0066407A">
      <w:pPr>
        <w:ind w:left="567"/>
        <w:jc w:val="right"/>
        <w:rPr>
          <w:rFonts w:cstheme="minorHAnsi"/>
          <w:sz w:val="24"/>
          <w:szCs w:val="24"/>
        </w:rPr>
      </w:pPr>
    </w:p>
    <w:p w:rsidR="00804726" w:rsidRPr="00884E43" w:rsidRDefault="00804726" w:rsidP="0066407A">
      <w:pPr>
        <w:ind w:left="567"/>
        <w:jc w:val="center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REGIDORES</w:t>
      </w:r>
    </w:p>
    <w:p w:rsidR="00804726" w:rsidRDefault="00804726" w:rsidP="0066407A">
      <w:pPr>
        <w:ind w:left="567"/>
        <w:jc w:val="center"/>
        <w:rPr>
          <w:rFonts w:cstheme="minorHAnsi"/>
          <w:sz w:val="24"/>
          <w:szCs w:val="24"/>
        </w:rPr>
      </w:pPr>
    </w:p>
    <w:p w:rsidR="00D96808" w:rsidRPr="00884E43" w:rsidRDefault="00D96808" w:rsidP="0066407A">
      <w:pPr>
        <w:ind w:left="567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804726" w:rsidRPr="00884E43" w:rsidRDefault="00804726" w:rsidP="0066407A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M</w:t>
      </w:r>
      <w:r w:rsidR="004350B2" w:rsidRPr="00884E43">
        <w:rPr>
          <w:rFonts w:cstheme="minorHAnsi"/>
          <w:sz w:val="24"/>
          <w:szCs w:val="24"/>
        </w:rPr>
        <w:t>G</w:t>
      </w:r>
      <w:r w:rsidR="001D3F8C">
        <w:rPr>
          <w:rFonts w:cstheme="minorHAnsi"/>
          <w:sz w:val="24"/>
          <w:szCs w:val="24"/>
        </w:rPr>
        <w:t>C. MARÍ</w:t>
      </w:r>
      <w:r w:rsidRPr="00884E43">
        <w:rPr>
          <w:rFonts w:cstheme="minorHAnsi"/>
          <w:sz w:val="24"/>
          <w:szCs w:val="24"/>
        </w:rPr>
        <w:t>A DE LOS ANGELES GISELA ANGUIANO GALVAN</w:t>
      </w:r>
    </w:p>
    <w:p w:rsidR="0066407A" w:rsidRDefault="0066407A" w:rsidP="0066407A">
      <w:pPr>
        <w:ind w:left="567"/>
        <w:jc w:val="both"/>
        <w:rPr>
          <w:rFonts w:cstheme="minorHAnsi"/>
          <w:sz w:val="24"/>
          <w:szCs w:val="24"/>
        </w:rPr>
      </w:pPr>
    </w:p>
    <w:p w:rsidR="00804726" w:rsidRDefault="001D3F8C" w:rsidP="0066407A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LEM. JOSÉ</w:t>
      </w:r>
      <w:r w:rsidR="00804726" w:rsidRPr="00884E43">
        <w:rPr>
          <w:rFonts w:cstheme="minorHAnsi"/>
          <w:sz w:val="24"/>
          <w:szCs w:val="24"/>
        </w:rPr>
        <w:t xml:space="preserve"> OSMAR LARIOS DE LA MORA</w:t>
      </w:r>
    </w:p>
    <w:p w:rsidR="0066407A" w:rsidRPr="00884E43" w:rsidRDefault="0066407A" w:rsidP="0066407A">
      <w:pPr>
        <w:ind w:left="567"/>
        <w:jc w:val="both"/>
        <w:rPr>
          <w:rFonts w:cstheme="minorHAnsi"/>
          <w:sz w:val="24"/>
          <w:szCs w:val="24"/>
        </w:rPr>
      </w:pPr>
    </w:p>
    <w:p w:rsidR="00804726" w:rsidRPr="00884E43" w:rsidRDefault="004350B2" w:rsidP="0066407A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MTRA</w:t>
      </w:r>
      <w:r w:rsidR="00743655">
        <w:rPr>
          <w:rFonts w:cstheme="minorHAnsi"/>
          <w:sz w:val="24"/>
          <w:szCs w:val="24"/>
        </w:rPr>
        <w:t>. IRMA GRACIELA BARÓ</w:t>
      </w:r>
      <w:r w:rsidR="00804726" w:rsidRPr="00884E43">
        <w:rPr>
          <w:rFonts w:cstheme="minorHAnsi"/>
          <w:sz w:val="24"/>
          <w:szCs w:val="24"/>
        </w:rPr>
        <w:t>N MENDOZA</w:t>
      </w:r>
    </w:p>
    <w:p w:rsidR="00804726" w:rsidRDefault="00804726" w:rsidP="0066407A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CDEO.</w:t>
      </w:r>
      <w:r w:rsidR="00743655">
        <w:rPr>
          <w:rFonts w:cstheme="minorHAnsi"/>
          <w:sz w:val="24"/>
          <w:szCs w:val="24"/>
        </w:rPr>
        <w:t xml:space="preserve"> SALVADOR ALEJANDRO CUEVAS RODRÍ</w:t>
      </w:r>
      <w:r w:rsidRPr="00884E43">
        <w:rPr>
          <w:rFonts w:cstheme="minorHAnsi"/>
          <w:sz w:val="24"/>
          <w:szCs w:val="24"/>
        </w:rPr>
        <w:t xml:space="preserve">GUEZ </w:t>
      </w:r>
    </w:p>
    <w:p w:rsidR="0066407A" w:rsidRPr="00884E43" w:rsidRDefault="0066407A" w:rsidP="0066407A">
      <w:pPr>
        <w:ind w:left="567"/>
        <w:jc w:val="both"/>
        <w:rPr>
          <w:rFonts w:cstheme="minorHAnsi"/>
          <w:sz w:val="24"/>
          <w:szCs w:val="24"/>
        </w:rPr>
      </w:pPr>
    </w:p>
    <w:p w:rsidR="00804726" w:rsidRPr="00884E43" w:rsidRDefault="00804726" w:rsidP="0066407A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C. OSCAR RAMIRO TORRES CHAVEZ</w:t>
      </w:r>
    </w:p>
    <w:p w:rsidR="00804726" w:rsidRDefault="00804726" w:rsidP="0066407A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C. JUANA LARIOS OROZCO</w:t>
      </w:r>
    </w:p>
    <w:p w:rsidR="0066407A" w:rsidRDefault="0066407A" w:rsidP="0066407A">
      <w:pPr>
        <w:ind w:left="567"/>
        <w:jc w:val="both"/>
        <w:rPr>
          <w:rFonts w:cstheme="minorHAnsi"/>
          <w:sz w:val="24"/>
          <w:szCs w:val="24"/>
        </w:rPr>
      </w:pPr>
    </w:p>
    <w:p w:rsidR="00804726" w:rsidRPr="00884E43" w:rsidRDefault="00743655" w:rsidP="0066407A">
      <w:pPr>
        <w:ind w:left="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TEC. SAÚL ARMANDO ROLÓN BARAJAS</w:t>
      </w:r>
    </w:p>
    <w:p w:rsidR="00804726" w:rsidRDefault="00743655" w:rsidP="0066407A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LIC. MARÍA</w:t>
      </w:r>
      <w:r w:rsidR="00804726" w:rsidRPr="00884E43">
        <w:rPr>
          <w:rFonts w:cstheme="minorHAnsi"/>
          <w:sz w:val="24"/>
          <w:szCs w:val="24"/>
        </w:rPr>
        <w:t xml:space="preserve"> DEL PILAR PANTOJA AGUILAR</w:t>
      </w:r>
    </w:p>
    <w:p w:rsidR="0066407A" w:rsidRPr="00884E43" w:rsidRDefault="0066407A" w:rsidP="0066407A">
      <w:pPr>
        <w:ind w:left="567"/>
        <w:jc w:val="both"/>
        <w:rPr>
          <w:rFonts w:cstheme="minorHAnsi"/>
          <w:sz w:val="24"/>
          <w:szCs w:val="24"/>
        </w:rPr>
      </w:pPr>
    </w:p>
    <w:p w:rsidR="00804726" w:rsidRPr="00884E43" w:rsidRDefault="00804726" w:rsidP="0066407A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C. MAURICIO </w:t>
      </w:r>
      <w:r w:rsidR="00743655">
        <w:rPr>
          <w:rFonts w:cstheme="minorHAnsi"/>
          <w:sz w:val="24"/>
          <w:szCs w:val="24"/>
        </w:rPr>
        <w:t>ALBERTO CONTRERAS PÉREZ</w:t>
      </w:r>
    </w:p>
    <w:p w:rsidR="00804726" w:rsidRPr="00884E43" w:rsidRDefault="00804726" w:rsidP="0066407A">
      <w:pPr>
        <w:ind w:left="567"/>
        <w:jc w:val="right"/>
        <w:rPr>
          <w:rFonts w:cstheme="minorHAnsi"/>
          <w:sz w:val="24"/>
          <w:szCs w:val="24"/>
        </w:rPr>
      </w:pPr>
    </w:p>
    <w:p w:rsidR="00804726" w:rsidRPr="00884E43" w:rsidRDefault="00804726" w:rsidP="0066407A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CERTIFICO Y DOY FE </w:t>
      </w:r>
    </w:p>
    <w:p w:rsidR="00804726" w:rsidRPr="00884E43" w:rsidRDefault="00804726" w:rsidP="0066407A">
      <w:pPr>
        <w:ind w:left="567"/>
        <w:jc w:val="both"/>
        <w:rPr>
          <w:rFonts w:cstheme="minorHAnsi"/>
          <w:sz w:val="24"/>
          <w:szCs w:val="24"/>
        </w:rPr>
      </w:pPr>
    </w:p>
    <w:p w:rsidR="00804726" w:rsidRPr="0066407A" w:rsidRDefault="00743655" w:rsidP="0066407A">
      <w:pPr>
        <w:pStyle w:val="Sinespaciado"/>
        <w:ind w:left="567"/>
        <w:rPr>
          <w:sz w:val="24"/>
          <w:szCs w:val="24"/>
        </w:rPr>
      </w:pPr>
      <w:r w:rsidRPr="0066407A">
        <w:rPr>
          <w:sz w:val="24"/>
          <w:szCs w:val="24"/>
        </w:rPr>
        <w:t>MTRO. LENIN ALFREDO RAMÍ</w:t>
      </w:r>
      <w:r w:rsidR="00804726" w:rsidRPr="0066407A">
        <w:rPr>
          <w:sz w:val="24"/>
          <w:szCs w:val="24"/>
        </w:rPr>
        <w:t xml:space="preserve">REZ MILANEZ </w:t>
      </w:r>
    </w:p>
    <w:p w:rsidR="00804726" w:rsidRPr="00884E43" w:rsidRDefault="00804726" w:rsidP="0066407A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SECRETARIO GENERAL</w:t>
      </w:r>
    </w:p>
    <w:p w:rsidR="00804726" w:rsidRPr="00884E43" w:rsidRDefault="00804726" w:rsidP="0066407A">
      <w:pPr>
        <w:ind w:left="567"/>
        <w:jc w:val="both"/>
        <w:rPr>
          <w:rFonts w:cstheme="minorHAnsi"/>
          <w:sz w:val="24"/>
          <w:szCs w:val="24"/>
        </w:rPr>
      </w:pPr>
    </w:p>
    <w:p w:rsidR="00804726" w:rsidRPr="00884E43" w:rsidRDefault="00804726" w:rsidP="0066407A">
      <w:pPr>
        <w:ind w:left="567"/>
        <w:contextualSpacing/>
        <w:jc w:val="both"/>
        <w:rPr>
          <w:rFonts w:cstheme="minorHAnsi"/>
          <w:sz w:val="24"/>
          <w:szCs w:val="24"/>
        </w:rPr>
      </w:pPr>
    </w:p>
    <w:p w:rsidR="00804726" w:rsidRPr="0068142E" w:rsidRDefault="00804726" w:rsidP="0066407A">
      <w:pPr>
        <w:ind w:left="567"/>
      </w:pPr>
    </w:p>
    <w:p w:rsidR="00B369C9" w:rsidRDefault="00B369C9" w:rsidP="0066407A">
      <w:pPr>
        <w:ind w:left="567"/>
      </w:pPr>
    </w:p>
    <w:sectPr w:rsidR="00B369C9" w:rsidSect="0066407A">
      <w:headerReference w:type="default" r:id="rId8"/>
      <w:footerReference w:type="default" r:id="rId9"/>
      <w:pgSz w:w="12240" w:h="20160" w:code="5"/>
      <w:pgMar w:top="1985" w:right="20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39" w:rsidRDefault="00B67139">
      <w:pPr>
        <w:spacing w:after="0" w:line="240" w:lineRule="auto"/>
      </w:pPr>
      <w:r>
        <w:separator/>
      </w:r>
    </w:p>
  </w:endnote>
  <w:endnote w:type="continuationSeparator" w:id="0">
    <w:p w:rsidR="00B67139" w:rsidRDefault="00B6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08561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16035" w:rsidRDefault="00F16035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8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8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6035" w:rsidRDefault="00F160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39" w:rsidRDefault="00B67139">
      <w:pPr>
        <w:spacing w:after="0" w:line="240" w:lineRule="auto"/>
      </w:pPr>
      <w:r>
        <w:separator/>
      </w:r>
    </w:p>
  </w:footnote>
  <w:footnote w:type="continuationSeparator" w:id="0">
    <w:p w:rsidR="00B67139" w:rsidRDefault="00B6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42" w:rsidRDefault="00830C42" w:rsidP="00830C42">
    <w:pPr>
      <w:pStyle w:val="Encabezado"/>
      <w:tabs>
        <w:tab w:val="clear" w:pos="4419"/>
        <w:tab w:val="clear" w:pos="8838"/>
        <w:tab w:val="left" w:pos="630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5400"/>
    <w:multiLevelType w:val="hybridMultilevel"/>
    <w:tmpl w:val="7870C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D0755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26"/>
    <w:rsid w:val="00001B81"/>
    <w:rsid w:val="000129B5"/>
    <w:rsid w:val="00054C0F"/>
    <w:rsid w:val="000F0066"/>
    <w:rsid w:val="000F7854"/>
    <w:rsid w:val="001756EF"/>
    <w:rsid w:val="001A4171"/>
    <w:rsid w:val="001D3F8C"/>
    <w:rsid w:val="00225C90"/>
    <w:rsid w:val="00250D4D"/>
    <w:rsid w:val="002910DC"/>
    <w:rsid w:val="003B0939"/>
    <w:rsid w:val="004350B2"/>
    <w:rsid w:val="004B6904"/>
    <w:rsid w:val="005529E6"/>
    <w:rsid w:val="0055467C"/>
    <w:rsid w:val="0056379A"/>
    <w:rsid w:val="00594935"/>
    <w:rsid w:val="005D22C3"/>
    <w:rsid w:val="00643FDC"/>
    <w:rsid w:val="006474E2"/>
    <w:rsid w:val="00654F86"/>
    <w:rsid w:val="0066407A"/>
    <w:rsid w:val="006B2C67"/>
    <w:rsid w:val="00717D46"/>
    <w:rsid w:val="00743655"/>
    <w:rsid w:val="007C58AB"/>
    <w:rsid w:val="007F692A"/>
    <w:rsid w:val="00804726"/>
    <w:rsid w:val="00830C42"/>
    <w:rsid w:val="008362A5"/>
    <w:rsid w:val="00866C88"/>
    <w:rsid w:val="00884E43"/>
    <w:rsid w:val="008F70A1"/>
    <w:rsid w:val="009175E0"/>
    <w:rsid w:val="00A4213A"/>
    <w:rsid w:val="00AE5D7C"/>
    <w:rsid w:val="00B369C9"/>
    <w:rsid w:val="00B67139"/>
    <w:rsid w:val="00BC2C57"/>
    <w:rsid w:val="00BD6019"/>
    <w:rsid w:val="00C67C59"/>
    <w:rsid w:val="00CC79C7"/>
    <w:rsid w:val="00CD7C3E"/>
    <w:rsid w:val="00D0274D"/>
    <w:rsid w:val="00D96808"/>
    <w:rsid w:val="00E15AAF"/>
    <w:rsid w:val="00E97B64"/>
    <w:rsid w:val="00EA2E29"/>
    <w:rsid w:val="00F007C0"/>
    <w:rsid w:val="00F16035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726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726"/>
  </w:style>
  <w:style w:type="table" w:styleId="Tablaconcuadrcula">
    <w:name w:val="Table Grid"/>
    <w:basedOn w:val="Tablanormal"/>
    <w:uiPriority w:val="39"/>
    <w:rsid w:val="008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16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035"/>
  </w:style>
  <w:style w:type="paragraph" w:styleId="Sinespaciado">
    <w:name w:val="No Spacing"/>
    <w:uiPriority w:val="1"/>
    <w:qFormat/>
    <w:rsid w:val="00F1603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726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7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726"/>
  </w:style>
  <w:style w:type="table" w:styleId="Tablaconcuadrcula">
    <w:name w:val="Table Grid"/>
    <w:basedOn w:val="Tablanormal"/>
    <w:uiPriority w:val="39"/>
    <w:rsid w:val="008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16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035"/>
  </w:style>
  <w:style w:type="paragraph" w:styleId="Sinespaciado">
    <w:name w:val="No Spacing"/>
    <w:uiPriority w:val="1"/>
    <w:qFormat/>
    <w:rsid w:val="00F1603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LENNIN</dc:creator>
  <cp:keywords/>
  <dc:description/>
  <cp:lastModifiedBy>Presidencia</cp:lastModifiedBy>
  <cp:revision>4</cp:revision>
  <cp:lastPrinted>2018-11-28T17:48:00Z</cp:lastPrinted>
  <dcterms:created xsi:type="dcterms:W3CDTF">2018-11-28T04:08:00Z</dcterms:created>
  <dcterms:modified xsi:type="dcterms:W3CDTF">2018-11-28T17:50:00Z</dcterms:modified>
</cp:coreProperties>
</file>